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753B5" w14:textId="77777777" w:rsidR="00404E43" w:rsidRPr="008573EB" w:rsidRDefault="00404E43" w:rsidP="00C11F48">
      <w:pPr>
        <w:pStyle w:val="BodyText"/>
        <w:jc w:val="center"/>
        <w:rPr>
          <w:rStyle w:val="Emphasis"/>
        </w:rPr>
      </w:pPr>
    </w:p>
    <w:p w14:paraId="79031234" w14:textId="77777777" w:rsidR="00066501" w:rsidRPr="00FB6C91" w:rsidRDefault="00066501" w:rsidP="00066501">
      <w:pPr>
        <w:rPr>
          <w:rFonts w:ascii="Times New Roman" w:hAnsi="Times New Roman" w:cs="Times New Roman"/>
          <w:color w:val="000000"/>
          <w:sz w:val="32"/>
          <w:szCs w:val="32"/>
        </w:rPr>
      </w:pPr>
    </w:p>
    <w:p w14:paraId="05DE51BA" w14:textId="77777777" w:rsidR="00066501" w:rsidRPr="00FB6C91" w:rsidRDefault="00066501" w:rsidP="00066501">
      <w:pPr>
        <w:rPr>
          <w:rFonts w:ascii="Times New Roman" w:hAnsi="Times New Roman" w:cs="Times New Roman"/>
          <w:color w:val="000000"/>
          <w:sz w:val="32"/>
          <w:szCs w:val="32"/>
        </w:rPr>
      </w:pPr>
    </w:p>
    <w:p w14:paraId="3CF1F15C" w14:textId="77777777" w:rsidR="00066501" w:rsidRPr="00292294" w:rsidRDefault="00066501" w:rsidP="00066501">
      <w:pPr>
        <w:rPr>
          <w:rFonts w:ascii="Calibri" w:hAnsi="Calibri" w:cs="Calibri"/>
          <w:color w:val="000000"/>
          <w:sz w:val="32"/>
          <w:szCs w:val="32"/>
        </w:rPr>
      </w:pPr>
    </w:p>
    <w:p w14:paraId="28C53761" w14:textId="77777777" w:rsidR="00066501" w:rsidRPr="00292294" w:rsidRDefault="00066501" w:rsidP="00066501">
      <w:pPr>
        <w:rPr>
          <w:rFonts w:ascii="Calibri" w:hAnsi="Calibri" w:cs="Calibri"/>
          <w:color w:val="000000"/>
          <w:sz w:val="32"/>
          <w:szCs w:val="32"/>
        </w:rPr>
      </w:pPr>
    </w:p>
    <w:p w14:paraId="30EA5FBA" w14:textId="77777777" w:rsidR="00066501" w:rsidRPr="00292294" w:rsidRDefault="00066501" w:rsidP="00066501">
      <w:pPr>
        <w:rPr>
          <w:rFonts w:ascii="Calibri" w:hAnsi="Calibri" w:cs="Calibri"/>
          <w:color w:val="000000"/>
          <w:sz w:val="32"/>
          <w:szCs w:val="32"/>
        </w:rPr>
      </w:pPr>
      <w:bookmarkStart w:id="0" w:name="_GoBack"/>
    </w:p>
    <w:bookmarkEnd w:id="0"/>
    <w:p w14:paraId="2A673418" w14:textId="77777777" w:rsidR="00066501" w:rsidRPr="00F4604E" w:rsidRDefault="00066501" w:rsidP="00066501">
      <w:pPr>
        <w:jc w:val="center"/>
        <w:rPr>
          <w:b/>
          <w:bCs/>
          <w:sz w:val="40"/>
          <w:szCs w:val="40"/>
        </w:rPr>
      </w:pPr>
      <w:r>
        <w:rPr>
          <w:b/>
          <w:bCs/>
          <w:sz w:val="40"/>
          <w:szCs w:val="40"/>
        </w:rPr>
        <w:t>K</w:t>
      </w:r>
      <w:r w:rsidRPr="00F4604E">
        <w:rPr>
          <w:b/>
          <w:bCs/>
          <w:sz w:val="40"/>
          <w:szCs w:val="40"/>
        </w:rPr>
        <w:t>jøp og vedlikehold av</w:t>
      </w:r>
      <w:r w:rsidRPr="00F4604E">
        <w:rPr>
          <w:b/>
          <w:bCs/>
          <w:sz w:val="40"/>
          <w:szCs w:val="40"/>
        </w:rPr>
        <w:br/>
        <w:t>felles regional IKT-løsning for medikamentell kreftbehandling</w:t>
      </w:r>
    </w:p>
    <w:p w14:paraId="5446482C" w14:textId="77777777" w:rsidR="00066501" w:rsidRPr="008D7DF5" w:rsidRDefault="00066501" w:rsidP="00066501">
      <w:pPr>
        <w:rPr>
          <w:b/>
          <w:bCs/>
          <w:sz w:val="48"/>
          <w:szCs w:val="48"/>
        </w:rPr>
      </w:pPr>
    </w:p>
    <w:p w14:paraId="274B9674" w14:textId="77777777" w:rsidR="00066501" w:rsidRPr="008D7DF5" w:rsidRDefault="00066501" w:rsidP="00066501">
      <w:pPr>
        <w:jc w:val="center"/>
        <w:rPr>
          <w:b/>
          <w:bCs/>
          <w:sz w:val="32"/>
          <w:szCs w:val="32"/>
        </w:rPr>
      </w:pPr>
      <w:bookmarkStart w:id="1" w:name="_Toc232390678"/>
    </w:p>
    <w:bookmarkEnd w:id="1"/>
    <w:p w14:paraId="19D7AB26" w14:textId="77777777" w:rsidR="00066501" w:rsidRPr="00F4604E" w:rsidRDefault="00066501" w:rsidP="00066501">
      <w:pPr>
        <w:jc w:val="center"/>
        <w:rPr>
          <w:b/>
          <w:bCs/>
          <w:sz w:val="32"/>
          <w:szCs w:val="32"/>
        </w:rPr>
      </w:pPr>
      <w:r w:rsidRPr="00F4604E">
        <w:rPr>
          <w:b/>
          <w:bCs/>
          <w:sz w:val="32"/>
          <w:szCs w:val="32"/>
        </w:rPr>
        <w:t xml:space="preserve">Saksnummer: </w:t>
      </w:r>
      <w:r w:rsidR="00E03C77" w:rsidRPr="00197FCD">
        <w:rPr>
          <w:b/>
          <w:bCs/>
          <w:sz w:val="32"/>
          <w:szCs w:val="32"/>
          <w:highlight w:val="yellow"/>
        </w:rPr>
        <w:t>XXXXX</w:t>
      </w:r>
    </w:p>
    <w:p w14:paraId="01CD7D77" w14:textId="77777777" w:rsidR="00066501" w:rsidRPr="006F2D0D" w:rsidRDefault="00066501" w:rsidP="00066501">
      <w:pPr>
        <w:rPr>
          <w:color w:val="000000"/>
          <w:sz w:val="32"/>
          <w:szCs w:val="32"/>
        </w:rPr>
      </w:pPr>
    </w:p>
    <w:p w14:paraId="4352FB99" w14:textId="77777777" w:rsidR="00066501" w:rsidRPr="006F2D0D" w:rsidRDefault="00066501" w:rsidP="00066501">
      <w:pPr>
        <w:rPr>
          <w:color w:val="000000"/>
          <w:sz w:val="32"/>
          <w:szCs w:val="32"/>
        </w:rPr>
      </w:pPr>
    </w:p>
    <w:p w14:paraId="618AED5B" w14:textId="77777777" w:rsidR="00066501" w:rsidRPr="006F2D0D" w:rsidRDefault="00066501" w:rsidP="00066501">
      <w:pPr>
        <w:rPr>
          <w:color w:val="000000"/>
          <w:sz w:val="32"/>
          <w:szCs w:val="32"/>
        </w:rPr>
      </w:pPr>
    </w:p>
    <w:p w14:paraId="29C0A58F" w14:textId="77777777" w:rsidR="00066501" w:rsidRDefault="00066501" w:rsidP="00066501">
      <w:pPr>
        <w:jc w:val="center"/>
        <w:rPr>
          <w:color w:val="000000"/>
          <w:sz w:val="40"/>
          <w:szCs w:val="40"/>
        </w:rPr>
      </w:pPr>
      <w:r w:rsidRPr="006F2D0D">
        <w:rPr>
          <w:color w:val="000000"/>
          <w:sz w:val="40"/>
          <w:szCs w:val="40"/>
        </w:rPr>
        <w:t>Statens standardavtaler for IT-anskaffelser</w:t>
      </w:r>
    </w:p>
    <w:p w14:paraId="5E9C2F32" w14:textId="77777777" w:rsidR="00066501" w:rsidRDefault="00066501" w:rsidP="00066501">
      <w:pPr>
        <w:rPr>
          <w:color w:val="000000"/>
          <w:sz w:val="40"/>
          <w:szCs w:val="40"/>
        </w:rPr>
      </w:pPr>
    </w:p>
    <w:p w14:paraId="28CB7F9C" w14:textId="77777777" w:rsidR="00066501" w:rsidRPr="006F2D0D" w:rsidRDefault="00066501" w:rsidP="00ED1F9C">
      <w:pPr>
        <w:jc w:val="center"/>
        <w:rPr>
          <w:b/>
          <w:bCs/>
          <w:color w:val="000000"/>
          <w:sz w:val="40"/>
          <w:szCs w:val="40"/>
        </w:rPr>
      </w:pPr>
      <w:r w:rsidRPr="006F2D0D">
        <w:rPr>
          <w:b/>
          <w:bCs/>
          <w:color w:val="000000"/>
          <w:sz w:val="40"/>
          <w:szCs w:val="40"/>
        </w:rPr>
        <w:t>Tilpasningsavtalen</w:t>
      </w:r>
    </w:p>
    <w:p w14:paraId="21EB5379" w14:textId="77777777" w:rsidR="00066501" w:rsidRPr="006F2D0D" w:rsidRDefault="00066501" w:rsidP="00066501">
      <w:pPr>
        <w:rPr>
          <w:color w:val="000000"/>
          <w:sz w:val="32"/>
          <w:szCs w:val="32"/>
        </w:rPr>
      </w:pPr>
    </w:p>
    <w:p w14:paraId="5BEE0D97" w14:textId="77777777" w:rsidR="00066501" w:rsidRPr="006F2D0D" w:rsidRDefault="00066501" w:rsidP="00066501">
      <w:pPr>
        <w:rPr>
          <w:color w:val="000000"/>
          <w:sz w:val="32"/>
          <w:szCs w:val="32"/>
        </w:rPr>
      </w:pPr>
    </w:p>
    <w:p w14:paraId="568C4261" w14:textId="77777777" w:rsidR="00066501" w:rsidRPr="006F2D0D" w:rsidRDefault="00066501" w:rsidP="00066501">
      <w:pPr>
        <w:rPr>
          <w:color w:val="000000"/>
          <w:sz w:val="32"/>
          <w:szCs w:val="32"/>
        </w:rPr>
      </w:pPr>
    </w:p>
    <w:p w14:paraId="5DDB6BFD" w14:textId="77777777" w:rsidR="00066501" w:rsidRPr="006F2D0D" w:rsidRDefault="00066501" w:rsidP="00066501">
      <w:pPr>
        <w:rPr>
          <w:color w:val="000000"/>
          <w:sz w:val="32"/>
          <w:szCs w:val="32"/>
        </w:rPr>
      </w:pPr>
    </w:p>
    <w:p w14:paraId="45CAA034" w14:textId="0D77E778" w:rsidR="00066501" w:rsidRPr="006F2D0D" w:rsidRDefault="00066501" w:rsidP="00066501">
      <w:pPr>
        <w:jc w:val="center"/>
        <w:rPr>
          <w:b/>
          <w:bCs/>
          <w:color w:val="000000"/>
          <w:sz w:val="56"/>
          <w:szCs w:val="56"/>
        </w:rPr>
      </w:pPr>
      <w:r w:rsidRPr="006F2D0D">
        <w:rPr>
          <w:b/>
          <w:bCs/>
          <w:color w:val="000000"/>
          <w:sz w:val="56"/>
          <w:szCs w:val="56"/>
        </w:rPr>
        <w:t>T Bilag 1</w:t>
      </w:r>
      <w:r w:rsidR="008D65F6">
        <w:rPr>
          <w:b/>
          <w:bCs/>
          <w:color w:val="000000"/>
          <w:sz w:val="56"/>
          <w:szCs w:val="56"/>
        </w:rPr>
        <w:t>B</w:t>
      </w:r>
      <w:r w:rsidRPr="006F2D0D">
        <w:rPr>
          <w:b/>
          <w:bCs/>
          <w:color w:val="000000"/>
          <w:sz w:val="56"/>
          <w:szCs w:val="56"/>
        </w:rPr>
        <w:t xml:space="preserve">: Kundens </w:t>
      </w:r>
      <w:r>
        <w:rPr>
          <w:b/>
          <w:bCs/>
          <w:color w:val="000000"/>
          <w:sz w:val="56"/>
          <w:szCs w:val="56"/>
        </w:rPr>
        <w:t>funksjonelle krav</w:t>
      </w:r>
    </w:p>
    <w:p w14:paraId="0970B5D3" w14:textId="77777777" w:rsidR="00066501" w:rsidRDefault="00066501" w:rsidP="00066501">
      <w:pPr>
        <w:jc w:val="center"/>
        <w:rPr>
          <w:color w:val="000000"/>
          <w:sz w:val="32"/>
          <w:szCs w:val="32"/>
        </w:rPr>
      </w:pPr>
    </w:p>
    <w:p w14:paraId="43FC0557" w14:textId="77777777" w:rsidR="006A3E86" w:rsidRPr="00C11F48" w:rsidRDefault="00C11F48" w:rsidP="00C11F48">
      <w:pPr>
        <w:rPr>
          <w:sz w:val="32"/>
        </w:rPr>
      </w:pPr>
      <w:r>
        <w:br w:type="page"/>
      </w:r>
      <w:r w:rsidR="006A3E86" w:rsidRPr="00C11F48">
        <w:rPr>
          <w:sz w:val="32"/>
        </w:rPr>
        <w:lastRenderedPageBreak/>
        <w:t>Innholdsfortegnelse</w:t>
      </w:r>
    </w:p>
    <w:p w14:paraId="768FA074" w14:textId="4D0614A4" w:rsidR="000E76A4" w:rsidRPr="000E76A4" w:rsidRDefault="00D3490D">
      <w:pPr>
        <w:pStyle w:val="TOC1"/>
        <w:rPr>
          <w:rFonts w:asciiTheme="minorHAnsi" w:eastAsiaTheme="minorEastAsia" w:hAnsiTheme="minorHAnsi" w:cstheme="minorBidi"/>
          <w:b w:val="0"/>
          <w:sz w:val="22"/>
          <w:szCs w:val="22"/>
          <w:lang w:eastAsia="en-US"/>
        </w:rPr>
      </w:pPr>
      <w:r>
        <w:rPr>
          <w:color w:val="000000"/>
        </w:rPr>
        <w:fldChar w:fldCharType="begin"/>
      </w:r>
      <w:r w:rsidR="006A3E86">
        <w:rPr>
          <w:color w:val="000000"/>
        </w:rPr>
        <w:instrText xml:space="preserve"> TOC \o "1-2" </w:instrText>
      </w:r>
      <w:r>
        <w:rPr>
          <w:color w:val="000000"/>
        </w:rPr>
        <w:fldChar w:fldCharType="separate"/>
      </w:r>
      <w:r w:rsidR="000E76A4" w:rsidRPr="00F572E4">
        <w:t>1</w:t>
      </w:r>
      <w:r w:rsidR="000E76A4" w:rsidRPr="000E76A4">
        <w:rPr>
          <w:rFonts w:asciiTheme="minorHAnsi" w:eastAsiaTheme="minorEastAsia" w:hAnsiTheme="minorHAnsi" w:cstheme="minorBidi"/>
          <w:b w:val="0"/>
          <w:sz w:val="22"/>
          <w:szCs w:val="22"/>
          <w:lang w:eastAsia="en-US"/>
        </w:rPr>
        <w:tab/>
      </w:r>
      <w:r w:rsidR="000E76A4" w:rsidRPr="00F572E4">
        <w:t>Prosesser som skal understøttes av systemet</w:t>
      </w:r>
      <w:r w:rsidR="000E76A4">
        <w:tab/>
      </w:r>
      <w:r w:rsidR="000E76A4">
        <w:fldChar w:fldCharType="begin"/>
      </w:r>
      <w:r w:rsidR="000E76A4">
        <w:instrText xml:space="preserve"> PAGEREF _Toc11137792 \h </w:instrText>
      </w:r>
      <w:r w:rsidR="000E76A4">
        <w:fldChar w:fldCharType="separate"/>
      </w:r>
      <w:r w:rsidR="000E76A4">
        <w:t>3</w:t>
      </w:r>
      <w:r w:rsidR="000E76A4">
        <w:fldChar w:fldCharType="end"/>
      </w:r>
    </w:p>
    <w:p w14:paraId="7F0B8629" w14:textId="6972BBC6"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1.1</w:t>
      </w:r>
      <w:r w:rsidRPr="000E76A4">
        <w:rPr>
          <w:rFonts w:asciiTheme="minorHAnsi" w:eastAsiaTheme="minorEastAsia" w:hAnsiTheme="minorHAnsi" w:cstheme="minorBidi"/>
          <w:noProof/>
          <w:sz w:val="22"/>
          <w:lang w:eastAsia="en-US"/>
        </w:rPr>
        <w:tab/>
      </w:r>
      <w:r w:rsidRPr="00F572E4">
        <w:rPr>
          <w:noProof/>
        </w:rPr>
        <w:t>Overordnet prosessbeskrivelse</w:t>
      </w:r>
      <w:r>
        <w:rPr>
          <w:noProof/>
        </w:rPr>
        <w:tab/>
      </w:r>
      <w:r>
        <w:rPr>
          <w:noProof/>
        </w:rPr>
        <w:fldChar w:fldCharType="begin"/>
      </w:r>
      <w:r>
        <w:rPr>
          <w:noProof/>
        </w:rPr>
        <w:instrText xml:space="preserve"> PAGEREF _Toc11137793 \h </w:instrText>
      </w:r>
      <w:r>
        <w:rPr>
          <w:noProof/>
        </w:rPr>
      </w:r>
      <w:r>
        <w:rPr>
          <w:noProof/>
        </w:rPr>
        <w:fldChar w:fldCharType="separate"/>
      </w:r>
      <w:r>
        <w:rPr>
          <w:noProof/>
        </w:rPr>
        <w:t>3</w:t>
      </w:r>
      <w:r>
        <w:rPr>
          <w:noProof/>
        </w:rPr>
        <w:fldChar w:fldCharType="end"/>
      </w:r>
    </w:p>
    <w:p w14:paraId="7826D531" w14:textId="4EBAAD03"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1.2</w:t>
      </w:r>
      <w:r w:rsidRPr="000E76A4">
        <w:rPr>
          <w:rFonts w:asciiTheme="minorHAnsi" w:eastAsiaTheme="minorEastAsia" w:hAnsiTheme="minorHAnsi" w:cstheme="minorBidi"/>
          <w:noProof/>
          <w:sz w:val="22"/>
          <w:lang w:eastAsia="en-US"/>
        </w:rPr>
        <w:tab/>
      </w:r>
      <w:r w:rsidRPr="00F572E4">
        <w:rPr>
          <w:noProof/>
        </w:rPr>
        <w:t>Nærmere beskrivelse av rekvirering</w:t>
      </w:r>
      <w:r>
        <w:rPr>
          <w:noProof/>
        </w:rPr>
        <w:tab/>
      </w:r>
      <w:r>
        <w:rPr>
          <w:noProof/>
        </w:rPr>
        <w:fldChar w:fldCharType="begin"/>
      </w:r>
      <w:r>
        <w:rPr>
          <w:noProof/>
        </w:rPr>
        <w:instrText xml:space="preserve"> PAGEREF _Toc11137794 \h </w:instrText>
      </w:r>
      <w:r>
        <w:rPr>
          <w:noProof/>
        </w:rPr>
      </w:r>
      <w:r>
        <w:rPr>
          <w:noProof/>
        </w:rPr>
        <w:fldChar w:fldCharType="separate"/>
      </w:r>
      <w:r>
        <w:rPr>
          <w:noProof/>
        </w:rPr>
        <w:t>5</w:t>
      </w:r>
      <w:r>
        <w:rPr>
          <w:noProof/>
        </w:rPr>
        <w:fldChar w:fldCharType="end"/>
      </w:r>
    </w:p>
    <w:p w14:paraId="04CDB436" w14:textId="1E94E1C1" w:rsidR="000E76A4" w:rsidRPr="000E76A4" w:rsidRDefault="000E76A4">
      <w:pPr>
        <w:pStyle w:val="TOC2"/>
        <w:tabs>
          <w:tab w:val="left" w:pos="720"/>
        </w:tabs>
        <w:rPr>
          <w:rFonts w:asciiTheme="minorHAnsi" w:eastAsiaTheme="minorEastAsia" w:hAnsiTheme="minorHAnsi" w:cstheme="minorBidi"/>
          <w:noProof/>
          <w:sz w:val="22"/>
          <w:lang w:eastAsia="en-US"/>
        </w:rPr>
      </w:pPr>
      <w:r>
        <w:rPr>
          <w:noProof/>
        </w:rPr>
        <w:t>1.3</w:t>
      </w:r>
      <w:r w:rsidRPr="000E76A4">
        <w:rPr>
          <w:rFonts w:asciiTheme="minorHAnsi" w:eastAsiaTheme="minorEastAsia" w:hAnsiTheme="minorHAnsi" w:cstheme="minorBidi"/>
          <w:noProof/>
          <w:sz w:val="22"/>
          <w:lang w:eastAsia="en-US"/>
        </w:rPr>
        <w:tab/>
      </w:r>
      <w:r>
        <w:rPr>
          <w:noProof/>
        </w:rPr>
        <w:t>Bekreftelse av behandling/rekvisisjon</w:t>
      </w:r>
      <w:r>
        <w:rPr>
          <w:noProof/>
        </w:rPr>
        <w:tab/>
      </w:r>
      <w:r>
        <w:rPr>
          <w:noProof/>
        </w:rPr>
        <w:fldChar w:fldCharType="begin"/>
      </w:r>
      <w:r>
        <w:rPr>
          <w:noProof/>
        </w:rPr>
        <w:instrText xml:space="preserve"> PAGEREF _Toc11137795 \h </w:instrText>
      </w:r>
      <w:r>
        <w:rPr>
          <w:noProof/>
        </w:rPr>
      </w:r>
      <w:r>
        <w:rPr>
          <w:noProof/>
        </w:rPr>
        <w:fldChar w:fldCharType="separate"/>
      </w:r>
      <w:r>
        <w:rPr>
          <w:noProof/>
        </w:rPr>
        <w:t>8</w:t>
      </w:r>
      <w:r>
        <w:rPr>
          <w:noProof/>
        </w:rPr>
        <w:fldChar w:fldCharType="end"/>
      </w:r>
    </w:p>
    <w:p w14:paraId="62873563" w14:textId="75F17B17"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1.4</w:t>
      </w:r>
      <w:r w:rsidRPr="000E76A4">
        <w:rPr>
          <w:rFonts w:asciiTheme="minorHAnsi" w:eastAsiaTheme="minorEastAsia" w:hAnsiTheme="minorHAnsi" w:cstheme="minorBidi"/>
          <w:noProof/>
          <w:sz w:val="22"/>
          <w:lang w:eastAsia="en-US"/>
        </w:rPr>
        <w:tab/>
      </w:r>
      <w:r w:rsidRPr="00F572E4">
        <w:rPr>
          <w:noProof/>
        </w:rPr>
        <w:t>Planlegging, forberedelser og produksjon av kur – «Arbeidsseddel»</w:t>
      </w:r>
      <w:r>
        <w:rPr>
          <w:noProof/>
        </w:rPr>
        <w:tab/>
      </w:r>
      <w:r>
        <w:rPr>
          <w:noProof/>
        </w:rPr>
        <w:fldChar w:fldCharType="begin"/>
      </w:r>
      <w:r>
        <w:rPr>
          <w:noProof/>
        </w:rPr>
        <w:instrText xml:space="preserve"> PAGEREF _Toc11137796 \h </w:instrText>
      </w:r>
      <w:r>
        <w:rPr>
          <w:noProof/>
        </w:rPr>
      </w:r>
      <w:r>
        <w:rPr>
          <w:noProof/>
        </w:rPr>
        <w:fldChar w:fldCharType="separate"/>
      </w:r>
      <w:r>
        <w:rPr>
          <w:noProof/>
        </w:rPr>
        <w:t>9</w:t>
      </w:r>
      <w:r>
        <w:rPr>
          <w:noProof/>
        </w:rPr>
        <w:fldChar w:fldCharType="end"/>
      </w:r>
    </w:p>
    <w:p w14:paraId="7817F286" w14:textId="05E0DA30"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1.5</w:t>
      </w:r>
      <w:r w:rsidRPr="000E76A4">
        <w:rPr>
          <w:rFonts w:asciiTheme="minorHAnsi" w:eastAsiaTheme="minorEastAsia" w:hAnsiTheme="minorHAnsi" w:cstheme="minorBidi"/>
          <w:noProof/>
          <w:sz w:val="22"/>
          <w:lang w:eastAsia="en-US"/>
        </w:rPr>
        <w:tab/>
      </w:r>
      <w:r w:rsidRPr="00F572E4">
        <w:rPr>
          <w:noProof/>
        </w:rPr>
        <w:t>Administrering av kur – «Arbeidsskjema»</w:t>
      </w:r>
      <w:r>
        <w:rPr>
          <w:noProof/>
        </w:rPr>
        <w:tab/>
      </w:r>
      <w:r>
        <w:rPr>
          <w:noProof/>
        </w:rPr>
        <w:fldChar w:fldCharType="begin"/>
      </w:r>
      <w:r>
        <w:rPr>
          <w:noProof/>
        </w:rPr>
        <w:instrText xml:space="preserve"> PAGEREF _Toc11137797 \h </w:instrText>
      </w:r>
      <w:r>
        <w:rPr>
          <w:noProof/>
        </w:rPr>
      </w:r>
      <w:r>
        <w:rPr>
          <w:noProof/>
        </w:rPr>
        <w:fldChar w:fldCharType="separate"/>
      </w:r>
      <w:r>
        <w:rPr>
          <w:noProof/>
        </w:rPr>
        <w:t>12</w:t>
      </w:r>
      <w:r>
        <w:rPr>
          <w:noProof/>
        </w:rPr>
        <w:fldChar w:fldCharType="end"/>
      </w:r>
    </w:p>
    <w:p w14:paraId="49BFFD88" w14:textId="27CD970E"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lang w:val="sv-SE"/>
        </w:rPr>
        <w:t>1.6</w:t>
      </w:r>
      <w:r w:rsidRPr="000E76A4">
        <w:rPr>
          <w:rFonts w:asciiTheme="minorHAnsi" w:eastAsiaTheme="minorEastAsia" w:hAnsiTheme="minorHAnsi" w:cstheme="minorBidi"/>
          <w:noProof/>
          <w:sz w:val="22"/>
          <w:lang w:eastAsia="en-US"/>
        </w:rPr>
        <w:tab/>
      </w:r>
      <w:r w:rsidRPr="00F572E4">
        <w:rPr>
          <w:noProof/>
          <w:lang w:val="sv-SE"/>
        </w:rPr>
        <w:t>Samhandling mellom omsorgsnivå</w:t>
      </w:r>
      <w:r>
        <w:rPr>
          <w:noProof/>
        </w:rPr>
        <w:tab/>
      </w:r>
      <w:r>
        <w:rPr>
          <w:noProof/>
        </w:rPr>
        <w:fldChar w:fldCharType="begin"/>
      </w:r>
      <w:r>
        <w:rPr>
          <w:noProof/>
        </w:rPr>
        <w:instrText xml:space="preserve"> PAGEREF _Toc11137798 \h </w:instrText>
      </w:r>
      <w:r>
        <w:rPr>
          <w:noProof/>
        </w:rPr>
      </w:r>
      <w:r>
        <w:rPr>
          <w:noProof/>
        </w:rPr>
        <w:fldChar w:fldCharType="separate"/>
      </w:r>
      <w:r>
        <w:rPr>
          <w:noProof/>
        </w:rPr>
        <w:t>14</w:t>
      </w:r>
      <w:r>
        <w:rPr>
          <w:noProof/>
        </w:rPr>
        <w:fldChar w:fldCharType="end"/>
      </w:r>
    </w:p>
    <w:p w14:paraId="656E382D" w14:textId="56FB4B17"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1.7</w:t>
      </w:r>
      <w:r w:rsidRPr="000E76A4">
        <w:rPr>
          <w:rFonts w:asciiTheme="minorHAnsi" w:eastAsiaTheme="minorEastAsia" w:hAnsiTheme="minorHAnsi" w:cstheme="minorBidi"/>
          <w:noProof/>
          <w:sz w:val="22"/>
          <w:lang w:eastAsia="en-US"/>
        </w:rPr>
        <w:tab/>
      </w:r>
      <w:r w:rsidRPr="00F572E4">
        <w:rPr>
          <w:noProof/>
        </w:rPr>
        <w:t>Status oversikt</w:t>
      </w:r>
      <w:r>
        <w:rPr>
          <w:noProof/>
        </w:rPr>
        <w:tab/>
      </w:r>
      <w:r>
        <w:rPr>
          <w:noProof/>
        </w:rPr>
        <w:fldChar w:fldCharType="begin"/>
      </w:r>
      <w:r>
        <w:rPr>
          <w:noProof/>
        </w:rPr>
        <w:instrText xml:space="preserve"> PAGEREF _Toc11137799 \h </w:instrText>
      </w:r>
      <w:r>
        <w:rPr>
          <w:noProof/>
        </w:rPr>
      </w:r>
      <w:r>
        <w:rPr>
          <w:noProof/>
        </w:rPr>
        <w:fldChar w:fldCharType="separate"/>
      </w:r>
      <w:r>
        <w:rPr>
          <w:noProof/>
        </w:rPr>
        <w:t>15</w:t>
      </w:r>
      <w:r>
        <w:rPr>
          <w:noProof/>
        </w:rPr>
        <w:fldChar w:fldCharType="end"/>
      </w:r>
    </w:p>
    <w:p w14:paraId="506DF428" w14:textId="24E8CCD3"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1.8</w:t>
      </w:r>
      <w:r w:rsidRPr="000E76A4">
        <w:rPr>
          <w:rFonts w:asciiTheme="minorHAnsi" w:eastAsiaTheme="minorEastAsia" w:hAnsiTheme="minorHAnsi" w:cstheme="minorBidi"/>
          <w:noProof/>
          <w:sz w:val="22"/>
          <w:lang w:eastAsia="en-US"/>
        </w:rPr>
        <w:tab/>
      </w:r>
      <w:r w:rsidRPr="00F572E4">
        <w:rPr>
          <w:noProof/>
        </w:rPr>
        <w:t>Støtte til annen produksjon</w:t>
      </w:r>
      <w:r>
        <w:rPr>
          <w:noProof/>
        </w:rPr>
        <w:tab/>
      </w:r>
      <w:r>
        <w:rPr>
          <w:noProof/>
        </w:rPr>
        <w:fldChar w:fldCharType="begin"/>
      </w:r>
      <w:r>
        <w:rPr>
          <w:noProof/>
        </w:rPr>
        <w:instrText xml:space="preserve"> PAGEREF _Toc11137800 \h </w:instrText>
      </w:r>
      <w:r>
        <w:rPr>
          <w:noProof/>
        </w:rPr>
      </w:r>
      <w:r>
        <w:rPr>
          <w:noProof/>
        </w:rPr>
        <w:fldChar w:fldCharType="separate"/>
      </w:r>
      <w:r>
        <w:rPr>
          <w:noProof/>
        </w:rPr>
        <w:t>15</w:t>
      </w:r>
      <w:r>
        <w:rPr>
          <w:noProof/>
        </w:rPr>
        <w:fldChar w:fldCharType="end"/>
      </w:r>
    </w:p>
    <w:p w14:paraId="253C8C42" w14:textId="1FF77468" w:rsidR="000E76A4" w:rsidRPr="000E76A4" w:rsidRDefault="000E76A4">
      <w:pPr>
        <w:pStyle w:val="TOC1"/>
        <w:rPr>
          <w:rFonts w:asciiTheme="minorHAnsi" w:eastAsiaTheme="minorEastAsia" w:hAnsiTheme="minorHAnsi" w:cstheme="minorBidi"/>
          <w:b w:val="0"/>
          <w:sz w:val="22"/>
          <w:szCs w:val="22"/>
          <w:lang w:eastAsia="en-US"/>
        </w:rPr>
      </w:pPr>
      <w:r w:rsidRPr="00F572E4">
        <w:t>2</w:t>
      </w:r>
      <w:r w:rsidRPr="000E76A4">
        <w:rPr>
          <w:rFonts w:asciiTheme="minorHAnsi" w:eastAsiaTheme="minorEastAsia" w:hAnsiTheme="minorHAnsi" w:cstheme="minorBidi"/>
          <w:b w:val="0"/>
          <w:sz w:val="22"/>
          <w:szCs w:val="22"/>
          <w:lang w:eastAsia="en-US"/>
        </w:rPr>
        <w:tab/>
      </w:r>
      <w:r w:rsidRPr="00F572E4">
        <w:t>Generelle egenskaper ved informasjon i datasystem til prosesstøtte for medikamentell kreftbehandling</w:t>
      </w:r>
      <w:r>
        <w:tab/>
      </w:r>
      <w:r>
        <w:fldChar w:fldCharType="begin"/>
      </w:r>
      <w:r>
        <w:instrText xml:space="preserve"> PAGEREF _Toc11137801 \h </w:instrText>
      </w:r>
      <w:r>
        <w:fldChar w:fldCharType="separate"/>
      </w:r>
      <w:r>
        <w:t>16</w:t>
      </w:r>
      <w:r>
        <w:fldChar w:fldCharType="end"/>
      </w:r>
    </w:p>
    <w:p w14:paraId="1EDD7EC5" w14:textId="0224C4E9"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2.1</w:t>
      </w:r>
      <w:r w:rsidRPr="000E76A4">
        <w:rPr>
          <w:rFonts w:asciiTheme="minorHAnsi" w:eastAsiaTheme="minorEastAsia" w:hAnsiTheme="minorHAnsi" w:cstheme="minorBidi"/>
          <w:noProof/>
          <w:sz w:val="22"/>
          <w:lang w:eastAsia="en-US"/>
        </w:rPr>
        <w:tab/>
      </w:r>
      <w:r w:rsidRPr="00F572E4">
        <w:rPr>
          <w:noProof/>
        </w:rPr>
        <w:t>Oppfyllelse av standarder og offisielle retningslinjer for cytostatika</w:t>
      </w:r>
      <w:r>
        <w:rPr>
          <w:noProof/>
        </w:rPr>
        <w:tab/>
      </w:r>
      <w:r>
        <w:rPr>
          <w:noProof/>
        </w:rPr>
        <w:fldChar w:fldCharType="begin"/>
      </w:r>
      <w:r>
        <w:rPr>
          <w:noProof/>
        </w:rPr>
        <w:instrText xml:space="preserve"> PAGEREF _Toc11137802 \h </w:instrText>
      </w:r>
      <w:r>
        <w:rPr>
          <w:noProof/>
        </w:rPr>
      </w:r>
      <w:r>
        <w:rPr>
          <w:noProof/>
        </w:rPr>
        <w:fldChar w:fldCharType="separate"/>
      </w:r>
      <w:r>
        <w:rPr>
          <w:noProof/>
        </w:rPr>
        <w:t>16</w:t>
      </w:r>
      <w:r>
        <w:rPr>
          <w:noProof/>
        </w:rPr>
        <w:fldChar w:fldCharType="end"/>
      </w:r>
    </w:p>
    <w:p w14:paraId="32550749" w14:textId="19AC203C"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2.2</w:t>
      </w:r>
      <w:r w:rsidRPr="000E76A4">
        <w:rPr>
          <w:rFonts w:asciiTheme="minorHAnsi" w:eastAsiaTheme="minorEastAsia" w:hAnsiTheme="minorHAnsi" w:cstheme="minorBidi"/>
          <w:noProof/>
          <w:sz w:val="22"/>
          <w:lang w:eastAsia="en-US"/>
        </w:rPr>
        <w:tab/>
      </w:r>
      <w:r w:rsidRPr="00F572E4">
        <w:rPr>
          <w:noProof/>
        </w:rPr>
        <w:t>Signering</w:t>
      </w:r>
      <w:r>
        <w:rPr>
          <w:noProof/>
        </w:rPr>
        <w:tab/>
      </w:r>
      <w:r>
        <w:rPr>
          <w:noProof/>
        </w:rPr>
        <w:fldChar w:fldCharType="begin"/>
      </w:r>
      <w:r>
        <w:rPr>
          <w:noProof/>
        </w:rPr>
        <w:instrText xml:space="preserve"> PAGEREF _Toc11137803 \h </w:instrText>
      </w:r>
      <w:r>
        <w:rPr>
          <w:noProof/>
        </w:rPr>
      </w:r>
      <w:r>
        <w:rPr>
          <w:noProof/>
        </w:rPr>
        <w:fldChar w:fldCharType="separate"/>
      </w:r>
      <w:r>
        <w:rPr>
          <w:noProof/>
        </w:rPr>
        <w:t>16</w:t>
      </w:r>
      <w:r>
        <w:rPr>
          <w:noProof/>
        </w:rPr>
        <w:fldChar w:fldCharType="end"/>
      </w:r>
    </w:p>
    <w:p w14:paraId="03054C72" w14:textId="495F356F"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2.3</w:t>
      </w:r>
      <w:r w:rsidRPr="000E76A4">
        <w:rPr>
          <w:rFonts w:asciiTheme="minorHAnsi" w:eastAsiaTheme="minorEastAsia" w:hAnsiTheme="minorHAnsi" w:cstheme="minorBidi"/>
          <w:noProof/>
          <w:sz w:val="22"/>
          <w:lang w:eastAsia="en-US"/>
        </w:rPr>
        <w:tab/>
      </w:r>
      <w:r w:rsidRPr="00F572E4">
        <w:rPr>
          <w:noProof/>
        </w:rPr>
        <w:t>Sammenhørende journalinformasjon</w:t>
      </w:r>
      <w:r>
        <w:rPr>
          <w:noProof/>
        </w:rPr>
        <w:tab/>
      </w:r>
      <w:r>
        <w:rPr>
          <w:noProof/>
        </w:rPr>
        <w:fldChar w:fldCharType="begin"/>
      </w:r>
      <w:r>
        <w:rPr>
          <w:noProof/>
        </w:rPr>
        <w:instrText xml:space="preserve"> PAGEREF _Toc11137804 \h </w:instrText>
      </w:r>
      <w:r>
        <w:rPr>
          <w:noProof/>
        </w:rPr>
      </w:r>
      <w:r>
        <w:rPr>
          <w:noProof/>
        </w:rPr>
        <w:fldChar w:fldCharType="separate"/>
      </w:r>
      <w:r>
        <w:rPr>
          <w:noProof/>
        </w:rPr>
        <w:t>17</w:t>
      </w:r>
      <w:r>
        <w:rPr>
          <w:noProof/>
        </w:rPr>
        <w:fldChar w:fldCharType="end"/>
      </w:r>
    </w:p>
    <w:p w14:paraId="7D526B7B" w14:textId="45550E77"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2.4</w:t>
      </w:r>
      <w:r w:rsidRPr="000E76A4">
        <w:rPr>
          <w:rFonts w:asciiTheme="minorHAnsi" w:eastAsiaTheme="minorEastAsia" w:hAnsiTheme="minorHAnsi" w:cstheme="minorBidi"/>
          <w:noProof/>
          <w:sz w:val="22"/>
          <w:lang w:eastAsia="en-US"/>
        </w:rPr>
        <w:tab/>
      </w:r>
      <w:r w:rsidRPr="00F572E4">
        <w:rPr>
          <w:noProof/>
        </w:rPr>
        <w:t>Masterdata</w:t>
      </w:r>
      <w:r>
        <w:rPr>
          <w:noProof/>
        </w:rPr>
        <w:tab/>
      </w:r>
      <w:r>
        <w:rPr>
          <w:noProof/>
        </w:rPr>
        <w:fldChar w:fldCharType="begin"/>
      </w:r>
      <w:r>
        <w:rPr>
          <w:noProof/>
        </w:rPr>
        <w:instrText xml:space="preserve"> PAGEREF _Toc11137805 \h </w:instrText>
      </w:r>
      <w:r>
        <w:rPr>
          <w:noProof/>
        </w:rPr>
      </w:r>
      <w:r>
        <w:rPr>
          <w:noProof/>
        </w:rPr>
        <w:fldChar w:fldCharType="separate"/>
      </w:r>
      <w:r>
        <w:rPr>
          <w:noProof/>
        </w:rPr>
        <w:t>18</w:t>
      </w:r>
      <w:r>
        <w:rPr>
          <w:noProof/>
        </w:rPr>
        <w:fldChar w:fldCharType="end"/>
      </w:r>
    </w:p>
    <w:p w14:paraId="5DF2451F" w14:textId="30C0100A"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2.5</w:t>
      </w:r>
      <w:r w:rsidRPr="000E76A4">
        <w:rPr>
          <w:rFonts w:asciiTheme="minorHAnsi" w:eastAsiaTheme="minorEastAsia" w:hAnsiTheme="minorHAnsi" w:cstheme="minorBidi"/>
          <w:noProof/>
          <w:sz w:val="22"/>
          <w:lang w:eastAsia="en-US"/>
        </w:rPr>
        <w:tab/>
      </w:r>
      <w:r w:rsidRPr="00F572E4">
        <w:rPr>
          <w:noProof/>
        </w:rPr>
        <w:t>Oppsett og brukergrensesnitt</w:t>
      </w:r>
      <w:r>
        <w:rPr>
          <w:noProof/>
        </w:rPr>
        <w:tab/>
      </w:r>
      <w:r>
        <w:rPr>
          <w:noProof/>
        </w:rPr>
        <w:fldChar w:fldCharType="begin"/>
      </w:r>
      <w:r>
        <w:rPr>
          <w:noProof/>
        </w:rPr>
        <w:instrText xml:space="preserve"> PAGEREF _Toc11137806 \h </w:instrText>
      </w:r>
      <w:r>
        <w:rPr>
          <w:noProof/>
        </w:rPr>
      </w:r>
      <w:r>
        <w:rPr>
          <w:noProof/>
        </w:rPr>
        <w:fldChar w:fldCharType="separate"/>
      </w:r>
      <w:r>
        <w:rPr>
          <w:noProof/>
        </w:rPr>
        <w:t>19</w:t>
      </w:r>
      <w:r>
        <w:rPr>
          <w:noProof/>
        </w:rPr>
        <w:fldChar w:fldCharType="end"/>
      </w:r>
    </w:p>
    <w:p w14:paraId="32529559" w14:textId="11676CCF"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2.6</w:t>
      </w:r>
      <w:r w:rsidRPr="000E76A4">
        <w:rPr>
          <w:rFonts w:asciiTheme="minorHAnsi" w:eastAsiaTheme="minorEastAsia" w:hAnsiTheme="minorHAnsi" w:cstheme="minorBidi"/>
          <w:noProof/>
          <w:sz w:val="22"/>
          <w:lang w:eastAsia="en-US"/>
        </w:rPr>
        <w:tab/>
      </w:r>
      <w:r w:rsidRPr="00F572E4">
        <w:rPr>
          <w:noProof/>
        </w:rPr>
        <w:t>Språk</w:t>
      </w:r>
      <w:r>
        <w:rPr>
          <w:noProof/>
        </w:rPr>
        <w:tab/>
      </w:r>
      <w:r>
        <w:rPr>
          <w:noProof/>
        </w:rPr>
        <w:fldChar w:fldCharType="begin"/>
      </w:r>
      <w:r>
        <w:rPr>
          <w:noProof/>
        </w:rPr>
        <w:instrText xml:space="preserve"> PAGEREF _Toc11137807 \h </w:instrText>
      </w:r>
      <w:r>
        <w:rPr>
          <w:noProof/>
        </w:rPr>
      </w:r>
      <w:r>
        <w:rPr>
          <w:noProof/>
        </w:rPr>
        <w:fldChar w:fldCharType="separate"/>
      </w:r>
      <w:r>
        <w:rPr>
          <w:noProof/>
        </w:rPr>
        <w:t>20</w:t>
      </w:r>
      <w:r>
        <w:rPr>
          <w:noProof/>
        </w:rPr>
        <w:fldChar w:fldCharType="end"/>
      </w:r>
    </w:p>
    <w:p w14:paraId="25383E11" w14:textId="0ED2B356"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2.7</w:t>
      </w:r>
      <w:r w:rsidRPr="000E76A4">
        <w:rPr>
          <w:rFonts w:asciiTheme="minorHAnsi" w:eastAsiaTheme="minorEastAsia" w:hAnsiTheme="minorHAnsi" w:cstheme="minorBidi"/>
          <w:noProof/>
          <w:sz w:val="22"/>
          <w:lang w:eastAsia="en-US"/>
        </w:rPr>
        <w:tab/>
      </w:r>
      <w:r w:rsidRPr="00F572E4">
        <w:rPr>
          <w:noProof/>
        </w:rPr>
        <w:t>Krav til søkefunksjonalitet</w:t>
      </w:r>
      <w:r>
        <w:rPr>
          <w:noProof/>
        </w:rPr>
        <w:tab/>
      </w:r>
      <w:r>
        <w:rPr>
          <w:noProof/>
        </w:rPr>
        <w:fldChar w:fldCharType="begin"/>
      </w:r>
      <w:r>
        <w:rPr>
          <w:noProof/>
        </w:rPr>
        <w:instrText xml:space="preserve"> PAGEREF _Toc11137808 \h </w:instrText>
      </w:r>
      <w:r>
        <w:rPr>
          <w:noProof/>
        </w:rPr>
      </w:r>
      <w:r>
        <w:rPr>
          <w:noProof/>
        </w:rPr>
        <w:fldChar w:fldCharType="separate"/>
      </w:r>
      <w:r>
        <w:rPr>
          <w:noProof/>
        </w:rPr>
        <w:t>21</w:t>
      </w:r>
      <w:r>
        <w:rPr>
          <w:noProof/>
        </w:rPr>
        <w:fldChar w:fldCharType="end"/>
      </w:r>
    </w:p>
    <w:p w14:paraId="79B1D7A2" w14:textId="7E08709E"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2.8</w:t>
      </w:r>
      <w:r w:rsidRPr="000E76A4">
        <w:rPr>
          <w:rFonts w:asciiTheme="minorHAnsi" w:eastAsiaTheme="minorEastAsia" w:hAnsiTheme="minorHAnsi" w:cstheme="minorBidi"/>
          <w:noProof/>
          <w:sz w:val="22"/>
          <w:lang w:eastAsia="en-US"/>
        </w:rPr>
        <w:tab/>
      </w:r>
      <w:r w:rsidRPr="00F572E4">
        <w:rPr>
          <w:noProof/>
        </w:rPr>
        <w:t>Lagring, import og eksport</w:t>
      </w:r>
      <w:r>
        <w:rPr>
          <w:noProof/>
        </w:rPr>
        <w:tab/>
      </w:r>
      <w:r>
        <w:rPr>
          <w:noProof/>
        </w:rPr>
        <w:fldChar w:fldCharType="begin"/>
      </w:r>
      <w:r>
        <w:rPr>
          <w:noProof/>
        </w:rPr>
        <w:instrText xml:space="preserve"> PAGEREF _Toc11137809 \h </w:instrText>
      </w:r>
      <w:r>
        <w:rPr>
          <w:noProof/>
        </w:rPr>
      </w:r>
      <w:r>
        <w:rPr>
          <w:noProof/>
        </w:rPr>
        <w:fldChar w:fldCharType="separate"/>
      </w:r>
      <w:r>
        <w:rPr>
          <w:noProof/>
        </w:rPr>
        <w:t>21</w:t>
      </w:r>
      <w:r>
        <w:rPr>
          <w:noProof/>
        </w:rPr>
        <w:fldChar w:fldCharType="end"/>
      </w:r>
    </w:p>
    <w:p w14:paraId="36AA4A4D" w14:textId="25F68B68"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2.9</w:t>
      </w:r>
      <w:r w:rsidRPr="000E76A4">
        <w:rPr>
          <w:rFonts w:asciiTheme="minorHAnsi" w:eastAsiaTheme="minorEastAsia" w:hAnsiTheme="minorHAnsi" w:cstheme="minorBidi"/>
          <w:noProof/>
          <w:sz w:val="22"/>
          <w:lang w:eastAsia="en-US"/>
        </w:rPr>
        <w:tab/>
      </w:r>
      <w:r w:rsidRPr="00F572E4">
        <w:rPr>
          <w:noProof/>
        </w:rPr>
        <w:t>Skjermvisning og utskriftsfunksjonalitet</w:t>
      </w:r>
      <w:r>
        <w:rPr>
          <w:noProof/>
        </w:rPr>
        <w:tab/>
      </w:r>
      <w:r>
        <w:rPr>
          <w:noProof/>
        </w:rPr>
        <w:fldChar w:fldCharType="begin"/>
      </w:r>
      <w:r>
        <w:rPr>
          <w:noProof/>
        </w:rPr>
        <w:instrText xml:space="preserve"> PAGEREF _Toc11137810 \h </w:instrText>
      </w:r>
      <w:r>
        <w:rPr>
          <w:noProof/>
        </w:rPr>
      </w:r>
      <w:r>
        <w:rPr>
          <w:noProof/>
        </w:rPr>
        <w:fldChar w:fldCharType="separate"/>
      </w:r>
      <w:r>
        <w:rPr>
          <w:noProof/>
        </w:rPr>
        <w:t>22</w:t>
      </w:r>
      <w:r>
        <w:rPr>
          <w:noProof/>
        </w:rPr>
        <w:fldChar w:fldCharType="end"/>
      </w:r>
    </w:p>
    <w:p w14:paraId="3DF14DE8" w14:textId="2F7F3C7C" w:rsidR="000E76A4" w:rsidRPr="000E76A4" w:rsidRDefault="000E76A4">
      <w:pPr>
        <w:pStyle w:val="TOC2"/>
        <w:tabs>
          <w:tab w:val="left" w:pos="720"/>
        </w:tabs>
        <w:rPr>
          <w:rFonts w:asciiTheme="minorHAnsi" w:eastAsiaTheme="minorEastAsia" w:hAnsiTheme="minorHAnsi" w:cstheme="minorBidi"/>
          <w:noProof/>
          <w:sz w:val="22"/>
          <w:lang w:eastAsia="en-US"/>
        </w:rPr>
      </w:pPr>
      <w:r>
        <w:rPr>
          <w:noProof/>
        </w:rPr>
        <w:t>2.10</w:t>
      </w:r>
      <w:r w:rsidRPr="000E76A4">
        <w:rPr>
          <w:rFonts w:asciiTheme="minorHAnsi" w:eastAsiaTheme="minorEastAsia" w:hAnsiTheme="minorHAnsi" w:cstheme="minorBidi"/>
          <w:noProof/>
          <w:sz w:val="22"/>
          <w:lang w:eastAsia="en-US"/>
        </w:rPr>
        <w:tab/>
      </w:r>
      <w:r>
        <w:rPr>
          <w:noProof/>
        </w:rPr>
        <w:t xml:space="preserve">Offline </w:t>
      </w:r>
      <w:r w:rsidRPr="00F572E4">
        <w:rPr>
          <w:noProof/>
        </w:rPr>
        <w:t>situasjoner</w:t>
      </w:r>
      <w:r>
        <w:rPr>
          <w:noProof/>
        </w:rPr>
        <w:tab/>
      </w:r>
      <w:r>
        <w:rPr>
          <w:noProof/>
        </w:rPr>
        <w:fldChar w:fldCharType="begin"/>
      </w:r>
      <w:r>
        <w:rPr>
          <w:noProof/>
        </w:rPr>
        <w:instrText xml:space="preserve"> PAGEREF _Toc11137811 \h </w:instrText>
      </w:r>
      <w:r>
        <w:rPr>
          <w:noProof/>
        </w:rPr>
      </w:r>
      <w:r>
        <w:rPr>
          <w:noProof/>
        </w:rPr>
        <w:fldChar w:fldCharType="separate"/>
      </w:r>
      <w:r>
        <w:rPr>
          <w:noProof/>
        </w:rPr>
        <w:t>23</w:t>
      </w:r>
      <w:r>
        <w:rPr>
          <w:noProof/>
        </w:rPr>
        <w:fldChar w:fldCharType="end"/>
      </w:r>
    </w:p>
    <w:p w14:paraId="6D468044" w14:textId="1E426696" w:rsidR="000E76A4" w:rsidRPr="000E76A4" w:rsidRDefault="000E76A4">
      <w:pPr>
        <w:pStyle w:val="TOC2"/>
        <w:tabs>
          <w:tab w:val="left" w:pos="720"/>
        </w:tabs>
        <w:rPr>
          <w:rFonts w:asciiTheme="minorHAnsi" w:eastAsiaTheme="minorEastAsia" w:hAnsiTheme="minorHAnsi" w:cstheme="minorBidi"/>
          <w:noProof/>
          <w:sz w:val="22"/>
          <w:lang w:eastAsia="en-US"/>
        </w:rPr>
      </w:pPr>
      <w:r>
        <w:rPr>
          <w:noProof/>
        </w:rPr>
        <w:t>2.11</w:t>
      </w:r>
      <w:r w:rsidRPr="000E76A4">
        <w:rPr>
          <w:rFonts w:asciiTheme="minorHAnsi" w:eastAsiaTheme="minorEastAsia" w:hAnsiTheme="minorHAnsi" w:cstheme="minorBidi"/>
          <w:noProof/>
          <w:sz w:val="22"/>
          <w:lang w:eastAsia="en-US"/>
        </w:rPr>
        <w:tab/>
      </w:r>
      <w:r>
        <w:rPr>
          <w:noProof/>
        </w:rPr>
        <w:t>Krav til visning av informasjon</w:t>
      </w:r>
      <w:r>
        <w:rPr>
          <w:noProof/>
        </w:rPr>
        <w:tab/>
      </w:r>
      <w:r>
        <w:rPr>
          <w:noProof/>
        </w:rPr>
        <w:fldChar w:fldCharType="begin"/>
      </w:r>
      <w:r>
        <w:rPr>
          <w:noProof/>
        </w:rPr>
        <w:instrText xml:space="preserve"> PAGEREF _Toc11137812 \h </w:instrText>
      </w:r>
      <w:r>
        <w:rPr>
          <w:noProof/>
        </w:rPr>
      </w:r>
      <w:r>
        <w:rPr>
          <w:noProof/>
        </w:rPr>
        <w:fldChar w:fldCharType="separate"/>
      </w:r>
      <w:r>
        <w:rPr>
          <w:noProof/>
        </w:rPr>
        <w:t>23</w:t>
      </w:r>
      <w:r>
        <w:rPr>
          <w:noProof/>
        </w:rPr>
        <w:fldChar w:fldCharType="end"/>
      </w:r>
    </w:p>
    <w:p w14:paraId="44B39961" w14:textId="151C7C78" w:rsidR="000E76A4" w:rsidRPr="000E76A4" w:rsidRDefault="000E76A4">
      <w:pPr>
        <w:pStyle w:val="TOC1"/>
        <w:rPr>
          <w:rFonts w:asciiTheme="minorHAnsi" w:eastAsiaTheme="minorEastAsia" w:hAnsiTheme="minorHAnsi" w:cstheme="minorBidi"/>
          <w:b w:val="0"/>
          <w:sz w:val="22"/>
          <w:szCs w:val="22"/>
          <w:lang w:eastAsia="en-US"/>
        </w:rPr>
      </w:pPr>
      <w:r w:rsidRPr="00F572E4">
        <w:t>3</w:t>
      </w:r>
      <w:r w:rsidRPr="000E76A4">
        <w:rPr>
          <w:rFonts w:asciiTheme="minorHAnsi" w:eastAsiaTheme="minorEastAsia" w:hAnsiTheme="minorHAnsi" w:cstheme="minorBidi"/>
          <w:b w:val="0"/>
          <w:sz w:val="22"/>
          <w:szCs w:val="22"/>
          <w:lang w:eastAsia="en-US"/>
        </w:rPr>
        <w:tab/>
      </w:r>
      <w:r w:rsidRPr="00F572E4">
        <w:t>Integrasjoner og informasjonsutveksling</w:t>
      </w:r>
      <w:r>
        <w:tab/>
      </w:r>
      <w:r>
        <w:fldChar w:fldCharType="begin"/>
      </w:r>
      <w:r>
        <w:instrText xml:space="preserve"> PAGEREF _Toc11137813 \h </w:instrText>
      </w:r>
      <w:r>
        <w:fldChar w:fldCharType="separate"/>
      </w:r>
      <w:r>
        <w:t>23</w:t>
      </w:r>
      <w:r>
        <w:fldChar w:fldCharType="end"/>
      </w:r>
    </w:p>
    <w:p w14:paraId="390FEEA3" w14:textId="25265009"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3.1</w:t>
      </w:r>
      <w:r w:rsidRPr="000E76A4">
        <w:rPr>
          <w:rFonts w:asciiTheme="minorHAnsi" w:eastAsiaTheme="minorEastAsia" w:hAnsiTheme="minorHAnsi" w:cstheme="minorBidi"/>
          <w:noProof/>
          <w:sz w:val="22"/>
          <w:lang w:eastAsia="en-US"/>
        </w:rPr>
        <w:tab/>
      </w:r>
      <w:r w:rsidRPr="00F572E4">
        <w:rPr>
          <w:noProof/>
        </w:rPr>
        <w:t>Generelle integrasjonskrav</w:t>
      </w:r>
      <w:r>
        <w:rPr>
          <w:noProof/>
        </w:rPr>
        <w:tab/>
      </w:r>
      <w:r>
        <w:rPr>
          <w:noProof/>
        </w:rPr>
        <w:fldChar w:fldCharType="begin"/>
      </w:r>
      <w:r>
        <w:rPr>
          <w:noProof/>
        </w:rPr>
        <w:instrText xml:space="preserve"> PAGEREF _Toc11137814 \h </w:instrText>
      </w:r>
      <w:r>
        <w:rPr>
          <w:noProof/>
        </w:rPr>
      </w:r>
      <w:r>
        <w:rPr>
          <w:noProof/>
        </w:rPr>
        <w:fldChar w:fldCharType="separate"/>
      </w:r>
      <w:r>
        <w:rPr>
          <w:noProof/>
        </w:rPr>
        <w:t>24</w:t>
      </w:r>
      <w:r>
        <w:rPr>
          <w:noProof/>
        </w:rPr>
        <w:fldChar w:fldCharType="end"/>
      </w:r>
    </w:p>
    <w:p w14:paraId="3342B93C" w14:textId="2D9D359B"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3.2</w:t>
      </w:r>
      <w:r w:rsidRPr="000E76A4">
        <w:rPr>
          <w:rFonts w:asciiTheme="minorHAnsi" w:eastAsiaTheme="minorEastAsia" w:hAnsiTheme="minorHAnsi" w:cstheme="minorBidi"/>
          <w:noProof/>
          <w:sz w:val="22"/>
          <w:lang w:eastAsia="en-US"/>
        </w:rPr>
        <w:tab/>
      </w:r>
      <w:r w:rsidRPr="00F572E4">
        <w:rPr>
          <w:noProof/>
        </w:rPr>
        <w:t>Integrasjon mot andre cytostatikasystemer i andre regioner</w:t>
      </w:r>
      <w:r>
        <w:rPr>
          <w:noProof/>
        </w:rPr>
        <w:tab/>
      </w:r>
      <w:r>
        <w:rPr>
          <w:noProof/>
        </w:rPr>
        <w:fldChar w:fldCharType="begin"/>
      </w:r>
      <w:r>
        <w:rPr>
          <w:noProof/>
        </w:rPr>
        <w:instrText xml:space="preserve"> PAGEREF _Toc11137815 \h </w:instrText>
      </w:r>
      <w:r>
        <w:rPr>
          <w:noProof/>
        </w:rPr>
      </w:r>
      <w:r>
        <w:rPr>
          <w:noProof/>
        </w:rPr>
        <w:fldChar w:fldCharType="separate"/>
      </w:r>
      <w:r>
        <w:rPr>
          <w:noProof/>
        </w:rPr>
        <w:t>24</w:t>
      </w:r>
      <w:r>
        <w:rPr>
          <w:noProof/>
        </w:rPr>
        <w:fldChar w:fldCharType="end"/>
      </w:r>
    </w:p>
    <w:p w14:paraId="21C8FA5B" w14:textId="3DF78181" w:rsidR="000E76A4" w:rsidRPr="000E76A4" w:rsidRDefault="000E76A4">
      <w:pPr>
        <w:pStyle w:val="TOC2"/>
        <w:tabs>
          <w:tab w:val="left" w:pos="720"/>
        </w:tabs>
        <w:rPr>
          <w:rFonts w:asciiTheme="minorHAnsi" w:eastAsiaTheme="minorEastAsia" w:hAnsiTheme="minorHAnsi" w:cstheme="minorBidi"/>
          <w:noProof/>
          <w:sz w:val="22"/>
          <w:lang w:eastAsia="en-US"/>
        </w:rPr>
      </w:pPr>
      <w:r>
        <w:rPr>
          <w:noProof/>
        </w:rPr>
        <w:t>3.3</w:t>
      </w:r>
      <w:r w:rsidRPr="000E76A4">
        <w:rPr>
          <w:rFonts w:asciiTheme="minorHAnsi" w:eastAsiaTheme="minorEastAsia" w:hAnsiTheme="minorHAnsi" w:cstheme="minorBidi"/>
          <w:noProof/>
          <w:sz w:val="22"/>
          <w:lang w:eastAsia="en-US"/>
        </w:rPr>
        <w:tab/>
      </w:r>
      <w:r w:rsidRPr="00F572E4">
        <w:rPr>
          <w:noProof/>
        </w:rPr>
        <w:t>Integrasjon</w:t>
      </w:r>
      <w:r>
        <w:rPr>
          <w:noProof/>
        </w:rPr>
        <w:t xml:space="preserve"> DIPS EPJ/PAS</w:t>
      </w:r>
      <w:r>
        <w:rPr>
          <w:noProof/>
        </w:rPr>
        <w:tab/>
      </w:r>
      <w:r>
        <w:rPr>
          <w:noProof/>
        </w:rPr>
        <w:fldChar w:fldCharType="begin"/>
      </w:r>
      <w:r>
        <w:rPr>
          <w:noProof/>
        </w:rPr>
        <w:instrText xml:space="preserve"> PAGEREF _Toc11137816 \h </w:instrText>
      </w:r>
      <w:r>
        <w:rPr>
          <w:noProof/>
        </w:rPr>
      </w:r>
      <w:r>
        <w:rPr>
          <w:noProof/>
        </w:rPr>
        <w:fldChar w:fldCharType="separate"/>
      </w:r>
      <w:r>
        <w:rPr>
          <w:noProof/>
        </w:rPr>
        <w:t>25</w:t>
      </w:r>
      <w:r>
        <w:rPr>
          <w:noProof/>
        </w:rPr>
        <w:fldChar w:fldCharType="end"/>
      </w:r>
    </w:p>
    <w:p w14:paraId="36393A71" w14:textId="5A77E102"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3.4</w:t>
      </w:r>
      <w:r w:rsidRPr="000E76A4">
        <w:rPr>
          <w:rFonts w:asciiTheme="minorHAnsi" w:eastAsiaTheme="minorEastAsia" w:hAnsiTheme="minorHAnsi" w:cstheme="minorBidi"/>
          <w:noProof/>
          <w:sz w:val="22"/>
          <w:lang w:eastAsia="en-US"/>
        </w:rPr>
        <w:tab/>
      </w:r>
      <w:r w:rsidRPr="00F572E4">
        <w:rPr>
          <w:noProof/>
        </w:rPr>
        <w:t>Integrasjon Elektronisk kurve</w:t>
      </w:r>
      <w:r>
        <w:rPr>
          <w:noProof/>
        </w:rPr>
        <w:tab/>
      </w:r>
      <w:r>
        <w:rPr>
          <w:noProof/>
        </w:rPr>
        <w:fldChar w:fldCharType="begin"/>
      </w:r>
      <w:r>
        <w:rPr>
          <w:noProof/>
        </w:rPr>
        <w:instrText xml:space="preserve"> PAGEREF _Toc11137817 \h </w:instrText>
      </w:r>
      <w:r>
        <w:rPr>
          <w:noProof/>
        </w:rPr>
      </w:r>
      <w:r>
        <w:rPr>
          <w:noProof/>
        </w:rPr>
        <w:fldChar w:fldCharType="separate"/>
      </w:r>
      <w:r>
        <w:rPr>
          <w:noProof/>
        </w:rPr>
        <w:t>26</w:t>
      </w:r>
      <w:r>
        <w:rPr>
          <w:noProof/>
        </w:rPr>
        <w:fldChar w:fldCharType="end"/>
      </w:r>
    </w:p>
    <w:p w14:paraId="4C83E288" w14:textId="4C6DB077" w:rsidR="000E76A4" w:rsidRPr="000E76A4" w:rsidRDefault="000E76A4">
      <w:pPr>
        <w:pStyle w:val="TOC2"/>
        <w:tabs>
          <w:tab w:val="left" w:pos="720"/>
        </w:tabs>
        <w:rPr>
          <w:rFonts w:asciiTheme="minorHAnsi" w:eastAsiaTheme="minorEastAsia" w:hAnsiTheme="minorHAnsi" w:cstheme="minorBidi"/>
          <w:noProof/>
          <w:sz w:val="22"/>
          <w:lang w:eastAsia="en-US"/>
        </w:rPr>
      </w:pPr>
      <w:r>
        <w:rPr>
          <w:noProof/>
        </w:rPr>
        <w:t>3.5</w:t>
      </w:r>
      <w:r w:rsidRPr="000E76A4">
        <w:rPr>
          <w:rFonts w:asciiTheme="minorHAnsi" w:eastAsiaTheme="minorEastAsia" w:hAnsiTheme="minorHAnsi" w:cstheme="minorBidi"/>
          <w:noProof/>
          <w:sz w:val="22"/>
          <w:lang w:eastAsia="en-US"/>
        </w:rPr>
        <w:tab/>
      </w:r>
      <w:r w:rsidRPr="00F572E4">
        <w:rPr>
          <w:noProof/>
        </w:rPr>
        <w:t>Integrasjon LAB</w:t>
      </w:r>
      <w:r>
        <w:rPr>
          <w:noProof/>
        </w:rPr>
        <w:tab/>
      </w:r>
      <w:r>
        <w:rPr>
          <w:noProof/>
        </w:rPr>
        <w:fldChar w:fldCharType="begin"/>
      </w:r>
      <w:r>
        <w:rPr>
          <w:noProof/>
        </w:rPr>
        <w:instrText xml:space="preserve"> PAGEREF _Toc11137818 \h </w:instrText>
      </w:r>
      <w:r>
        <w:rPr>
          <w:noProof/>
        </w:rPr>
      </w:r>
      <w:r>
        <w:rPr>
          <w:noProof/>
        </w:rPr>
        <w:fldChar w:fldCharType="separate"/>
      </w:r>
      <w:r>
        <w:rPr>
          <w:noProof/>
        </w:rPr>
        <w:t>26</w:t>
      </w:r>
      <w:r>
        <w:rPr>
          <w:noProof/>
        </w:rPr>
        <w:fldChar w:fldCharType="end"/>
      </w:r>
    </w:p>
    <w:p w14:paraId="7A96614E" w14:textId="51FEB309"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3.6</w:t>
      </w:r>
      <w:r w:rsidRPr="000E76A4">
        <w:rPr>
          <w:rFonts w:asciiTheme="minorHAnsi" w:eastAsiaTheme="minorEastAsia" w:hAnsiTheme="minorHAnsi" w:cstheme="minorBidi"/>
          <w:noProof/>
          <w:sz w:val="22"/>
          <w:lang w:eastAsia="en-US"/>
        </w:rPr>
        <w:tab/>
      </w:r>
      <w:r w:rsidRPr="00F572E4">
        <w:rPr>
          <w:noProof/>
        </w:rPr>
        <w:t>Integrasjon mot apoteksystem</w:t>
      </w:r>
      <w:r>
        <w:rPr>
          <w:noProof/>
        </w:rPr>
        <w:tab/>
      </w:r>
      <w:r>
        <w:rPr>
          <w:noProof/>
        </w:rPr>
        <w:fldChar w:fldCharType="begin"/>
      </w:r>
      <w:r>
        <w:rPr>
          <w:noProof/>
        </w:rPr>
        <w:instrText xml:space="preserve"> PAGEREF _Toc11137819 \h </w:instrText>
      </w:r>
      <w:r>
        <w:rPr>
          <w:noProof/>
        </w:rPr>
      </w:r>
      <w:r>
        <w:rPr>
          <w:noProof/>
        </w:rPr>
        <w:fldChar w:fldCharType="separate"/>
      </w:r>
      <w:r>
        <w:rPr>
          <w:noProof/>
        </w:rPr>
        <w:t>26</w:t>
      </w:r>
      <w:r>
        <w:rPr>
          <w:noProof/>
        </w:rPr>
        <w:fldChar w:fldCharType="end"/>
      </w:r>
    </w:p>
    <w:p w14:paraId="761FEEBC" w14:textId="04404696"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3.7</w:t>
      </w:r>
      <w:r w:rsidRPr="000E76A4">
        <w:rPr>
          <w:rFonts w:asciiTheme="minorHAnsi" w:eastAsiaTheme="minorEastAsia" w:hAnsiTheme="minorHAnsi" w:cstheme="minorBidi"/>
          <w:noProof/>
          <w:sz w:val="22"/>
          <w:lang w:eastAsia="en-US"/>
        </w:rPr>
        <w:tab/>
      </w:r>
      <w:r w:rsidRPr="00F572E4">
        <w:rPr>
          <w:noProof/>
        </w:rPr>
        <w:t>Andre integrasjoner</w:t>
      </w:r>
      <w:r>
        <w:rPr>
          <w:noProof/>
        </w:rPr>
        <w:tab/>
      </w:r>
      <w:r>
        <w:rPr>
          <w:noProof/>
        </w:rPr>
        <w:fldChar w:fldCharType="begin"/>
      </w:r>
      <w:r>
        <w:rPr>
          <w:noProof/>
        </w:rPr>
        <w:instrText xml:space="preserve"> PAGEREF _Toc11137820 \h </w:instrText>
      </w:r>
      <w:r>
        <w:rPr>
          <w:noProof/>
        </w:rPr>
      </w:r>
      <w:r>
        <w:rPr>
          <w:noProof/>
        </w:rPr>
        <w:fldChar w:fldCharType="separate"/>
      </w:r>
      <w:r>
        <w:rPr>
          <w:noProof/>
        </w:rPr>
        <w:t>27</w:t>
      </w:r>
      <w:r>
        <w:rPr>
          <w:noProof/>
        </w:rPr>
        <w:fldChar w:fldCharType="end"/>
      </w:r>
    </w:p>
    <w:p w14:paraId="421696D0" w14:textId="35983613"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3.8</w:t>
      </w:r>
      <w:r w:rsidRPr="000E76A4">
        <w:rPr>
          <w:rFonts w:asciiTheme="minorHAnsi" w:eastAsiaTheme="minorEastAsia" w:hAnsiTheme="minorHAnsi" w:cstheme="minorBidi"/>
          <w:noProof/>
          <w:sz w:val="22"/>
          <w:lang w:eastAsia="en-US"/>
        </w:rPr>
        <w:tab/>
      </w:r>
      <w:r w:rsidRPr="00F572E4">
        <w:rPr>
          <w:noProof/>
        </w:rPr>
        <w:t>Integrasjon mot felleskatalog i AD</w:t>
      </w:r>
      <w:r>
        <w:rPr>
          <w:noProof/>
        </w:rPr>
        <w:tab/>
      </w:r>
      <w:r>
        <w:rPr>
          <w:noProof/>
        </w:rPr>
        <w:fldChar w:fldCharType="begin"/>
      </w:r>
      <w:r>
        <w:rPr>
          <w:noProof/>
        </w:rPr>
        <w:instrText xml:space="preserve"> PAGEREF _Toc11137821 \h </w:instrText>
      </w:r>
      <w:r>
        <w:rPr>
          <w:noProof/>
        </w:rPr>
      </w:r>
      <w:r>
        <w:rPr>
          <w:noProof/>
        </w:rPr>
        <w:fldChar w:fldCharType="separate"/>
      </w:r>
      <w:r>
        <w:rPr>
          <w:noProof/>
        </w:rPr>
        <w:t>27</w:t>
      </w:r>
      <w:r>
        <w:rPr>
          <w:noProof/>
        </w:rPr>
        <w:fldChar w:fldCharType="end"/>
      </w:r>
    </w:p>
    <w:p w14:paraId="77A46E6B" w14:textId="018427E4" w:rsidR="000E76A4" w:rsidRPr="000E76A4" w:rsidRDefault="000E76A4">
      <w:pPr>
        <w:pStyle w:val="TOC1"/>
        <w:rPr>
          <w:rFonts w:asciiTheme="minorHAnsi" w:eastAsiaTheme="minorEastAsia" w:hAnsiTheme="minorHAnsi" w:cstheme="minorBidi"/>
          <w:b w:val="0"/>
          <w:sz w:val="22"/>
          <w:szCs w:val="22"/>
          <w:lang w:eastAsia="en-US"/>
        </w:rPr>
      </w:pPr>
      <w:r>
        <w:t>4</w:t>
      </w:r>
      <w:r w:rsidRPr="000E76A4">
        <w:rPr>
          <w:rFonts w:asciiTheme="minorHAnsi" w:eastAsiaTheme="minorEastAsia" w:hAnsiTheme="minorHAnsi" w:cstheme="minorBidi"/>
          <w:b w:val="0"/>
          <w:sz w:val="22"/>
          <w:szCs w:val="22"/>
          <w:lang w:eastAsia="en-US"/>
        </w:rPr>
        <w:tab/>
      </w:r>
      <w:r>
        <w:t>Rapportering</w:t>
      </w:r>
      <w:r>
        <w:tab/>
      </w:r>
      <w:r>
        <w:fldChar w:fldCharType="begin"/>
      </w:r>
      <w:r>
        <w:instrText xml:space="preserve"> PAGEREF _Toc11137822 \h </w:instrText>
      </w:r>
      <w:r>
        <w:fldChar w:fldCharType="separate"/>
      </w:r>
      <w:r>
        <w:t>28</w:t>
      </w:r>
      <w:r>
        <w:fldChar w:fldCharType="end"/>
      </w:r>
    </w:p>
    <w:p w14:paraId="7A2CFC4C" w14:textId="4A504AA1" w:rsidR="000E76A4" w:rsidRPr="000E76A4" w:rsidRDefault="000E76A4">
      <w:pPr>
        <w:pStyle w:val="TOC2"/>
        <w:tabs>
          <w:tab w:val="left" w:pos="720"/>
        </w:tabs>
        <w:rPr>
          <w:rFonts w:asciiTheme="minorHAnsi" w:eastAsiaTheme="minorEastAsia" w:hAnsiTheme="minorHAnsi" w:cstheme="minorBidi"/>
          <w:noProof/>
          <w:sz w:val="22"/>
          <w:lang w:eastAsia="en-US"/>
        </w:rPr>
      </w:pPr>
      <w:r>
        <w:rPr>
          <w:noProof/>
        </w:rPr>
        <w:t>4.1</w:t>
      </w:r>
      <w:r w:rsidRPr="000E76A4">
        <w:rPr>
          <w:rFonts w:asciiTheme="minorHAnsi" w:eastAsiaTheme="minorEastAsia" w:hAnsiTheme="minorHAnsi" w:cstheme="minorBidi"/>
          <w:noProof/>
          <w:sz w:val="22"/>
          <w:lang w:eastAsia="en-US"/>
        </w:rPr>
        <w:tab/>
      </w:r>
      <w:r w:rsidRPr="00F572E4">
        <w:rPr>
          <w:noProof/>
        </w:rPr>
        <w:t>Overføring</w:t>
      </w:r>
      <w:r>
        <w:rPr>
          <w:noProof/>
        </w:rPr>
        <w:t xml:space="preserve"> </w:t>
      </w:r>
      <w:r w:rsidRPr="00F572E4">
        <w:rPr>
          <w:noProof/>
        </w:rPr>
        <w:t>av</w:t>
      </w:r>
      <w:r>
        <w:rPr>
          <w:noProof/>
        </w:rPr>
        <w:t xml:space="preserve"> </w:t>
      </w:r>
      <w:r w:rsidRPr="00F572E4">
        <w:rPr>
          <w:noProof/>
        </w:rPr>
        <w:t>virksomhetsdata</w:t>
      </w:r>
      <w:r>
        <w:rPr>
          <w:noProof/>
        </w:rPr>
        <w:tab/>
      </w:r>
      <w:r>
        <w:rPr>
          <w:noProof/>
        </w:rPr>
        <w:fldChar w:fldCharType="begin"/>
      </w:r>
      <w:r>
        <w:rPr>
          <w:noProof/>
        </w:rPr>
        <w:instrText xml:space="preserve"> PAGEREF _Toc11137823 \h </w:instrText>
      </w:r>
      <w:r>
        <w:rPr>
          <w:noProof/>
        </w:rPr>
      </w:r>
      <w:r>
        <w:rPr>
          <w:noProof/>
        </w:rPr>
        <w:fldChar w:fldCharType="separate"/>
      </w:r>
      <w:r>
        <w:rPr>
          <w:noProof/>
        </w:rPr>
        <w:t>29</w:t>
      </w:r>
      <w:r>
        <w:rPr>
          <w:noProof/>
        </w:rPr>
        <w:fldChar w:fldCharType="end"/>
      </w:r>
    </w:p>
    <w:p w14:paraId="2AD7F283" w14:textId="4C0260A9" w:rsidR="000E76A4" w:rsidRPr="000E76A4" w:rsidRDefault="000E76A4">
      <w:pPr>
        <w:pStyle w:val="TOC1"/>
        <w:rPr>
          <w:rFonts w:asciiTheme="minorHAnsi" w:eastAsiaTheme="minorEastAsia" w:hAnsiTheme="minorHAnsi" w:cstheme="minorBidi"/>
          <w:b w:val="0"/>
          <w:sz w:val="22"/>
          <w:szCs w:val="22"/>
          <w:lang w:eastAsia="en-US"/>
        </w:rPr>
      </w:pPr>
      <w:r w:rsidRPr="00F572E4">
        <w:t>5</w:t>
      </w:r>
      <w:r w:rsidRPr="000E76A4">
        <w:rPr>
          <w:rFonts w:asciiTheme="minorHAnsi" w:eastAsiaTheme="minorEastAsia" w:hAnsiTheme="minorHAnsi" w:cstheme="minorBidi"/>
          <w:b w:val="0"/>
          <w:sz w:val="22"/>
          <w:szCs w:val="22"/>
          <w:lang w:eastAsia="en-US"/>
        </w:rPr>
        <w:tab/>
      </w:r>
      <w:r w:rsidRPr="00F572E4">
        <w:t>Funksjonelle krav til håndtering av sikkerhet, tilgangskontroll og brukere</w:t>
      </w:r>
      <w:r>
        <w:tab/>
      </w:r>
      <w:r>
        <w:fldChar w:fldCharType="begin"/>
      </w:r>
      <w:r>
        <w:instrText xml:space="preserve"> PAGEREF _Toc11137824 \h </w:instrText>
      </w:r>
      <w:r>
        <w:fldChar w:fldCharType="separate"/>
      </w:r>
      <w:r>
        <w:t>29</w:t>
      </w:r>
      <w:r>
        <w:fldChar w:fldCharType="end"/>
      </w:r>
    </w:p>
    <w:p w14:paraId="397F4BA7" w14:textId="300977DC"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5.1</w:t>
      </w:r>
      <w:r w:rsidRPr="000E76A4">
        <w:rPr>
          <w:rFonts w:asciiTheme="minorHAnsi" w:eastAsiaTheme="minorEastAsia" w:hAnsiTheme="minorHAnsi" w:cstheme="minorBidi"/>
          <w:noProof/>
          <w:sz w:val="22"/>
          <w:lang w:eastAsia="en-US"/>
        </w:rPr>
        <w:tab/>
      </w:r>
      <w:r w:rsidRPr="00F572E4">
        <w:rPr>
          <w:noProof/>
        </w:rPr>
        <w:t>Registrere brukere, ressurser og rekvirenter</w:t>
      </w:r>
      <w:r>
        <w:rPr>
          <w:noProof/>
        </w:rPr>
        <w:tab/>
      </w:r>
      <w:r>
        <w:rPr>
          <w:noProof/>
        </w:rPr>
        <w:fldChar w:fldCharType="begin"/>
      </w:r>
      <w:r>
        <w:rPr>
          <w:noProof/>
        </w:rPr>
        <w:instrText xml:space="preserve"> PAGEREF _Toc11137825 \h </w:instrText>
      </w:r>
      <w:r>
        <w:rPr>
          <w:noProof/>
        </w:rPr>
      </w:r>
      <w:r>
        <w:rPr>
          <w:noProof/>
        </w:rPr>
        <w:fldChar w:fldCharType="separate"/>
      </w:r>
      <w:r>
        <w:rPr>
          <w:noProof/>
        </w:rPr>
        <w:t>30</w:t>
      </w:r>
      <w:r>
        <w:rPr>
          <w:noProof/>
        </w:rPr>
        <w:fldChar w:fldCharType="end"/>
      </w:r>
    </w:p>
    <w:p w14:paraId="63862B1E" w14:textId="43CE15A5"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5.2</w:t>
      </w:r>
      <w:r w:rsidRPr="000E76A4">
        <w:rPr>
          <w:rFonts w:asciiTheme="minorHAnsi" w:eastAsiaTheme="minorEastAsia" w:hAnsiTheme="minorHAnsi" w:cstheme="minorBidi"/>
          <w:noProof/>
          <w:sz w:val="22"/>
          <w:lang w:eastAsia="en-US"/>
        </w:rPr>
        <w:tab/>
      </w:r>
      <w:r w:rsidRPr="00F572E4">
        <w:rPr>
          <w:noProof/>
        </w:rPr>
        <w:t>Pålogging</w:t>
      </w:r>
      <w:r>
        <w:rPr>
          <w:noProof/>
        </w:rPr>
        <w:tab/>
      </w:r>
      <w:r>
        <w:rPr>
          <w:noProof/>
        </w:rPr>
        <w:fldChar w:fldCharType="begin"/>
      </w:r>
      <w:r>
        <w:rPr>
          <w:noProof/>
        </w:rPr>
        <w:instrText xml:space="preserve"> PAGEREF _Toc11137826 \h </w:instrText>
      </w:r>
      <w:r>
        <w:rPr>
          <w:noProof/>
        </w:rPr>
      </w:r>
      <w:r>
        <w:rPr>
          <w:noProof/>
        </w:rPr>
        <w:fldChar w:fldCharType="separate"/>
      </w:r>
      <w:r>
        <w:rPr>
          <w:noProof/>
        </w:rPr>
        <w:t>30</w:t>
      </w:r>
      <w:r>
        <w:rPr>
          <w:noProof/>
        </w:rPr>
        <w:fldChar w:fldCharType="end"/>
      </w:r>
    </w:p>
    <w:p w14:paraId="2D311BDB" w14:textId="16690B8F"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5.3</w:t>
      </w:r>
      <w:r w:rsidRPr="000E76A4">
        <w:rPr>
          <w:rFonts w:asciiTheme="minorHAnsi" w:eastAsiaTheme="minorEastAsia" w:hAnsiTheme="minorHAnsi" w:cstheme="minorBidi"/>
          <w:noProof/>
          <w:sz w:val="22"/>
          <w:lang w:eastAsia="en-US"/>
        </w:rPr>
        <w:tab/>
      </w:r>
      <w:r w:rsidRPr="00F572E4">
        <w:rPr>
          <w:noProof/>
        </w:rPr>
        <w:t>Tilgangsstyring</w:t>
      </w:r>
      <w:r>
        <w:rPr>
          <w:noProof/>
        </w:rPr>
        <w:tab/>
      </w:r>
      <w:r>
        <w:rPr>
          <w:noProof/>
        </w:rPr>
        <w:fldChar w:fldCharType="begin"/>
      </w:r>
      <w:r>
        <w:rPr>
          <w:noProof/>
        </w:rPr>
        <w:instrText xml:space="preserve"> PAGEREF _Toc11137827 \h </w:instrText>
      </w:r>
      <w:r>
        <w:rPr>
          <w:noProof/>
        </w:rPr>
      </w:r>
      <w:r>
        <w:rPr>
          <w:noProof/>
        </w:rPr>
        <w:fldChar w:fldCharType="separate"/>
      </w:r>
      <w:r>
        <w:rPr>
          <w:noProof/>
        </w:rPr>
        <w:t>31</w:t>
      </w:r>
      <w:r>
        <w:rPr>
          <w:noProof/>
        </w:rPr>
        <w:fldChar w:fldCharType="end"/>
      </w:r>
    </w:p>
    <w:p w14:paraId="500660FF" w14:textId="6388B5AE"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5.4</w:t>
      </w:r>
      <w:r w:rsidRPr="000E76A4">
        <w:rPr>
          <w:rFonts w:asciiTheme="minorHAnsi" w:eastAsiaTheme="minorEastAsia" w:hAnsiTheme="minorHAnsi" w:cstheme="minorBidi"/>
          <w:noProof/>
          <w:sz w:val="22"/>
          <w:lang w:eastAsia="en-US"/>
        </w:rPr>
        <w:tab/>
      </w:r>
      <w:r w:rsidRPr="00F572E4">
        <w:rPr>
          <w:noProof/>
        </w:rPr>
        <w:t>Forebygging av forveksling av pålogging</w:t>
      </w:r>
      <w:r>
        <w:rPr>
          <w:noProof/>
        </w:rPr>
        <w:tab/>
      </w:r>
      <w:r>
        <w:rPr>
          <w:noProof/>
        </w:rPr>
        <w:fldChar w:fldCharType="begin"/>
      </w:r>
      <w:r>
        <w:rPr>
          <w:noProof/>
        </w:rPr>
        <w:instrText xml:space="preserve"> PAGEREF _Toc11137828 \h </w:instrText>
      </w:r>
      <w:r>
        <w:rPr>
          <w:noProof/>
        </w:rPr>
      </w:r>
      <w:r>
        <w:rPr>
          <w:noProof/>
        </w:rPr>
        <w:fldChar w:fldCharType="separate"/>
      </w:r>
      <w:r>
        <w:rPr>
          <w:noProof/>
        </w:rPr>
        <w:t>33</w:t>
      </w:r>
      <w:r>
        <w:rPr>
          <w:noProof/>
        </w:rPr>
        <w:fldChar w:fldCharType="end"/>
      </w:r>
    </w:p>
    <w:p w14:paraId="1FC3F892" w14:textId="6085A14E"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5.5</w:t>
      </w:r>
      <w:r w:rsidRPr="000E76A4">
        <w:rPr>
          <w:rFonts w:asciiTheme="minorHAnsi" w:eastAsiaTheme="minorEastAsia" w:hAnsiTheme="minorHAnsi" w:cstheme="minorBidi"/>
          <w:noProof/>
          <w:sz w:val="22"/>
          <w:lang w:eastAsia="en-US"/>
        </w:rPr>
        <w:tab/>
      </w:r>
      <w:r w:rsidRPr="00F572E4">
        <w:rPr>
          <w:noProof/>
        </w:rPr>
        <w:t>Logging av tilgang og medvirkning</w:t>
      </w:r>
      <w:r>
        <w:rPr>
          <w:noProof/>
        </w:rPr>
        <w:tab/>
      </w:r>
      <w:r>
        <w:rPr>
          <w:noProof/>
        </w:rPr>
        <w:fldChar w:fldCharType="begin"/>
      </w:r>
      <w:r>
        <w:rPr>
          <w:noProof/>
        </w:rPr>
        <w:instrText xml:space="preserve"> PAGEREF _Toc11137829 \h </w:instrText>
      </w:r>
      <w:r>
        <w:rPr>
          <w:noProof/>
        </w:rPr>
      </w:r>
      <w:r>
        <w:rPr>
          <w:noProof/>
        </w:rPr>
        <w:fldChar w:fldCharType="separate"/>
      </w:r>
      <w:r>
        <w:rPr>
          <w:noProof/>
        </w:rPr>
        <w:t>33</w:t>
      </w:r>
      <w:r>
        <w:rPr>
          <w:noProof/>
        </w:rPr>
        <w:fldChar w:fldCharType="end"/>
      </w:r>
    </w:p>
    <w:p w14:paraId="3C23BC07" w14:textId="281C9131" w:rsidR="000E76A4" w:rsidRPr="000E76A4" w:rsidRDefault="000E76A4">
      <w:pPr>
        <w:pStyle w:val="TOC2"/>
        <w:tabs>
          <w:tab w:val="left" w:pos="720"/>
        </w:tabs>
        <w:rPr>
          <w:rFonts w:asciiTheme="minorHAnsi" w:eastAsiaTheme="minorEastAsia" w:hAnsiTheme="minorHAnsi" w:cstheme="minorBidi"/>
          <w:noProof/>
          <w:sz w:val="22"/>
          <w:lang w:eastAsia="en-US"/>
        </w:rPr>
      </w:pPr>
      <w:r w:rsidRPr="00F572E4">
        <w:rPr>
          <w:noProof/>
        </w:rPr>
        <w:t>5.6</w:t>
      </w:r>
      <w:r w:rsidRPr="000E76A4">
        <w:rPr>
          <w:rFonts w:asciiTheme="minorHAnsi" w:eastAsiaTheme="minorEastAsia" w:hAnsiTheme="minorHAnsi" w:cstheme="minorBidi"/>
          <w:noProof/>
          <w:sz w:val="22"/>
          <w:lang w:eastAsia="en-US"/>
        </w:rPr>
        <w:tab/>
      </w:r>
      <w:r w:rsidRPr="00F572E4">
        <w:rPr>
          <w:noProof/>
        </w:rPr>
        <w:t>Retting og redigering av data i systemet</w:t>
      </w:r>
      <w:r>
        <w:rPr>
          <w:noProof/>
        </w:rPr>
        <w:tab/>
      </w:r>
      <w:r>
        <w:rPr>
          <w:noProof/>
        </w:rPr>
        <w:fldChar w:fldCharType="begin"/>
      </w:r>
      <w:r>
        <w:rPr>
          <w:noProof/>
        </w:rPr>
        <w:instrText xml:space="preserve"> PAGEREF _Toc11137830 \h </w:instrText>
      </w:r>
      <w:r>
        <w:rPr>
          <w:noProof/>
        </w:rPr>
      </w:r>
      <w:r>
        <w:rPr>
          <w:noProof/>
        </w:rPr>
        <w:fldChar w:fldCharType="separate"/>
      </w:r>
      <w:r>
        <w:rPr>
          <w:noProof/>
        </w:rPr>
        <w:t>34</w:t>
      </w:r>
      <w:r>
        <w:rPr>
          <w:noProof/>
        </w:rPr>
        <w:fldChar w:fldCharType="end"/>
      </w:r>
    </w:p>
    <w:p w14:paraId="41F11ADB" w14:textId="34396264" w:rsidR="000E76A4" w:rsidRDefault="000E76A4">
      <w:pPr>
        <w:pStyle w:val="TOC1"/>
        <w:rPr>
          <w:rFonts w:asciiTheme="minorHAnsi" w:eastAsiaTheme="minorEastAsia" w:hAnsiTheme="minorHAnsi" w:cstheme="minorBidi"/>
          <w:b w:val="0"/>
          <w:sz w:val="22"/>
          <w:szCs w:val="22"/>
          <w:lang w:val="en-US" w:eastAsia="en-US"/>
        </w:rPr>
      </w:pPr>
      <w:r w:rsidRPr="00F572E4">
        <w:t>6</w:t>
      </w:r>
      <w:r>
        <w:rPr>
          <w:rFonts w:asciiTheme="minorHAnsi" w:eastAsiaTheme="minorEastAsia" w:hAnsiTheme="minorHAnsi" w:cstheme="minorBidi"/>
          <w:b w:val="0"/>
          <w:sz w:val="22"/>
          <w:szCs w:val="22"/>
          <w:lang w:val="en-US" w:eastAsia="en-US"/>
        </w:rPr>
        <w:tab/>
      </w:r>
      <w:r w:rsidRPr="00F572E4">
        <w:t>Referanser</w:t>
      </w:r>
      <w:r>
        <w:tab/>
      </w:r>
      <w:r>
        <w:fldChar w:fldCharType="begin"/>
      </w:r>
      <w:r>
        <w:instrText xml:space="preserve"> PAGEREF _Toc11137831 \h </w:instrText>
      </w:r>
      <w:r>
        <w:fldChar w:fldCharType="separate"/>
      </w:r>
      <w:r>
        <w:t>35</w:t>
      </w:r>
      <w:r>
        <w:fldChar w:fldCharType="end"/>
      </w:r>
    </w:p>
    <w:p w14:paraId="6C4BA1C3" w14:textId="3EB31093" w:rsidR="006A3E86" w:rsidRDefault="00D3490D" w:rsidP="004C0F8A">
      <w:pPr>
        <w:sectPr w:rsidR="006A3E86" w:rsidSect="007D0509">
          <w:headerReference w:type="default" r:id="rId8"/>
          <w:footerReference w:type="even" r:id="rId9"/>
          <w:headerReference w:type="first" r:id="rId10"/>
          <w:pgSz w:w="11907" w:h="16839" w:code="9"/>
          <w:pgMar w:top="1560" w:right="1417" w:bottom="851" w:left="1418" w:header="142" w:footer="374" w:gutter="0"/>
          <w:pgNumType w:fmt="lowerRoman"/>
          <w:cols w:space="708"/>
          <w:titlePg/>
          <w:docGrid w:linePitch="299"/>
        </w:sectPr>
      </w:pPr>
      <w:r>
        <w:fldChar w:fldCharType="end"/>
      </w:r>
    </w:p>
    <w:p w14:paraId="2C89A45C" w14:textId="77777777" w:rsidR="00E9077A" w:rsidRDefault="00E9077A" w:rsidP="00E9077A">
      <w:pPr>
        <w:pStyle w:val="Heading1"/>
        <w:rPr>
          <w:lang w:val="nb-NO"/>
        </w:rPr>
      </w:pPr>
      <w:bookmarkStart w:id="2" w:name="_Toc382564172"/>
      <w:bookmarkStart w:id="3" w:name="_Toc382573145"/>
      <w:bookmarkStart w:id="4" w:name="_Toc382564173"/>
      <w:bookmarkStart w:id="5" w:name="_Toc382573146"/>
      <w:bookmarkStart w:id="6" w:name="_Toc382564174"/>
      <w:bookmarkStart w:id="7" w:name="_Toc382573147"/>
      <w:bookmarkStart w:id="8" w:name="_Toc382564175"/>
      <w:bookmarkStart w:id="9" w:name="_Toc382573148"/>
      <w:bookmarkStart w:id="10" w:name="_Toc382564176"/>
      <w:bookmarkStart w:id="11" w:name="_Toc382573149"/>
      <w:bookmarkStart w:id="12" w:name="_Toc382564177"/>
      <w:bookmarkStart w:id="13" w:name="_Toc382573150"/>
      <w:bookmarkStart w:id="14" w:name="_Toc11137792"/>
      <w:bookmarkEnd w:id="2"/>
      <w:bookmarkEnd w:id="3"/>
      <w:bookmarkEnd w:id="4"/>
      <w:bookmarkEnd w:id="5"/>
      <w:bookmarkEnd w:id="6"/>
      <w:bookmarkEnd w:id="7"/>
      <w:bookmarkEnd w:id="8"/>
      <w:bookmarkEnd w:id="9"/>
      <w:bookmarkEnd w:id="10"/>
      <w:bookmarkEnd w:id="11"/>
      <w:bookmarkEnd w:id="12"/>
      <w:bookmarkEnd w:id="13"/>
      <w:r>
        <w:rPr>
          <w:lang w:val="nb-NO"/>
        </w:rPr>
        <w:lastRenderedPageBreak/>
        <w:t>Prosesser som skal understøttes av systemet</w:t>
      </w:r>
      <w:bookmarkEnd w:id="14"/>
    </w:p>
    <w:p w14:paraId="37733444" w14:textId="77777777" w:rsidR="00AC1115" w:rsidRDefault="00655352" w:rsidP="00E9077A">
      <w:pPr>
        <w:pStyle w:val="BodyText"/>
        <w:rPr>
          <w:sz w:val="20"/>
        </w:rPr>
      </w:pPr>
      <w:r>
        <w:rPr>
          <w:sz w:val="20"/>
        </w:rPr>
        <w:t>Medikamente</w:t>
      </w:r>
      <w:r w:rsidR="00ED1F9C">
        <w:rPr>
          <w:sz w:val="20"/>
        </w:rPr>
        <w:t>l</w:t>
      </w:r>
      <w:r>
        <w:rPr>
          <w:sz w:val="20"/>
        </w:rPr>
        <w:t>l kreftbehandling</w:t>
      </w:r>
      <w:r w:rsidR="00ED1F9C">
        <w:rPr>
          <w:sz w:val="20"/>
        </w:rPr>
        <w:t xml:space="preserve"> </w:t>
      </w:r>
      <w:r w:rsidR="00E9077A" w:rsidRPr="00566FDF">
        <w:rPr>
          <w:sz w:val="20"/>
        </w:rPr>
        <w:t>innebærer blant annet avanserte kombinasjoner med mange ulike preparater, varierende tidsintervaller, observasjoner, standard forbehandling, tilleggsmedisinering o.l. For å minske risikoen for skader og bivirkninger hos pasienten</w:t>
      </w:r>
      <w:r w:rsidR="00906FA9">
        <w:rPr>
          <w:sz w:val="20"/>
        </w:rPr>
        <w:t>,</w:t>
      </w:r>
      <w:r w:rsidR="00E9077A" w:rsidRPr="00566FDF">
        <w:rPr>
          <w:sz w:val="20"/>
        </w:rPr>
        <w:t xml:space="preserve"> har Helse </w:t>
      </w:r>
      <w:r w:rsidR="005558E5">
        <w:rPr>
          <w:sz w:val="20"/>
        </w:rPr>
        <w:t>Nord behov</w:t>
      </w:r>
      <w:r w:rsidR="00E9077A">
        <w:rPr>
          <w:sz w:val="20"/>
        </w:rPr>
        <w:t xml:space="preserve"> for et elektronisk system</w:t>
      </w:r>
      <w:r w:rsidR="00E9077A" w:rsidRPr="00566FDF">
        <w:rPr>
          <w:sz w:val="20"/>
        </w:rPr>
        <w:t xml:space="preserve"> for </w:t>
      </w:r>
      <w:r w:rsidR="006A51C7">
        <w:rPr>
          <w:sz w:val="20"/>
        </w:rPr>
        <w:t>medikamentell kreftbehandling</w:t>
      </w:r>
      <w:r w:rsidR="00E9077A" w:rsidRPr="00566FDF">
        <w:rPr>
          <w:sz w:val="20"/>
        </w:rPr>
        <w:t>.</w:t>
      </w:r>
    </w:p>
    <w:p w14:paraId="59A8DC2F" w14:textId="77777777" w:rsidR="002413FF" w:rsidRDefault="002413FF" w:rsidP="00E9077A">
      <w:pPr>
        <w:pStyle w:val="BodyText"/>
        <w:rPr>
          <w:sz w:val="20"/>
        </w:rPr>
      </w:pPr>
    </w:p>
    <w:p w14:paraId="1AE61FCD" w14:textId="06A94070" w:rsidR="002413FF" w:rsidRDefault="00153463" w:rsidP="002413FF">
      <w:pPr>
        <w:rPr>
          <w:lang w:eastAsia="en-US"/>
        </w:rPr>
      </w:pPr>
      <w:bookmarkStart w:id="15" w:name="_Hlk5197945"/>
      <w:r w:rsidRPr="00153463">
        <w:rPr>
          <w:lang w:eastAsia="en-US"/>
        </w:rPr>
        <w:t xml:space="preserve">I det følgende gis en </w:t>
      </w:r>
      <w:r>
        <w:rPr>
          <w:lang w:eastAsia="en-US"/>
        </w:rPr>
        <w:t xml:space="preserve">beskrivelse av arbeidsprosessen for </w:t>
      </w:r>
      <w:r w:rsidR="0056066E">
        <w:t>medikamentell kreftbehandling</w:t>
      </w:r>
      <w:r>
        <w:t>. Først en overordnet oversikt, deretter en mer detaljert beskrivelse av de ulike delene av prosessen.</w:t>
      </w:r>
      <w:r w:rsidR="0056066E">
        <w:t xml:space="preserve"> </w:t>
      </w:r>
      <w:bookmarkEnd w:id="15"/>
      <w:r>
        <w:t xml:space="preserve">Tilbudt </w:t>
      </w:r>
      <w:r>
        <w:rPr>
          <w:lang w:eastAsia="en-US"/>
        </w:rPr>
        <w:t>l</w:t>
      </w:r>
      <w:r w:rsidR="002413FF">
        <w:rPr>
          <w:lang w:eastAsia="en-US"/>
        </w:rPr>
        <w:t>øsning bør i størst mulig grad digitalisere og støtte arbeidsflyten</w:t>
      </w:r>
      <w:r>
        <w:rPr>
          <w:lang w:eastAsia="en-US"/>
        </w:rPr>
        <w:t xml:space="preserve"> i prosessen</w:t>
      </w:r>
      <w:r w:rsidR="002413FF">
        <w:rPr>
          <w:lang w:eastAsia="en-US"/>
        </w:rPr>
        <w:t xml:space="preserve"> på en god og effektiv måte. </w:t>
      </w:r>
    </w:p>
    <w:p w14:paraId="095EBAA4" w14:textId="77777777" w:rsidR="005868D0" w:rsidRDefault="005868D0" w:rsidP="002413FF"/>
    <w:p w14:paraId="122ADDC7" w14:textId="3A513CC2" w:rsidR="002413FF" w:rsidRDefault="005868D0" w:rsidP="002413FF">
      <w:pPr>
        <w:rPr>
          <w:lang w:eastAsia="en-US"/>
        </w:rPr>
      </w:pPr>
      <w:r>
        <w:rPr>
          <w:lang w:eastAsia="en-US"/>
        </w:rPr>
        <w:t>Symbolforklaring:</w:t>
      </w:r>
    </w:p>
    <w:p w14:paraId="118AD79D" w14:textId="77777777" w:rsidR="001F40E3" w:rsidRDefault="00CA45D9" w:rsidP="00E9077A">
      <w:pPr>
        <w:pStyle w:val="BodyText"/>
        <w:rPr>
          <w:sz w:val="20"/>
        </w:rPr>
      </w:pPr>
      <w:r>
        <w:rPr>
          <w:noProof/>
          <w:lang w:val="en-US" w:eastAsia="en-US"/>
        </w:rPr>
        <w:drawing>
          <wp:inline distT="0" distB="0" distL="0" distR="0" wp14:anchorId="0C8EF756" wp14:editId="63B34773">
            <wp:extent cx="6157595" cy="105410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b="37121"/>
                    <a:stretch/>
                  </pic:blipFill>
                  <pic:spPr bwMode="auto">
                    <a:xfrm>
                      <a:off x="0" y="0"/>
                      <a:ext cx="6157595" cy="1054100"/>
                    </a:xfrm>
                    <a:prstGeom prst="rect">
                      <a:avLst/>
                    </a:prstGeom>
                    <a:ln>
                      <a:noFill/>
                    </a:ln>
                    <a:extLst>
                      <a:ext uri="{53640926-AAD7-44D8-BBD7-CCE9431645EC}">
                        <a14:shadowObscured xmlns:a14="http://schemas.microsoft.com/office/drawing/2010/main"/>
                      </a:ext>
                    </a:extLst>
                  </pic:spPr>
                </pic:pic>
              </a:graphicData>
            </a:graphic>
          </wp:inline>
        </w:drawing>
      </w:r>
    </w:p>
    <w:p w14:paraId="167E5DFB" w14:textId="77777777" w:rsidR="001F40E3" w:rsidRDefault="001F40E3" w:rsidP="00E9077A">
      <w:pPr>
        <w:pStyle w:val="BodyText"/>
        <w:rPr>
          <w:sz w:val="20"/>
        </w:rPr>
      </w:pPr>
    </w:p>
    <w:p w14:paraId="08E825A7" w14:textId="77777777" w:rsidR="00E9077A" w:rsidRPr="00727FB2" w:rsidRDefault="00E9077A" w:rsidP="00E9077A">
      <w:pPr>
        <w:pStyle w:val="Heading2"/>
        <w:rPr>
          <w:lang w:val="nb-NO"/>
        </w:rPr>
      </w:pPr>
      <w:bookmarkStart w:id="16" w:name="_Toc11137793"/>
      <w:r w:rsidRPr="00727FB2">
        <w:rPr>
          <w:lang w:val="nb-NO"/>
        </w:rPr>
        <w:t>Overordnet prosessbeskrivelse</w:t>
      </w:r>
      <w:bookmarkEnd w:id="16"/>
    </w:p>
    <w:p w14:paraId="42C860C7" w14:textId="4BA5D1C3" w:rsidR="00063B0B" w:rsidRDefault="00063B0B" w:rsidP="00E9077A">
      <w:pPr>
        <w:pStyle w:val="BodyText"/>
        <w:rPr>
          <w:sz w:val="20"/>
        </w:rPr>
      </w:pPr>
      <w:r w:rsidRPr="00510349">
        <w:rPr>
          <w:sz w:val="20"/>
        </w:rPr>
        <w:t xml:space="preserve">Prosesskartet under viser at det er fire hovedroller involvert i prosessen (lege, sykepleier, apotek og annet HF/lokalsykehus). </w:t>
      </w:r>
    </w:p>
    <w:p w14:paraId="336CF14B" w14:textId="0D9C75D7" w:rsidR="00F7475A" w:rsidRDefault="00F7475A" w:rsidP="00E9077A">
      <w:pPr>
        <w:pStyle w:val="BodyText"/>
        <w:rPr>
          <w:sz w:val="20"/>
        </w:rPr>
      </w:pPr>
      <w:r w:rsidRPr="00F7475A">
        <w:rPr>
          <w:noProof/>
          <w:lang w:val="en-US" w:eastAsia="en-US"/>
        </w:rPr>
        <w:drawing>
          <wp:anchor distT="0" distB="0" distL="114300" distR="114300" simplePos="0" relativeHeight="251665408" behindDoc="1" locked="0" layoutInCell="1" allowOverlap="1" wp14:anchorId="70B1D3BD" wp14:editId="0CD847AA">
            <wp:simplePos x="0" y="0"/>
            <wp:positionH relativeFrom="page">
              <wp:posOffset>901700</wp:posOffset>
            </wp:positionH>
            <wp:positionV relativeFrom="page">
              <wp:posOffset>5346700</wp:posOffset>
            </wp:positionV>
            <wp:extent cx="6157595" cy="3556000"/>
            <wp:effectExtent l="0" t="0" r="0" b="635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8943"/>
                    <a:stretch/>
                  </pic:blipFill>
                  <pic:spPr bwMode="auto">
                    <a:xfrm>
                      <a:off x="0" y="0"/>
                      <a:ext cx="6157595" cy="35560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1B5166C7" w14:textId="1CE0ACF2" w:rsidR="00F7475A" w:rsidRDefault="00F7475A" w:rsidP="00E9077A">
      <w:pPr>
        <w:pStyle w:val="BodyText"/>
        <w:rPr>
          <w:sz w:val="20"/>
        </w:rPr>
      </w:pPr>
    </w:p>
    <w:p w14:paraId="725792C8" w14:textId="24A6FED0" w:rsidR="00F7475A" w:rsidRDefault="00F7475A" w:rsidP="00E9077A">
      <w:pPr>
        <w:pStyle w:val="BodyText"/>
        <w:rPr>
          <w:sz w:val="20"/>
        </w:rPr>
      </w:pPr>
    </w:p>
    <w:p w14:paraId="358A4AA7" w14:textId="155EC163" w:rsidR="00F7475A" w:rsidRDefault="00F7475A" w:rsidP="00E9077A">
      <w:pPr>
        <w:pStyle w:val="BodyText"/>
        <w:rPr>
          <w:sz w:val="20"/>
        </w:rPr>
      </w:pPr>
    </w:p>
    <w:p w14:paraId="6F2DA8D6" w14:textId="45B30A96" w:rsidR="00F7475A" w:rsidRDefault="00F7475A" w:rsidP="00E9077A">
      <w:pPr>
        <w:pStyle w:val="BodyText"/>
        <w:rPr>
          <w:sz w:val="20"/>
        </w:rPr>
      </w:pPr>
    </w:p>
    <w:p w14:paraId="00A9E540" w14:textId="10CC8A0A" w:rsidR="00F7475A" w:rsidRDefault="00F7475A" w:rsidP="00E9077A">
      <w:pPr>
        <w:pStyle w:val="BodyText"/>
        <w:rPr>
          <w:sz w:val="20"/>
        </w:rPr>
      </w:pPr>
    </w:p>
    <w:p w14:paraId="11D8678C" w14:textId="36091088" w:rsidR="00F7475A" w:rsidRDefault="00F7475A" w:rsidP="00E9077A">
      <w:pPr>
        <w:pStyle w:val="BodyText"/>
        <w:rPr>
          <w:sz w:val="20"/>
        </w:rPr>
      </w:pPr>
    </w:p>
    <w:p w14:paraId="14CC091D" w14:textId="72865547" w:rsidR="00F7475A" w:rsidRDefault="00F7475A" w:rsidP="00E9077A">
      <w:pPr>
        <w:pStyle w:val="BodyText"/>
        <w:rPr>
          <w:sz w:val="20"/>
        </w:rPr>
      </w:pPr>
    </w:p>
    <w:p w14:paraId="26828A64" w14:textId="7903F312" w:rsidR="00F7475A" w:rsidRDefault="00F7475A" w:rsidP="00E9077A">
      <w:pPr>
        <w:pStyle w:val="BodyText"/>
        <w:rPr>
          <w:sz w:val="20"/>
        </w:rPr>
      </w:pPr>
    </w:p>
    <w:p w14:paraId="2790E417" w14:textId="7C8B0538" w:rsidR="00F7475A" w:rsidRDefault="00F7475A" w:rsidP="00E9077A">
      <w:pPr>
        <w:pStyle w:val="BodyText"/>
        <w:rPr>
          <w:sz w:val="20"/>
        </w:rPr>
      </w:pPr>
    </w:p>
    <w:p w14:paraId="7C541E64" w14:textId="421ED5A5" w:rsidR="00F7475A" w:rsidRDefault="00F7475A" w:rsidP="00E9077A">
      <w:pPr>
        <w:pStyle w:val="BodyText"/>
        <w:rPr>
          <w:sz w:val="20"/>
        </w:rPr>
      </w:pPr>
    </w:p>
    <w:p w14:paraId="33F6E366" w14:textId="217E8C55" w:rsidR="00F7475A" w:rsidRDefault="00F7475A" w:rsidP="00E9077A">
      <w:pPr>
        <w:pStyle w:val="BodyText"/>
        <w:rPr>
          <w:sz w:val="20"/>
        </w:rPr>
      </w:pPr>
    </w:p>
    <w:p w14:paraId="0EDA6F46" w14:textId="6CEB9476" w:rsidR="00F7475A" w:rsidRDefault="00F7475A" w:rsidP="00E9077A">
      <w:pPr>
        <w:pStyle w:val="BodyText"/>
        <w:rPr>
          <w:sz w:val="20"/>
        </w:rPr>
      </w:pPr>
    </w:p>
    <w:p w14:paraId="24AB7060" w14:textId="6002CFF1" w:rsidR="00F7475A" w:rsidRDefault="00F7475A" w:rsidP="00E9077A">
      <w:pPr>
        <w:pStyle w:val="BodyText"/>
        <w:rPr>
          <w:sz w:val="20"/>
        </w:rPr>
      </w:pPr>
    </w:p>
    <w:p w14:paraId="66F02BD0" w14:textId="26CDAD8B" w:rsidR="00F7475A" w:rsidRDefault="00F7475A" w:rsidP="00E9077A">
      <w:pPr>
        <w:pStyle w:val="BodyText"/>
        <w:rPr>
          <w:sz w:val="20"/>
        </w:rPr>
      </w:pPr>
    </w:p>
    <w:p w14:paraId="3B878550" w14:textId="59122368" w:rsidR="00F7475A" w:rsidRPr="00510349" w:rsidRDefault="00F7475A" w:rsidP="00F7475A">
      <w:pPr>
        <w:pStyle w:val="BodyText"/>
        <w:tabs>
          <w:tab w:val="clear" w:pos="426"/>
          <w:tab w:val="clear" w:pos="851"/>
          <w:tab w:val="clear" w:pos="1276"/>
          <w:tab w:val="clear" w:pos="1701"/>
          <w:tab w:val="clear" w:pos="4536"/>
          <w:tab w:val="clear" w:pos="9639"/>
        </w:tabs>
        <w:rPr>
          <w:sz w:val="20"/>
        </w:rPr>
      </w:pPr>
      <w:r>
        <w:rPr>
          <w:sz w:val="20"/>
        </w:rPr>
        <w:tab/>
      </w:r>
    </w:p>
    <w:p w14:paraId="78BEE457" w14:textId="67E9D441" w:rsidR="002413FF" w:rsidRDefault="00E03626" w:rsidP="00E9077A">
      <w:pPr>
        <w:pStyle w:val="BodyText"/>
        <w:rPr>
          <w:sz w:val="20"/>
        </w:rPr>
      </w:pPr>
      <w:r>
        <w:rPr>
          <w:sz w:val="20"/>
        </w:rPr>
        <w:t>Prosessen starter</w:t>
      </w:r>
      <w:r w:rsidR="00153463">
        <w:rPr>
          <w:sz w:val="20"/>
        </w:rPr>
        <w:t xml:space="preserve"> enten</w:t>
      </w:r>
      <w:r>
        <w:rPr>
          <w:sz w:val="20"/>
        </w:rPr>
        <w:t xml:space="preserve"> med at en pasient har fått diagnostiert kreft og skal gjennomgå medikamentell kreftbehandling eller</w:t>
      </w:r>
      <w:r w:rsidR="00153463">
        <w:rPr>
          <w:sz w:val="20"/>
        </w:rPr>
        <w:t xml:space="preserve"> at</w:t>
      </w:r>
      <w:r>
        <w:rPr>
          <w:sz w:val="20"/>
        </w:rPr>
        <w:t xml:space="preserve"> en pasient som har mottatt behandling skal vurderes av </w:t>
      </w:r>
      <w:r w:rsidRPr="005A73A7">
        <w:rPr>
          <w:b/>
          <w:sz w:val="20"/>
        </w:rPr>
        <w:t>lege</w:t>
      </w:r>
      <w:r>
        <w:rPr>
          <w:sz w:val="20"/>
        </w:rPr>
        <w:t xml:space="preserve"> før videre behandling. Ytterligere dokumentasjon om pasienten er dokumentert i andre relevante kliniske systemer. Legen vurderer pasienten, relevante blodprøver, beslutter og</w:t>
      </w:r>
      <w:r w:rsidR="00F411FE">
        <w:rPr>
          <w:sz w:val="20"/>
        </w:rPr>
        <w:t xml:space="preserve"> ordinerer</w:t>
      </w:r>
      <w:r>
        <w:rPr>
          <w:sz w:val="20"/>
        </w:rPr>
        <w:t xml:space="preserve"> kur.</w:t>
      </w:r>
    </w:p>
    <w:p w14:paraId="4683F323" w14:textId="1E299315" w:rsidR="00063B0B" w:rsidRDefault="00E03626" w:rsidP="00E9077A">
      <w:pPr>
        <w:pStyle w:val="BodyText"/>
        <w:rPr>
          <w:sz w:val="20"/>
        </w:rPr>
      </w:pPr>
      <w:r>
        <w:rPr>
          <w:sz w:val="20"/>
        </w:rPr>
        <w:t xml:space="preserve">Legen beslutter hvor behandling skal finne sted og sender </w:t>
      </w:r>
      <w:r w:rsidR="00892FE0">
        <w:rPr>
          <w:sz w:val="20"/>
        </w:rPr>
        <w:t>ordineringen</w:t>
      </w:r>
      <w:r>
        <w:rPr>
          <w:sz w:val="20"/>
        </w:rPr>
        <w:t>til behandlingssted</w:t>
      </w:r>
      <w:r w:rsidR="00FC0A55">
        <w:rPr>
          <w:sz w:val="20"/>
        </w:rPr>
        <w:t xml:space="preserve">. </w:t>
      </w:r>
      <w:r w:rsidR="00892FE0" w:rsidRPr="00892FE0">
        <w:rPr>
          <w:sz w:val="20"/>
        </w:rPr>
        <w:t xml:space="preserve">Det sendes en rekvirering til apoteket eventuelt en forhåndsrekvirering som senere skal bekreftes. </w:t>
      </w:r>
      <w:r w:rsidRPr="00892FE0">
        <w:rPr>
          <w:sz w:val="20"/>
        </w:rPr>
        <w:t xml:space="preserve"> </w:t>
      </w:r>
    </w:p>
    <w:p w14:paraId="6602E895" w14:textId="79A51F4F" w:rsidR="00063B0B" w:rsidRDefault="00FC0A55" w:rsidP="00E9077A">
      <w:pPr>
        <w:pStyle w:val="BodyText"/>
        <w:rPr>
          <w:sz w:val="20"/>
        </w:rPr>
      </w:pPr>
      <w:r>
        <w:rPr>
          <w:sz w:val="20"/>
        </w:rPr>
        <w:lastRenderedPageBreak/>
        <w:t xml:space="preserve">Ansvarlig </w:t>
      </w:r>
      <w:r w:rsidRPr="005A73A7">
        <w:rPr>
          <w:b/>
          <w:sz w:val="20"/>
        </w:rPr>
        <w:t xml:space="preserve">sykepleier </w:t>
      </w:r>
      <w:r>
        <w:rPr>
          <w:sz w:val="20"/>
        </w:rPr>
        <w:t>vurderer pasienten og b</w:t>
      </w:r>
      <w:r w:rsidR="00892FE0">
        <w:rPr>
          <w:sz w:val="20"/>
        </w:rPr>
        <w:t>ekrefter</w:t>
      </w:r>
      <w:r>
        <w:rPr>
          <w:sz w:val="20"/>
        </w:rPr>
        <w:t xml:space="preserve"> produksjon av kur fra apoteket. Når kuren er ferdig produsert i apoteket administreres kuren til pasienten. Etter at kuren er administrert vurderes videre forløp.</w:t>
      </w:r>
    </w:p>
    <w:p w14:paraId="7DC66F90" w14:textId="66DB50EC" w:rsidR="00FC0A55" w:rsidRDefault="00FC0A55" w:rsidP="00E9077A">
      <w:pPr>
        <w:pStyle w:val="BodyText"/>
        <w:rPr>
          <w:sz w:val="20"/>
        </w:rPr>
      </w:pPr>
      <w:r w:rsidRPr="005A73A7">
        <w:rPr>
          <w:b/>
          <w:sz w:val="20"/>
        </w:rPr>
        <w:t>Apoteket</w:t>
      </w:r>
      <w:r>
        <w:rPr>
          <w:sz w:val="20"/>
        </w:rPr>
        <w:t xml:space="preserve"> mottar rekvisisjon </w:t>
      </w:r>
      <w:r w:rsidR="00892FE0">
        <w:rPr>
          <w:sz w:val="20"/>
        </w:rPr>
        <w:t xml:space="preserve">eller forhåndsrekvisisjon </w:t>
      </w:r>
      <w:r>
        <w:rPr>
          <w:sz w:val="20"/>
        </w:rPr>
        <w:t>fra lege som automatisk legges inn i de pl</w:t>
      </w:r>
      <w:r w:rsidR="000455E1">
        <w:rPr>
          <w:sz w:val="20"/>
        </w:rPr>
        <w:t>anlagte aktivitetene til apoteket</w:t>
      </w:r>
      <w:r>
        <w:rPr>
          <w:sz w:val="20"/>
        </w:rPr>
        <w:t>. Når be</w:t>
      </w:r>
      <w:r w:rsidR="00892FE0">
        <w:rPr>
          <w:sz w:val="20"/>
        </w:rPr>
        <w:t>kreftelse</w:t>
      </w:r>
      <w:r>
        <w:rPr>
          <w:sz w:val="20"/>
        </w:rPr>
        <w:t xml:space="preserve"> mottas fra sykepleier starter produksjon av kur til angitt tidspunkt. Sykehuset faktureres etter at kuren er ferdig produsert. </w:t>
      </w:r>
    </w:p>
    <w:p w14:paraId="40B2D7A1" w14:textId="447D4F9F" w:rsidR="00CC4070" w:rsidRDefault="00CC4070" w:rsidP="00E9077A">
      <w:pPr>
        <w:pStyle w:val="BodyText"/>
        <w:rPr>
          <w:sz w:val="20"/>
        </w:rPr>
      </w:pPr>
    </w:p>
    <w:p w14:paraId="2807201E" w14:textId="1309A5E8" w:rsidR="003E7D53" w:rsidRDefault="003E7D53" w:rsidP="00E9077A">
      <w:pPr>
        <w:pStyle w:val="BodyText"/>
        <w:rPr>
          <w:sz w:val="20"/>
        </w:rPr>
      </w:pPr>
      <w:r>
        <w:rPr>
          <w:sz w:val="20"/>
        </w:rPr>
        <w:t xml:space="preserve">Pasienten kan også behandles ved </w:t>
      </w:r>
      <w:r w:rsidRPr="005A73A7">
        <w:rPr>
          <w:b/>
          <w:sz w:val="20"/>
        </w:rPr>
        <w:t>et annet HF, lokalsykehus eller primærhelsetjenesten</w:t>
      </w:r>
      <w:r>
        <w:rPr>
          <w:sz w:val="20"/>
        </w:rPr>
        <w:t xml:space="preserve">. Legen som har undersøkt pasienten utarbeider og sender </w:t>
      </w:r>
      <w:r w:rsidR="00892FE0">
        <w:rPr>
          <w:sz w:val="20"/>
        </w:rPr>
        <w:t>ordineringen</w:t>
      </w:r>
      <w:r>
        <w:rPr>
          <w:sz w:val="20"/>
        </w:rPr>
        <w:t xml:space="preserve"> til den lokasjonen der pasienten skal behandles.</w:t>
      </w:r>
    </w:p>
    <w:p w14:paraId="3467F691" w14:textId="485A5F36" w:rsidR="0076346C" w:rsidRDefault="003E7D53" w:rsidP="00E9077A">
      <w:pPr>
        <w:pStyle w:val="BodyText"/>
        <w:rPr>
          <w:sz w:val="20"/>
        </w:rPr>
      </w:pPr>
      <w:r>
        <w:rPr>
          <w:sz w:val="20"/>
        </w:rPr>
        <w:t xml:space="preserve">Lokal lege kan også </w:t>
      </w:r>
      <w:r w:rsidR="00892FE0">
        <w:rPr>
          <w:sz w:val="20"/>
        </w:rPr>
        <w:t>ordinere kur.</w:t>
      </w:r>
      <w:r>
        <w:rPr>
          <w:sz w:val="20"/>
        </w:rPr>
        <w:t xml:space="preserve"> </w:t>
      </w:r>
    </w:p>
    <w:p w14:paraId="36BC1BE3" w14:textId="6F522ED8" w:rsidR="005A73A7" w:rsidRDefault="005A73A7" w:rsidP="00E9077A">
      <w:pPr>
        <w:pStyle w:val="BodyText"/>
        <w:rPr>
          <w:sz w:val="20"/>
        </w:rPr>
      </w:pPr>
    </w:p>
    <w:p w14:paraId="136AE016" w14:textId="4D526152" w:rsidR="00CC4070" w:rsidRPr="003E7D53" w:rsidRDefault="00CC4070" w:rsidP="00CC4070">
      <w:pPr>
        <w:pStyle w:val="Heading3"/>
        <w:rPr>
          <w:lang w:val="nb-NO"/>
        </w:rPr>
      </w:pPr>
      <w:r w:rsidRPr="003E7D53">
        <w:rPr>
          <w:lang w:val="nb-NO"/>
        </w:rPr>
        <w:t>Lukket legemiddelsløyfe</w:t>
      </w:r>
    </w:p>
    <w:p w14:paraId="06236371" w14:textId="671223EA" w:rsidR="00CC4070" w:rsidRPr="000A7C66" w:rsidRDefault="000A7C66" w:rsidP="00CC4070">
      <w:pPr>
        <w:rPr>
          <w:lang w:eastAsia="en-US"/>
        </w:rPr>
      </w:pPr>
      <w:r w:rsidRPr="000A7C66">
        <w:rPr>
          <w:lang w:eastAsia="en-US"/>
        </w:rPr>
        <w:t>Helse Nord skal implementere en e</w:t>
      </w:r>
      <w:r>
        <w:rPr>
          <w:lang w:eastAsia="en-US"/>
        </w:rPr>
        <w:t>lektronisk lukket legemiddelsløyfe for medikam</w:t>
      </w:r>
      <w:r w:rsidR="005A73A7">
        <w:rPr>
          <w:lang w:eastAsia="en-US"/>
        </w:rPr>
        <w:t>ent</w:t>
      </w:r>
      <w:r>
        <w:rPr>
          <w:lang w:eastAsia="en-US"/>
        </w:rPr>
        <w:t>ell kreftbehandling og er i den anledning opptatt av at moderne teknologi benyttes for å sikre de 7-R’er som karakteriserer en lukket legemiddelsløyfe</w:t>
      </w:r>
      <w:r w:rsidR="005A73A7">
        <w:rPr>
          <w:lang w:eastAsia="en-US"/>
        </w:rPr>
        <w:t>;</w:t>
      </w:r>
      <w:r>
        <w:rPr>
          <w:lang w:eastAsia="en-US"/>
        </w:rPr>
        <w:t xml:space="preserve"> </w:t>
      </w:r>
    </w:p>
    <w:p w14:paraId="16AAA96A" w14:textId="280B8D30" w:rsidR="00CC4070" w:rsidRDefault="00CC4070" w:rsidP="0045783B">
      <w:pPr>
        <w:pStyle w:val="ListParagraph"/>
        <w:numPr>
          <w:ilvl w:val="0"/>
          <w:numId w:val="29"/>
        </w:numPr>
        <w:tabs>
          <w:tab w:val="clear" w:pos="426"/>
          <w:tab w:val="clear" w:pos="851"/>
          <w:tab w:val="clear" w:pos="1276"/>
          <w:tab w:val="clear" w:pos="1701"/>
          <w:tab w:val="clear" w:pos="4536"/>
          <w:tab w:val="clear" w:pos="9639"/>
        </w:tabs>
        <w:spacing w:before="0" w:after="160" w:line="259" w:lineRule="auto"/>
      </w:pPr>
      <w:r>
        <w:t>Riktig pasient</w:t>
      </w:r>
    </w:p>
    <w:p w14:paraId="2C32064D" w14:textId="7E7AB9A9" w:rsidR="00CC4070" w:rsidRDefault="00CC4070" w:rsidP="0045783B">
      <w:pPr>
        <w:pStyle w:val="ListParagraph"/>
        <w:numPr>
          <w:ilvl w:val="0"/>
          <w:numId w:val="29"/>
        </w:numPr>
        <w:tabs>
          <w:tab w:val="clear" w:pos="426"/>
          <w:tab w:val="clear" w:pos="851"/>
          <w:tab w:val="clear" w:pos="1276"/>
          <w:tab w:val="clear" w:pos="1701"/>
          <w:tab w:val="clear" w:pos="4536"/>
          <w:tab w:val="clear" w:pos="9639"/>
        </w:tabs>
        <w:spacing w:before="0" w:after="160" w:line="259" w:lineRule="auto"/>
      </w:pPr>
      <w:r>
        <w:t>Riktig legemiddel</w:t>
      </w:r>
    </w:p>
    <w:p w14:paraId="162873B2" w14:textId="66A32D6C" w:rsidR="00CC4070" w:rsidRDefault="00CC4070" w:rsidP="0045783B">
      <w:pPr>
        <w:pStyle w:val="ListParagraph"/>
        <w:numPr>
          <w:ilvl w:val="0"/>
          <w:numId w:val="29"/>
        </w:numPr>
        <w:tabs>
          <w:tab w:val="clear" w:pos="426"/>
          <w:tab w:val="clear" w:pos="851"/>
          <w:tab w:val="clear" w:pos="1276"/>
          <w:tab w:val="clear" w:pos="1701"/>
          <w:tab w:val="clear" w:pos="4536"/>
          <w:tab w:val="clear" w:pos="9639"/>
        </w:tabs>
        <w:spacing w:before="0" w:after="160" w:line="259" w:lineRule="auto"/>
      </w:pPr>
      <w:r>
        <w:t>Riktig tid</w:t>
      </w:r>
    </w:p>
    <w:p w14:paraId="28EB1E3A" w14:textId="6F28E0F8" w:rsidR="00CC4070" w:rsidRDefault="00CC4070" w:rsidP="0045783B">
      <w:pPr>
        <w:pStyle w:val="ListParagraph"/>
        <w:numPr>
          <w:ilvl w:val="0"/>
          <w:numId w:val="29"/>
        </w:numPr>
        <w:tabs>
          <w:tab w:val="clear" w:pos="426"/>
          <w:tab w:val="clear" w:pos="851"/>
          <w:tab w:val="clear" w:pos="1276"/>
          <w:tab w:val="clear" w:pos="1701"/>
          <w:tab w:val="clear" w:pos="4536"/>
          <w:tab w:val="clear" w:pos="9639"/>
        </w:tabs>
        <w:spacing w:before="0" w:after="160" w:line="259" w:lineRule="auto"/>
      </w:pPr>
      <w:r>
        <w:t>Riktig beslutning</w:t>
      </w:r>
    </w:p>
    <w:p w14:paraId="5EF35123" w14:textId="54278A12" w:rsidR="00CC4070" w:rsidRDefault="00CC4070" w:rsidP="0045783B">
      <w:pPr>
        <w:pStyle w:val="ListParagraph"/>
        <w:numPr>
          <w:ilvl w:val="0"/>
          <w:numId w:val="29"/>
        </w:numPr>
        <w:tabs>
          <w:tab w:val="clear" w:pos="426"/>
          <w:tab w:val="clear" w:pos="851"/>
          <w:tab w:val="clear" w:pos="1276"/>
          <w:tab w:val="clear" w:pos="1701"/>
          <w:tab w:val="clear" w:pos="4536"/>
          <w:tab w:val="clear" w:pos="9639"/>
        </w:tabs>
        <w:spacing w:before="0" w:after="160" w:line="259" w:lineRule="auto"/>
      </w:pPr>
      <w:r>
        <w:t>Riktig dokumentasjon</w:t>
      </w:r>
    </w:p>
    <w:p w14:paraId="377CA327" w14:textId="539AB799" w:rsidR="00CC4070" w:rsidRDefault="00CC4070" w:rsidP="0045783B">
      <w:pPr>
        <w:pStyle w:val="ListParagraph"/>
        <w:numPr>
          <w:ilvl w:val="0"/>
          <w:numId w:val="29"/>
        </w:numPr>
        <w:tabs>
          <w:tab w:val="clear" w:pos="426"/>
          <w:tab w:val="clear" w:pos="851"/>
          <w:tab w:val="clear" w:pos="1276"/>
          <w:tab w:val="clear" w:pos="1701"/>
          <w:tab w:val="clear" w:pos="4536"/>
          <w:tab w:val="clear" w:pos="9639"/>
        </w:tabs>
        <w:spacing w:before="0" w:after="160" w:line="259" w:lineRule="auto"/>
      </w:pPr>
      <w:r>
        <w:t>Riktig dose</w:t>
      </w:r>
    </w:p>
    <w:p w14:paraId="438BD72D" w14:textId="6B32E4CE" w:rsidR="00CC4070" w:rsidRPr="00DF32D6" w:rsidRDefault="00CC4070" w:rsidP="0045783B">
      <w:pPr>
        <w:pStyle w:val="ListParagraph"/>
        <w:numPr>
          <w:ilvl w:val="0"/>
          <w:numId w:val="29"/>
        </w:numPr>
        <w:tabs>
          <w:tab w:val="clear" w:pos="426"/>
          <w:tab w:val="clear" w:pos="851"/>
          <w:tab w:val="clear" w:pos="1276"/>
          <w:tab w:val="clear" w:pos="1701"/>
          <w:tab w:val="clear" w:pos="4536"/>
          <w:tab w:val="clear" w:pos="9639"/>
        </w:tabs>
        <w:spacing w:before="0" w:after="160" w:line="259" w:lineRule="auto"/>
      </w:pPr>
      <w:r>
        <w:t>Riktig administrasjon</w:t>
      </w:r>
    </w:p>
    <w:p w14:paraId="66CAA22D" w14:textId="15DFF9B9" w:rsidR="00CC4070" w:rsidRDefault="00CC4070" w:rsidP="00E9077A">
      <w:pPr>
        <w:pStyle w:val="BodyText"/>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5860"/>
        <w:gridCol w:w="1352"/>
        <w:gridCol w:w="1352"/>
      </w:tblGrid>
      <w:tr w:rsidR="00E0620D" w:rsidRPr="0064586D" w14:paraId="0EF65ACD" w14:textId="77777777" w:rsidTr="00ED1F9C">
        <w:trPr>
          <w:cantSplit/>
          <w:tblHeader/>
        </w:trPr>
        <w:tc>
          <w:tcPr>
            <w:tcW w:w="1146" w:type="dxa"/>
            <w:shd w:val="clear" w:color="auto" w:fill="BFBFBF"/>
          </w:tcPr>
          <w:p w14:paraId="06BC8778" w14:textId="77777777" w:rsidR="00E0620D" w:rsidRPr="0064586D" w:rsidRDefault="00E0620D" w:rsidP="00E94B47">
            <w:pPr>
              <w:rPr>
                <w:b/>
              </w:rPr>
            </w:pPr>
            <w:r w:rsidRPr="0064586D">
              <w:rPr>
                <w:b/>
              </w:rPr>
              <w:t>Nr</w:t>
            </w:r>
          </w:p>
        </w:tc>
        <w:tc>
          <w:tcPr>
            <w:tcW w:w="6005" w:type="dxa"/>
            <w:shd w:val="clear" w:color="auto" w:fill="BFBFBF"/>
          </w:tcPr>
          <w:p w14:paraId="09A5C862" w14:textId="77777777" w:rsidR="00E0620D" w:rsidRPr="0064586D" w:rsidRDefault="00E0620D" w:rsidP="00E94B47">
            <w:pPr>
              <w:rPr>
                <w:b/>
              </w:rPr>
            </w:pPr>
            <w:r w:rsidRPr="0064586D">
              <w:rPr>
                <w:b/>
              </w:rPr>
              <w:t>Krav</w:t>
            </w:r>
          </w:p>
        </w:tc>
        <w:tc>
          <w:tcPr>
            <w:tcW w:w="1381" w:type="dxa"/>
            <w:shd w:val="clear" w:color="auto" w:fill="BFBFBF"/>
          </w:tcPr>
          <w:p w14:paraId="38051D83" w14:textId="46B7820A" w:rsidR="00E0620D" w:rsidRPr="0064586D" w:rsidRDefault="00004BF1" w:rsidP="00E94B47">
            <w:pPr>
              <w:jc w:val="center"/>
              <w:rPr>
                <w:b/>
              </w:rPr>
            </w:pPr>
            <w:r>
              <w:rPr>
                <w:b/>
              </w:rPr>
              <w:t>Kravtype</w:t>
            </w:r>
          </w:p>
          <w:p w14:paraId="3749F020" w14:textId="11211F28" w:rsidR="00E0620D" w:rsidRPr="0064586D" w:rsidRDefault="00F24DBA" w:rsidP="00E94B47">
            <w:pPr>
              <w:jc w:val="center"/>
              <w:rPr>
                <w:b/>
              </w:rPr>
            </w:pPr>
            <w:r>
              <w:rPr>
                <w:b/>
              </w:rPr>
              <w:t>(</w:t>
            </w:r>
            <w:r w:rsidR="00681D74">
              <w:rPr>
                <w:b/>
              </w:rPr>
              <w:t>E</w:t>
            </w:r>
            <w:r>
              <w:rPr>
                <w:b/>
              </w:rPr>
              <w:t>)</w:t>
            </w:r>
          </w:p>
        </w:tc>
        <w:tc>
          <w:tcPr>
            <w:tcW w:w="1381" w:type="dxa"/>
            <w:shd w:val="clear" w:color="auto" w:fill="BFBFBF"/>
          </w:tcPr>
          <w:p w14:paraId="2A8DC4AF" w14:textId="77777777" w:rsidR="00E0620D" w:rsidRPr="0064586D" w:rsidRDefault="00E0620D" w:rsidP="00E94B47">
            <w:pPr>
              <w:jc w:val="center"/>
              <w:rPr>
                <w:b/>
              </w:rPr>
            </w:pPr>
            <w:r w:rsidRPr="0064586D">
              <w:rPr>
                <w:b/>
              </w:rPr>
              <w:t>Beskriv</w:t>
            </w:r>
          </w:p>
          <w:p w14:paraId="1BBF24E0" w14:textId="77777777" w:rsidR="00E0620D" w:rsidRPr="0064586D" w:rsidRDefault="00E0620D" w:rsidP="00E94B47">
            <w:pPr>
              <w:jc w:val="center"/>
              <w:rPr>
                <w:b/>
              </w:rPr>
            </w:pPr>
            <w:r w:rsidRPr="0064586D">
              <w:rPr>
                <w:b/>
              </w:rPr>
              <w:t>(B)</w:t>
            </w:r>
          </w:p>
        </w:tc>
      </w:tr>
      <w:tr w:rsidR="00E0620D" w:rsidRPr="00440DFB" w14:paraId="2B70598D" w14:textId="77777777" w:rsidTr="00ED1F9C">
        <w:trPr>
          <w:cantSplit/>
          <w:trHeight w:val="488"/>
        </w:trPr>
        <w:tc>
          <w:tcPr>
            <w:tcW w:w="1146" w:type="dxa"/>
            <w:shd w:val="clear" w:color="auto" w:fill="auto"/>
          </w:tcPr>
          <w:p w14:paraId="1C063182" w14:textId="77777777" w:rsidR="00E0620D" w:rsidRPr="00440DFB" w:rsidRDefault="00E0620D" w:rsidP="00E94B47">
            <w:pPr>
              <w:numPr>
                <w:ilvl w:val="0"/>
                <w:numId w:val="14"/>
              </w:numPr>
              <w:ind w:left="408"/>
              <w:contextualSpacing/>
            </w:pPr>
          </w:p>
        </w:tc>
        <w:tc>
          <w:tcPr>
            <w:tcW w:w="6005" w:type="dxa"/>
            <w:shd w:val="clear" w:color="auto" w:fill="auto"/>
          </w:tcPr>
          <w:p w14:paraId="34A60332" w14:textId="77777777" w:rsidR="000A7C66" w:rsidRDefault="00E0620D" w:rsidP="000A7C66">
            <w:pPr>
              <w:spacing w:before="37" w:after="0"/>
              <w:ind w:right="19"/>
            </w:pPr>
            <w:r w:rsidRPr="00163253">
              <w:t>Le</w:t>
            </w:r>
            <w:r>
              <w:t>verandøren skal tilby et system</w:t>
            </w:r>
            <w:r w:rsidR="00EB05D8">
              <w:t xml:space="preserve"> </w:t>
            </w:r>
            <w:r w:rsidR="00E921BE">
              <w:t>som</w:t>
            </w:r>
            <w:r w:rsidR="003B7DB0">
              <w:t xml:space="preserve"> støtter prosessen med medikamentell kreftbehandling i henhold til figuren over </w:t>
            </w:r>
            <w:r w:rsidR="000A7C66">
              <w:t>og</w:t>
            </w:r>
            <w:r w:rsidR="003B7DB0">
              <w:t xml:space="preserve"> som</w:t>
            </w:r>
            <w:r w:rsidR="000A7C66">
              <w:t xml:space="preserve"> </w:t>
            </w:r>
            <w:r w:rsidR="00EB05D8">
              <w:t>benytte</w:t>
            </w:r>
            <w:r w:rsidR="003B7DB0">
              <w:t>r</w:t>
            </w:r>
            <w:r w:rsidR="00EB05D8">
              <w:t xml:space="preserve"> elektroniske </w:t>
            </w:r>
            <w:r w:rsidR="00486EED">
              <w:t>hjelpemidler</w:t>
            </w:r>
            <w:r w:rsidR="00EB05D8">
              <w:t xml:space="preserve"> for å sikre</w:t>
            </w:r>
            <w:r w:rsidR="000A7C66">
              <w:t xml:space="preserve"> en lukket legemiddelsløyfe. </w:t>
            </w:r>
          </w:p>
          <w:p w14:paraId="5FD56D21" w14:textId="77777777" w:rsidR="00E0620D" w:rsidRPr="00163253" w:rsidRDefault="00E0620D" w:rsidP="000A7C66">
            <w:pPr>
              <w:spacing w:before="37" w:after="0"/>
              <w:ind w:right="19"/>
            </w:pPr>
            <w:r>
              <w:t xml:space="preserve">Leverandøren bes beskrive tilbudt system </w:t>
            </w:r>
            <w:r w:rsidRPr="00937735">
              <w:t xml:space="preserve">i </w:t>
            </w:r>
            <w:r>
              <w:t>T Bilag 2B</w:t>
            </w:r>
            <w:r w:rsidRPr="00937735">
              <w:t>.</w:t>
            </w:r>
          </w:p>
        </w:tc>
        <w:tc>
          <w:tcPr>
            <w:tcW w:w="1381" w:type="dxa"/>
            <w:shd w:val="clear" w:color="auto" w:fill="auto"/>
          </w:tcPr>
          <w:p w14:paraId="19C86E45" w14:textId="77777777" w:rsidR="00E0620D" w:rsidRDefault="00E0620D" w:rsidP="00E94B47">
            <w:pPr>
              <w:jc w:val="center"/>
              <w:rPr>
                <w:sz w:val="18"/>
                <w:szCs w:val="18"/>
              </w:rPr>
            </w:pPr>
            <w:r>
              <w:rPr>
                <w:sz w:val="18"/>
                <w:szCs w:val="18"/>
              </w:rPr>
              <w:t>H</w:t>
            </w:r>
          </w:p>
        </w:tc>
        <w:tc>
          <w:tcPr>
            <w:tcW w:w="1381" w:type="dxa"/>
            <w:shd w:val="clear" w:color="auto" w:fill="auto"/>
          </w:tcPr>
          <w:p w14:paraId="393B1A65" w14:textId="77777777" w:rsidR="00E0620D" w:rsidRDefault="00E0620D" w:rsidP="00E94B47">
            <w:pPr>
              <w:snapToGrid w:val="0"/>
              <w:jc w:val="center"/>
            </w:pPr>
            <w:r>
              <w:t>B</w:t>
            </w:r>
          </w:p>
        </w:tc>
      </w:tr>
    </w:tbl>
    <w:p w14:paraId="10284D4B" w14:textId="5186AA12" w:rsidR="00EA5D8C" w:rsidRDefault="00EA5D8C" w:rsidP="00E9077A">
      <w:pPr>
        <w:pStyle w:val="BodyText"/>
        <w:rPr>
          <w:sz w:val="20"/>
        </w:rPr>
      </w:pPr>
    </w:p>
    <w:p w14:paraId="363742EA" w14:textId="77777777" w:rsidR="00EA5D8C" w:rsidRDefault="00EA5D8C">
      <w:pPr>
        <w:tabs>
          <w:tab w:val="clear" w:pos="426"/>
          <w:tab w:val="clear" w:pos="851"/>
          <w:tab w:val="clear" w:pos="1276"/>
          <w:tab w:val="clear" w:pos="1701"/>
          <w:tab w:val="clear" w:pos="4536"/>
          <w:tab w:val="clear" w:pos="9639"/>
        </w:tabs>
        <w:spacing w:before="0" w:after="0"/>
        <w:rPr>
          <w:rFonts w:cs="Times New Roman"/>
          <w:szCs w:val="20"/>
        </w:rPr>
      </w:pPr>
      <w:r>
        <w:br w:type="page"/>
      </w:r>
    </w:p>
    <w:p w14:paraId="64FCCE63" w14:textId="77777777" w:rsidR="00ED1F9C" w:rsidRDefault="00ED1F9C" w:rsidP="00E9077A">
      <w:pPr>
        <w:pStyle w:val="BodyText"/>
        <w:rPr>
          <w:sz w:val="20"/>
        </w:rPr>
      </w:pPr>
    </w:p>
    <w:p w14:paraId="7529EC44" w14:textId="03B2E2BD" w:rsidR="00AD7C60" w:rsidRDefault="00AD7C60" w:rsidP="00E9077A">
      <w:pPr>
        <w:pStyle w:val="BodyText"/>
        <w:rPr>
          <w:sz w:val="20"/>
        </w:rPr>
      </w:pPr>
    </w:p>
    <w:p w14:paraId="6459EB7B" w14:textId="0C247DD2" w:rsidR="00E9077A" w:rsidRDefault="00544446" w:rsidP="00E9077A">
      <w:pPr>
        <w:pStyle w:val="Heading2"/>
        <w:rPr>
          <w:lang w:val="nb-NO"/>
        </w:rPr>
      </w:pPr>
      <w:bookmarkStart w:id="17" w:name="_Toc11137794"/>
      <w:r>
        <w:rPr>
          <w:lang w:val="nb-NO"/>
        </w:rPr>
        <w:t>Nærmere beskrivelse av rekvirering</w:t>
      </w:r>
      <w:bookmarkEnd w:id="17"/>
    </w:p>
    <w:p w14:paraId="68ABB468" w14:textId="36162BD0" w:rsidR="00EB05D8" w:rsidRDefault="00EB05D8" w:rsidP="00EB05D8">
      <w:pPr>
        <w:rPr>
          <w:lang w:eastAsia="en-US"/>
        </w:rPr>
      </w:pPr>
    </w:p>
    <w:p w14:paraId="1E34FB1C" w14:textId="70ED911E" w:rsidR="00EB05D8" w:rsidRDefault="00EA5D8C" w:rsidP="00EB05D8">
      <w:pPr>
        <w:rPr>
          <w:lang w:eastAsia="en-US"/>
        </w:rPr>
      </w:pPr>
      <w:r>
        <w:rPr>
          <w:noProof/>
          <w:lang w:val="en-US" w:eastAsia="en-US"/>
        </w:rPr>
        <w:drawing>
          <wp:anchor distT="0" distB="0" distL="114300" distR="114300" simplePos="0" relativeHeight="251667456" behindDoc="1" locked="0" layoutInCell="1" allowOverlap="1" wp14:anchorId="16F1CC2F" wp14:editId="6E829A65">
            <wp:simplePos x="0" y="0"/>
            <wp:positionH relativeFrom="page">
              <wp:posOffset>831850</wp:posOffset>
            </wp:positionH>
            <wp:positionV relativeFrom="page">
              <wp:posOffset>2146300</wp:posOffset>
            </wp:positionV>
            <wp:extent cx="6157595" cy="4406900"/>
            <wp:effectExtent l="0" t="0" r="0" b="0"/>
            <wp:wrapNone/>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13434"/>
                    <a:stretch/>
                  </pic:blipFill>
                  <pic:spPr bwMode="auto">
                    <a:xfrm>
                      <a:off x="0" y="0"/>
                      <a:ext cx="6157595" cy="44069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7AA71FB3" w14:textId="5B239DF8" w:rsidR="00BE1A72" w:rsidRDefault="00BE1A72" w:rsidP="00EB05D8">
      <w:pPr>
        <w:rPr>
          <w:lang w:eastAsia="en-US"/>
        </w:rPr>
      </w:pPr>
    </w:p>
    <w:p w14:paraId="6AB8F371" w14:textId="0F8BE53C" w:rsidR="00BE1A72" w:rsidRDefault="00BE1A72" w:rsidP="00EB05D8">
      <w:pPr>
        <w:rPr>
          <w:lang w:eastAsia="en-US"/>
        </w:rPr>
      </w:pPr>
    </w:p>
    <w:p w14:paraId="080024F5" w14:textId="01EDDE8D" w:rsidR="00BE1A72" w:rsidRDefault="00BE1A72" w:rsidP="00EB05D8">
      <w:pPr>
        <w:rPr>
          <w:lang w:eastAsia="en-US"/>
        </w:rPr>
      </w:pPr>
    </w:p>
    <w:p w14:paraId="0E76BDC4" w14:textId="17BA89EA" w:rsidR="00BE1A72" w:rsidRDefault="00BE1A72" w:rsidP="00EB05D8">
      <w:pPr>
        <w:rPr>
          <w:lang w:eastAsia="en-US"/>
        </w:rPr>
      </w:pPr>
    </w:p>
    <w:p w14:paraId="425A174D" w14:textId="75A8B429" w:rsidR="00BE1A72" w:rsidRDefault="00BE1A72" w:rsidP="00EB05D8">
      <w:pPr>
        <w:rPr>
          <w:lang w:eastAsia="en-US"/>
        </w:rPr>
      </w:pPr>
    </w:p>
    <w:p w14:paraId="57E0F2AE" w14:textId="14251554" w:rsidR="00BE1A72" w:rsidRDefault="00BE1A72" w:rsidP="00EB05D8">
      <w:pPr>
        <w:rPr>
          <w:lang w:eastAsia="en-US"/>
        </w:rPr>
      </w:pPr>
    </w:p>
    <w:p w14:paraId="61078F9D" w14:textId="2D6BB2CA" w:rsidR="00BE1A72" w:rsidRDefault="00BE1A72" w:rsidP="00EB05D8">
      <w:pPr>
        <w:rPr>
          <w:lang w:eastAsia="en-US"/>
        </w:rPr>
      </w:pPr>
    </w:p>
    <w:p w14:paraId="573ACF97" w14:textId="1E9F160A" w:rsidR="00BE1A72" w:rsidRDefault="00BE1A72" w:rsidP="00EB05D8">
      <w:pPr>
        <w:rPr>
          <w:lang w:eastAsia="en-US"/>
        </w:rPr>
      </w:pPr>
    </w:p>
    <w:p w14:paraId="16AA3A5F" w14:textId="4DEBFA49" w:rsidR="00BE1A72" w:rsidRDefault="00BE1A72" w:rsidP="00EB05D8">
      <w:pPr>
        <w:rPr>
          <w:lang w:eastAsia="en-US"/>
        </w:rPr>
      </w:pPr>
    </w:p>
    <w:p w14:paraId="3181DD7F" w14:textId="53B193E2" w:rsidR="00BE1A72" w:rsidRDefault="00BE1A72" w:rsidP="00EB05D8">
      <w:pPr>
        <w:rPr>
          <w:lang w:eastAsia="en-US"/>
        </w:rPr>
      </w:pPr>
    </w:p>
    <w:p w14:paraId="53B405D6" w14:textId="596EA380" w:rsidR="00BE1A72" w:rsidRDefault="00BE1A72" w:rsidP="00EB05D8">
      <w:pPr>
        <w:rPr>
          <w:lang w:eastAsia="en-US"/>
        </w:rPr>
      </w:pPr>
    </w:p>
    <w:p w14:paraId="0111A9C9" w14:textId="475818E2" w:rsidR="00BE1A72" w:rsidRDefault="00BE1A72" w:rsidP="00EB05D8">
      <w:pPr>
        <w:rPr>
          <w:lang w:eastAsia="en-US"/>
        </w:rPr>
      </w:pPr>
    </w:p>
    <w:p w14:paraId="4E5FBF15" w14:textId="67BDBC7E" w:rsidR="00BE1A72" w:rsidRDefault="00BE1A72" w:rsidP="00EB05D8">
      <w:pPr>
        <w:rPr>
          <w:lang w:eastAsia="en-US"/>
        </w:rPr>
      </w:pPr>
    </w:p>
    <w:p w14:paraId="0B5B6756" w14:textId="68659E0D" w:rsidR="00BE1A72" w:rsidRDefault="00BE1A72" w:rsidP="00EB05D8">
      <w:pPr>
        <w:rPr>
          <w:lang w:eastAsia="en-US"/>
        </w:rPr>
      </w:pPr>
    </w:p>
    <w:p w14:paraId="7D72CDED" w14:textId="17D3F1A6" w:rsidR="00BE1A72" w:rsidRDefault="00BE1A72" w:rsidP="00EB05D8">
      <w:pPr>
        <w:rPr>
          <w:lang w:eastAsia="en-US"/>
        </w:rPr>
      </w:pPr>
    </w:p>
    <w:p w14:paraId="053BE5A1" w14:textId="3888E770" w:rsidR="00BE1A72" w:rsidRDefault="00BE1A72" w:rsidP="00EB05D8">
      <w:pPr>
        <w:rPr>
          <w:lang w:eastAsia="en-US"/>
        </w:rPr>
      </w:pPr>
    </w:p>
    <w:p w14:paraId="1B1C6A83" w14:textId="2F71F939" w:rsidR="00BE1A72" w:rsidRDefault="00BE1A72" w:rsidP="00EB05D8">
      <w:pPr>
        <w:rPr>
          <w:lang w:eastAsia="en-US"/>
        </w:rPr>
      </w:pPr>
    </w:p>
    <w:p w14:paraId="1ECC1885" w14:textId="491DF67F" w:rsidR="00BE1A72" w:rsidRDefault="00BE1A72" w:rsidP="00EB05D8">
      <w:pPr>
        <w:rPr>
          <w:lang w:eastAsia="en-US"/>
        </w:rPr>
      </w:pPr>
    </w:p>
    <w:p w14:paraId="12A609A0" w14:textId="3855888D" w:rsidR="00BE1A72" w:rsidRDefault="00BE1A72" w:rsidP="00EB05D8">
      <w:pPr>
        <w:rPr>
          <w:lang w:eastAsia="en-US"/>
        </w:rPr>
      </w:pPr>
    </w:p>
    <w:p w14:paraId="5D14E25A" w14:textId="595FFCB9" w:rsidR="00BE1A72" w:rsidRDefault="00BE1A72" w:rsidP="00EB05D8">
      <w:pPr>
        <w:rPr>
          <w:lang w:eastAsia="en-US"/>
        </w:rPr>
      </w:pPr>
    </w:p>
    <w:p w14:paraId="7CF4EF93" w14:textId="3E92F8A5" w:rsidR="00BE1A72" w:rsidRDefault="00BE1A72" w:rsidP="00EB05D8">
      <w:pPr>
        <w:rPr>
          <w:lang w:eastAsia="en-US"/>
        </w:rPr>
      </w:pPr>
    </w:p>
    <w:p w14:paraId="68D01EE7" w14:textId="4305A0F1" w:rsidR="00BE1A72" w:rsidRDefault="00BE1A72" w:rsidP="00EB05D8">
      <w:pPr>
        <w:rPr>
          <w:lang w:eastAsia="en-US"/>
        </w:rPr>
      </w:pPr>
    </w:p>
    <w:p w14:paraId="5D3D6F04" w14:textId="45E00028" w:rsidR="00BE1A72" w:rsidRDefault="00BE1A72" w:rsidP="00EB05D8">
      <w:pPr>
        <w:rPr>
          <w:lang w:eastAsia="en-US"/>
        </w:rPr>
      </w:pPr>
    </w:p>
    <w:p w14:paraId="4EFF9FA2" w14:textId="633F6B83" w:rsidR="00BE1A72" w:rsidRDefault="00BE1A72" w:rsidP="00EB05D8">
      <w:pPr>
        <w:rPr>
          <w:lang w:eastAsia="en-US"/>
        </w:rPr>
      </w:pPr>
    </w:p>
    <w:p w14:paraId="4B5E8E81" w14:textId="77777777" w:rsidR="00BE1A72" w:rsidRDefault="00BE1A72" w:rsidP="00EB05D8">
      <w:pPr>
        <w:rPr>
          <w:lang w:eastAsia="en-US"/>
        </w:rPr>
      </w:pPr>
    </w:p>
    <w:p w14:paraId="2C04D073" w14:textId="77777777" w:rsidR="00BE1A72" w:rsidRDefault="00BE1A72" w:rsidP="00EB05D8">
      <w:pPr>
        <w:rPr>
          <w:lang w:eastAsia="en-US"/>
        </w:rPr>
      </w:pPr>
    </w:p>
    <w:p w14:paraId="0F201419" w14:textId="058DCD2C" w:rsidR="00461D9E" w:rsidRDefault="00BB275F" w:rsidP="00EB05D8">
      <w:pPr>
        <w:rPr>
          <w:lang w:eastAsia="en-US"/>
        </w:rPr>
      </w:pPr>
      <w:r>
        <w:rPr>
          <w:lang w:eastAsia="en-US"/>
        </w:rPr>
        <w:t>Lege foretar vurdering av pasient på bakgrunn av informasjon som er dokumentert i kliniske systemer.</w:t>
      </w:r>
      <w:r w:rsidR="00D83EEB">
        <w:rPr>
          <w:lang w:eastAsia="en-US"/>
        </w:rPr>
        <w:t xml:space="preserve"> </w:t>
      </w:r>
    </w:p>
    <w:p w14:paraId="5CAFB090" w14:textId="619864D6" w:rsidR="008F6A61" w:rsidRPr="008F6A61" w:rsidRDefault="008F6A61" w:rsidP="008F6A61">
      <w:pPr>
        <w:pStyle w:val="BodyText"/>
        <w:rPr>
          <w:sz w:val="20"/>
        </w:rPr>
      </w:pPr>
      <w:r w:rsidRPr="00566FDF">
        <w:rPr>
          <w:sz w:val="20"/>
        </w:rPr>
        <w:t>Legen er ansvarlig for valg av terapi (</w:t>
      </w:r>
      <w:r>
        <w:rPr>
          <w:sz w:val="20"/>
        </w:rPr>
        <w:t>kurdefinisjon</w:t>
      </w:r>
      <w:r w:rsidRPr="00566FDF">
        <w:rPr>
          <w:sz w:val="20"/>
        </w:rPr>
        <w:t>) og oppfølging av pasienten. Behandling velges på grunnlag av data innhentet ved undersøkelse av pasienten og følger normalt standardiserte kurer og beha</w:t>
      </w:r>
      <w:r>
        <w:rPr>
          <w:sz w:val="20"/>
        </w:rPr>
        <w:t>ndlingsforløp</w:t>
      </w:r>
      <w:r w:rsidR="005A73A7">
        <w:rPr>
          <w:sz w:val="20"/>
        </w:rPr>
        <w:t>.</w:t>
      </w:r>
    </w:p>
    <w:p w14:paraId="5B1567F7" w14:textId="77777777" w:rsidR="00BB275F" w:rsidRDefault="00D83EEB" w:rsidP="00EB05D8">
      <w:pPr>
        <w:rPr>
          <w:lang w:eastAsia="en-US"/>
        </w:rPr>
      </w:pPr>
      <w:r>
        <w:rPr>
          <w:lang w:eastAsia="en-US"/>
        </w:rPr>
        <w:t>K</w:t>
      </w:r>
      <w:r w:rsidR="00BB275F">
        <w:rPr>
          <w:lang w:eastAsia="en-US"/>
        </w:rPr>
        <w:t>urer for hele regionen er tilgjengelig i et regionalt kurbibliotek. Aktuell kur velges ved å benytte ICD-10 kodeverk. P</w:t>
      </w:r>
      <w:r w:rsidR="000455E1">
        <w:rPr>
          <w:lang w:eastAsia="en-US"/>
        </w:rPr>
        <w:t xml:space="preserve">å bakgrunn av pasientens </w:t>
      </w:r>
      <w:r w:rsidR="00BB275F">
        <w:rPr>
          <w:lang w:eastAsia="en-US"/>
        </w:rPr>
        <w:t xml:space="preserve">parametere beregnes korrekt </w:t>
      </w:r>
      <w:r w:rsidR="000455E1">
        <w:rPr>
          <w:lang w:eastAsia="en-US"/>
        </w:rPr>
        <w:t>dose</w:t>
      </w:r>
      <w:r w:rsidR="005B7753">
        <w:rPr>
          <w:lang w:eastAsia="en-US"/>
        </w:rPr>
        <w:t>.</w:t>
      </w:r>
    </w:p>
    <w:p w14:paraId="5F425EE6" w14:textId="77777777" w:rsidR="008F6A61" w:rsidRDefault="008F6A61" w:rsidP="008F6A61">
      <w:pPr>
        <w:pStyle w:val="BodyText"/>
        <w:rPr>
          <w:sz w:val="20"/>
        </w:rPr>
      </w:pPr>
      <w:r>
        <w:rPr>
          <w:sz w:val="20"/>
        </w:rPr>
        <w:t>De enkelte legemidler i kurdefinisjonen hentes fra apotekets liste (</w:t>
      </w:r>
      <w:r w:rsidR="008D0E6A">
        <w:rPr>
          <w:sz w:val="20"/>
        </w:rPr>
        <w:t>Importert fra</w:t>
      </w:r>
      <w:r>
        <w:rPr>
          <w:sz w:val="20"/>
        </w:rPr>
        <w:t xml:space="preserve"> FEST/SAFEST) over tilgjengelige legemidler</w:t>
      </w:r>
      <w:r w:rsidRPr="00566FDF">
        <w:rPr>
          <w:sz w:val="20"/>
        </w:rPr>
        <w:t>.</w:t>
      </w:r>
    </w:p>
    <w:p w14:paraId="103F742D" w14:textId="64AE5ED7" w:rsidR="00386EB6" w:rsidRPr="00566FDF" w:rsidRDefault="00386EB6" w:rsidP="008F6A61">
      <w:pPr>
        <w:pStyle w:val="BodyText"/>
        <w:rPr>
          <w:sz w:val="20"/>
        </w:rPr>
      </w:pPr>
      <w:r>
        <w:rPr>
          <w:sz w:val="20"/>
        </w:rPr>
        <w:t xml:space="preserve">Rekvisisjonen gjøres tilgjengelig i </w:t>
      </w:r>
      <w:r w:rsidR="005A73A7">
        <w:rPr>
          <w:sz w:val="20"/>
        </w:rPr>
        <w:t xml:space="preserve">oversikten til </w:t>
      </w:r>
      <w:r>
        <w:rPr>
          <w:sz w:val="20"/>
        </w:rPr>
        <w:t xml:space="preserve">apoteket og sykehuset over planlagte kurer.  Lege </w:t>
      </w:r>
      <w:r w:rsidR="000455E1">
        <w:rPr>
          <w:sz w:val="20"/>
        </w:rPr>
        <w:t xml:space="preserve">eller sykepleier vurderer pasient og bekrefter kur </w:t>
      </w:r>
      <w:r>
        <w:rPr>
          <w:sz w:val="20"/>
        </w:rPr>
        <w:t xml:space="preserve">til apoteket. </w:t>
      </w:r>
    </w:p>
    <w:p w14:paraId="6D5894EC" w14:textId="77777777" w:rsidR="00EB05D8" w:rsidRPr="00EB05D8" w:rsidRDefault="00EB05D8" w:rsidP="00EB05D8">
      <w:pPr>
        <w:rPr>
          <w:lang w:eastAsia="en-US"/>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5866"/>
        <w:gridCol w:w="1352"/>
        <w:gridCol w:w="1352"/>
      </w:tblGrid>
      <w:tr w:rsidR="00E0620D" w:rsidRPr="0064586D" w14:paraId="6FA1EDD2" w14:textId="77777777" w:rsidTr="00C412F3">
        <w:trPr>
          <w:cantSplit/>
          <w:tblHeader/>
        </w:trPr>
        <w:tc>
          <w:tcPr>
            <w:tcW w:w="1123" w:type="dxa"/>
            <w:shd w:val="clear" w:color="auto" w:fill="BFBFBF"/>
          </w:tcPr>
          <w:p w14:paraId="7A5612DF" w14:textId="77777777" w:rsidR="00E0620D" w:rsidRPr="0064586D" w:rsidRDefault="00E0620D" w:rsidP="00E94B47">
            <w:pPr>
              <w:rPr>
                <w:b/>
              </w:rPr>
            </w:pPr>
            <w:r w:rsidRPr="0064586D">
              <w:rPr>
                <w:b/>
              </w:rPr>
              <w:lastRenderedPageBreak/>
              <w:t>Nr</w:t>
            </w:r>
          </w:p>
        </w:tc>
        <w:tc>
          <w:tcPr>
            <w:tcW w:w="5866" w:type="dxa"/>
            <w:shd w:val="clear" w:color="auto" w:fill="BFBFBF"/>
          </w:tcPr>
          <w:p w14:paraId="531F0001" w14:textId="77777777" w:rsidR="00E0620D" w:rsidRPr="0064586D" w:rsidRDefault="00E0620D" w:rsidP="00E94B47">
            <w:pPr>
              <w:rPr>
                <w:b/>
              </w:rPr>
            </w:pPr>
            <w:r w:rsidRPr="0064586D">
              <w:rPr>
                <w:b/>
              </w:rPr>
              <w:t>Krav</w:t>
            </w:r>
          </w:p>
        </w:tc>
        <w:tc>
          <w:tcPr>
            <w:tcW w:w="1352" w:type="dxa"/>
            <w:shd w:val="clear" w:color="auto" w:fill="BFBFBF"/>
          </w:tcPr>
          <w:p w14:paraId="674FFE1A" w14:textId="09048DC8" w:rsidR="00E0620D" w:rsidRPr="0064586D" w:rsidRDefault="00004BF1" w:rsidP="00E94B47">
            <w:pPr>
              <w:jc w:val="center"/>
              <w:rPr>
                <w:b/>
              </w:rPr>
            </w:pPr>
            <w:r>
              <w:rPr>
                <w:b/>
              </w:rPr>
              <w:t>Kravtype</w:t>
            </w:r>
          </w:p>
          <w:p w14:paraId="02D42030" w14:textId="745BA26A" w:rsidR="00E0620D" w:rsidRPr="0064586D" w:rsidRDefault="00F24DBA" w:rsidP="00E94B47">
            <w:pPr>
              <w:jc w:val="center"/>
              <w:rPr>
                <w:b/>
              </w:rPr>
            </w:pPr>
            <w:r>
              <w:rPr>
                <w:b/>
              </w:rPr>
              <w:t>(</w:t>
            </w:r>
            <w:r w:rsidR="004674F5">
              <w:rPr>
                <w:b/>
              </w:rPr>
              <w:t>A/E</w:t>
            </w:r>
            <w:r>
              <w:rPr>
                <w:b/>
              </w:rPr>
              <w:t>)</w:t>
            </w:r>
          </w:p>
        </w:tc>
        <w:tc>
          <w:tcPr>
            <w:tcW w:w="1352" w:type="dxa"/>
            <w:shd w:val="clear" w:color="auto" w:fill="BFBFBF"/>
          </w:tcPr>
          <w:p w14:paraId="1EE384C4" w14:textId="77777777" w:rsidR="00E0620D" w:rsidRPr="0064586D" w:rsidRDefault="00E0620D" w:rsidP="00E94B47">
            <w:pPr>
              <w:jc w:val="center"/>
              <w:rPr>
                <w:b/>
              </w:rPr>
            </w:pPr>
            <w:r w:rsidRPr="0064586D">
              <w:rPr>
                <w:b/>
              </w:rPr>
              <w:t>Beskriv</w:t>
            </w:r>
          </w:p>
          <w:p w14:paraId="196916F1" w14:textId="77777777" w:rsidR="00E0620D" w:rsidRPr="0064586D" w:rsidRDefault="00E0620D" w:rsidP="00E94B47">
            <w:pPr>
              <w:jc w:val="center"/>
              <w:rPr>
                <w:b/>
              </w:rPr>
            </w:pPr>
            <w:r w:rsidRPr="0064586D">
              <w:rPr>
                <w:b/>
              </w:rPr>
              <w:t>(B)</w:t>
            </w:r>
          </w:p>
        </w:tc>
      </w:tr>
      <w:tr w:rsidR="002D795A" w:rsidRPr="00440DFB" w14:paraId="4E6A46EE" w14:textId="77777777" w:rsidTr="00C412F3">
        <w:trPr>
          <w:cantSplit/>
          <w:trHeight w:val="488"/>
        </w:trPr>
        <w:tc>
          <w:tcPr>
            <w:tcW w:w="1123" w:type="dxa"/>
            <w:shd w:val="clear" w:color="auto" w:fill="auto"/>
          </w:tcPr>
          <w:p w14:paraId="322D7C10" w14:textId="77777777" w:rsidR="002D795A" w:rsidRPr="00440DFB" w:rsidRDefault="002D795A" w:rsidP="0038485C">
            <w:pPr>
              <w:numPr>
                <w:ilvl w:val="0"/>
                <w:numId w:val="14"/>
              </w:numPr>
              <w:ind w:left="408"/>
              <w:contextualSpacing/>
            </w:pPr>
          </w:p>
        </w:tc>
        <w:tc>
          <w:tcPr>
            <w:tcW w:w="5866" w:type="dxa"/>
            <w:shd w:val="clear" w:color="auto" w:fill="auto"/>
          </w:tcPr>
          <w:p w14:paraId="15FD4583" w14:textId="77777777" w:rsidR="002D795A" w:rsidRDefault="002D795A" w:rsidP="002D795A">
            <w:pPr>
              <w:spacing w:before="37" w:after="0"/>
              <w:ind w:right="19"/>
            </w:pPr>
            <w:r>
              <w:t>Systemet skal støtte valg av riktig kurdefinisjon ved hjelp av ICD-10 kode.</w:t>
            </w:r>
            <w:r w:rsidR="00D83EEB">
              <w:t xml:space="preserve"> Må</w:t>
            </w:r>
            <w:r w:rsidR="0011517A">
              <w:t xml:space="preserve"> også</w:t>
            </w:r>
            <w:r w:rsidR="00D83EEB">
              <w:t xml:space="preserve"> være søkbart på kurnavn, diagnose og organ.</w:t>
            </w:r>
          </w:p>
          <w:p w14:paraId="306061F2" w14:textId="77777777" w:rsidR="00EF78E3" w:rsidRDefault="00EF78E3" w:rsidP="002D795A">
            <w:pPr>
              <w:spacing w:before="37" w:after="0"/>
              <w:ind w:right="19"/>
            </w:pPr>
            <w:r>
              <w:t>Leverandøren bes å beskrive tilbudt løsning i T Bilag 2B.</w:t>
            </w:r>
          </w:p>
        </w:tc>
        <w:tc>
          <w:tcPr>
            <w:tcW w:w="1352" w:type="dxa"/>
            <w:shd w:val="clear" w:color="auto" w:fill="auto"/>
          </w:tcPr>
          <w:p w14:paraId="7C9A52F5" w14:textId="318B4C04" w:rsidR="002D795A" w:rsidRDefault="004674F5" w:rsidP="002D795A">
            <w:pPr>
              <w:jc w:val="center"/>
              <w:rPr>
                <w:szCs w:val="20"/>
              </w:rPr>
            </w:pPr>
            <w:r>
              <w:rPr>
                <w:szCs w:val="20"/>
              </w:rPr>
              <w:t>E</w:t>
            </w:r>
          </w:p>
        </w:tc>
        <w:tc>
          <w:tcPr>
            <w:tcW w:w="1352" w:type="dxa"/>
            <w:shd w:val="clear" w:color="auto" w:fill="auto"/>
          </w:tcPr>
          <w:p w14:paraId="476D7D3C" w14:textId="77777777" w:rsidR="002D795A" w:rsidRPr="00F63E83" w:rsidRDefault="00DD43F6" w:rsidP="002D795A">
            <w:pPr>
              <w:snapToGrid w:val="0"/>
              <w:jc w:val="center"/>
              <w:rPr>
                <w:szCs w:val="20"/>
              </w:rPr>
            </w:pPr>
            <w:r>
              <w:rPr>
                <w:szCs w:val="20"/>
              </w:rPr>
              <w:t>B</w:t>
            </w:r>
          </w:p>
        </w:tc>
      </w:tr>
      <w:tr w:rsidR="004674F5" w:rsidRPr="00440DFB" w14:paraId="077EB5DC" w14:textId="77777777" w:rsidTr="00C412F3">
        <w:trPr>
          <w:cantSplit/>
          <w:trHeight w:val="488"/>
        </w:trPr>
        <w:tc>
          <w:tcPr>
            <w:tcW w:w="1123" w:type="dxa"/>
            <w:shd w:val="clear" w:color="auto" w:fill="auto"/>
          </w:tcPr>
          <w:p w14:paraId="5E2FF406" w14:textId="77777777" w:rsidR="004674F5" w:rsidRPr="005B50E2" w:rsidRDefault="004674F5" w:rsidP="004674F5">
            <w:pPr>
              <w:numPr>
                <w:ilvl w:val="0"/>
                <w:numId w:val="14"/>
              </w:numPr>
              <w:ind w:left="408"/>
              <w:contextualSpacing/>
            </w:pPr>
          </w:p>
        </w:tc>
        <w:tc>
          <w:tcPr>
            <w:tcW w:w="5866" w:type="dxa"/>
            <w:shd w:val="clear" w:color="auto" w:fill="auto"/>
          </w:tcPr>
          <w:p w14:paraId="70B162AB" w14:textId="77777777" w:rsidR="004674F5" w:rsidRDefault="004674F5" w:rsidP="004674F5">
            <w:pPr>
              <w:spacing w:before="37" w:after="0"/>
              <w:ind w:right="19"/>
              <w:rPr>
                <w:rFonts w:cs="Times New Roman"/>
                <w:szCs w:val="20"/>
              </w:rPr>
            </w:pPr>
            <w:r w:rsidRPr="00F87BC3">
              <w:rPr>
                <w:rFonts w:cs="Times New Roman"/>
                <w:szCs w:val="20"/>
              </w:rPr>
              <w:t>Kurdefinisjon</w:t>
            </w:r>
            <w:r>
              <w:rPr>
                <w:rFonts w:cs="Times New Roman"/>
                <w:szCs w:val="20"/>
              </w:rPr>
              <w:t>en</w:t>
            </w:r>
            <w:r w:rsidRPr="00F87BC3">
              <w:rPr>
                <w:rFonts w:cs="Times New Roman"/>
                <w:szCs w:val="20"/>
              </w:rPr>
              <w:t xml:space="preserve"> må kunne grupperes etter ICD-10 koder</w:t>
            </w:r>
            <w:r>
              <w:rPr>
                <w:rFonts w:cs="Times New Roman"/>
                <w:szCs w:val="20"/>
              </w:rPr>
              <w:t>.</w:t>
            </w:r>
            <w:r w:rsidRPr="00F87BC3">
              <w:rPr>
                <w:rFonts w:cs="Times New Roman"/>
                <w:szCs w:val="20"/>
              </w:rPr>
              <w:t xml:space="preserve"> </w:t>
            </w:r>
          </w:p>
          <w:p w14:paraId="602327D1" w14:textId="77777777" w:rsidR="004674F5" w:rsidRPr="002D795A" w:rsidRDefault="004674F5" w:rsidP="004674F5">
            <w:pPr>
              <w:spacing w:before="37" w:after="0"/>
              <w:ind w:right="19"/>
              <w:rPr>
                <w:rFonts w:cs="Times New Roman"/>
                <w:szCs w:val="20"/>
              </w:rPr>
            </w:pPr>
            <w:r>
              <w:rPr>
                <w:rFonts w:cs="Times New Roman"/>
                <w:szCs w:val="20"/>
              </w:rPr>
              <w:t>Kurdefinisjonen skal inneholde oversikt over kreftmedikamenter som inngår i aktuell kur og tilleggsbehandling (væske og medikamenter).</w:t>
            </w:r>
          </w:p>
          <w:p w14:paraId="3FBB53C5" w14:textId="77777777" w:rsidR="004674F5" w:rsidRDefault="004674F5" w:rsidP="004674F5">
            <w:pPr>
              <w:spacing w:before="37" w:after="0"/>
              <w:ind w:right="19"/>
              <w:rPr>
                <w:rFonts w:cs="Times New Roman"/>
                <w:szCs w:val="20"/>
              </w:rPr>
            </w:pPr>
            <w:r w:rsidRPr="002D795A">
              <w:rPr>
                <w:rFonts w:cs="Times New Roman"/>
                <w:szCs w:val="20"/>
              </w:rPr>
              <w:t>Andre standardprosedyrer knyttet til håndtering, rekvirering og produksjon av hver kur skal inngå som del av kurdefinisjonen.</w:t>
            </w:r>
          </w:p>
          <w:p w14:paraId="1089740D" w14:textId="10795372" w:rsidR="004674F5" w:rsidRDefault="004674F5" w:rsidP="004674F5">
            <w:pPr>
              <w:spacing w:before="37" w:after="0"/>
              <w:ind w:right="19"/>
            </w:pPr>
            <w:r>
              <w:t>Det må være mulig å definere</w:t>
            </w:r>
            <w:r w:rsidRPr="00163253">
              <w:t xml:space="preserve"> avrundingsregler for hvert enkelt legemiddel som inngår i </w:t>
            </w:r>
            <w:r>
              <w:t>kurdefinisjonen.</w:t>
            </w:r>
          </w:p>
          <w:p w14:paraId="0435D524" w14:textId="77777777" w:rsidR="004674F5" w:rsidRDefault="004674F5" w:rsidP="004674F5">
            <w:pPr>
              <w:spacing w:before="37" w:after="0"/>
              <w:ind w:right="19"/>
            </w:pPr>
            <w:r>
              <w:t>Kurdefinisjon skal automatisk velge egnet oppløsningsmiddel.</w:t>
            </w:r>
          </w:p>
          <w:p w14:paraId="203E8552" w14:textId="77777777" w:rsidR="004674F5" w:rsidRDefault="004674F5" w:rsidP="004674F5">
            <w:pPr>
              <w:spacing w:before="37" w:after="0"/>
              <w:ind w:right="19"/>
            </w:pPr>
            <w:r>
              <w:t>Kurdefinisjon skal velge riktig volum på infusjonspose ift konsentrasjonsgrenser.</w:t>
            </w:r>
          </w:p>
          <w:p w14:paraId="198D59F5" w14:textId="77777777" w:rsidR="004674F5" w:rsidRDefault="004674F5" w:rsidP="004674F5">
            <w:pPr>
              <w:spacing w:before="37" w:after="0"/>
              <w:ind w:right="19"/>
            </w:pPr>
            <w:r>
              <w:t>For den enkelte pasient skal dosen kunne justeres.</w:t>
            </w:r>
          </w:p>
          <w:p w14:paraId="5EC0C433" w14:textId="19EDC43D" w:rsidR="004674F5" w:rsidRDefault="004674F5" w:rsidP="004674F5">
            <w:pPr>
              <w:spacing w:before="37" w:after="0"/>
              <w:ind w:right="19"/>
            </w:pPr>
            <w:r>
              <w:t>Kurdedinisjon skal inneholde informasjon om oppbevaringsbetingelser.</w:t>
            </w:r>
          </w:p>
          <w:p w14:paraId="2433BB36" w14:textId="183021DC" w:rsidR="004674F5" w:rsidRDefault="004674F5" w:rsidP="004674F5">
            <w:pPr>
              <w:spacing w:before="37" w:after="0"/>
              <w:ind w:right="19"/>
            </w:pPr>
            <w:r w:rsidRPr="005417C5">
              <w:t>Kurdefinisjonen skal inneholde bruksanvisning for administrasjon</w:t>
            </w:r>
            <w:r>
              <w:t>.</w:t>
            </w:r>
          </w:p>
          <w:p w14:paraId="6FA1C28F" w14:textId="77777777" w:rsidR="004674F5" w:rsidRDefault="004674F5" w:rsidP="004674F5">
            <w:pPr>
              <w:spacing w:before="37" w:after="0"/>
              <w:ind w:right="19"/>
              <w:rPr>
                <w:rFonts w:cs="Times New Roman"/>
                <w:szCs w:val="20"/>
              </w:rPr>
            </w:pPr>
            <w:r w:rsidRPr="00F87BC3">
              <w:rPr>
                <w:rFonts w:cs="Times New Roman"/>
                <w:szCs w:val="20"/>
              </w:rPr>
              <w:t xml:space="preserve">Kurdefinisjonen skal inneholde </w:t>
            </w:r>
            <w:r w:rsidRPr="002D795A">
              <w:rPr>
                <w:rFonts w:cs="Times New Roman"/>
                <w:szCs w:val="20"/>
              </w:rPr>
              <w:t>aktuelle antidoter.</w:t>
            </w:r>
          </w:p>
          <w:p w14:paraId="2BB1CDC7" w14:textId="77777777" w:rsidR="004674F5" w:rsidRDefault="004674F5" w:rsidP="004674F5">
            <w:pPr>
              <w:spacing w:before="37" w:after="0"/>
              <w:ind w:right="19"/>
            </w:pPr>
            <w:r>
              <w:t>Kurdefinisjonen skal inneholde beskrivelse om tiltak ved ekstravasering.</w:t>
            </w:r>
          </w:p>
          <w:p w14:paraId="5F301F70" w14:textId="77777777" w:rsidR="004674F5" w:rsidRPr="00D83EEB" w:rsidRDefault="004674F5" w:rsidP="004674F5">
            <w:pPr>
              <w:spacing w:before="37" w:after="0"/>
              <w:ind w:right="19"/>
              <w:rPr>
                <w:color w:val="000000"/>
              </w:rPr>
            </w:pPr>
            <w:r>
              <w:t>Systemet</w:t>
            </w:r>
            <w:r w:rsidRPr="00163253">
              <w:t xml:space="preserve"> skal tillate opprettelse av nye </w:t>
            </w:r>
            <w:r>
              <w:t>kurdefinisjoner</w:t>
            </w:r>
            <w:r w:rsidRPr="00163253">
              <w:t xml:space="preserve"> av </w:t>
            </w:r>
            <w:r>
              <w:t>super</w:t>
            </w:r>
            <w:r w:rsidRPr="00163253">
              <w:t>bruker</w:t>
            </w:r>
            <w:r>
              <w:rPr>
                <w:color w:val="000000"/>
              </w:rPr>
              <w:t>/administrator sentralt.</w:t>
            </w:r>
          </w:p>
        </w:tc>
        <w:tc>
          <w:tcPr>
            <w:tcW w:w="1352" w:type="dxa"/>
            <w:shd w:val="clear" w:color="auto" w:fill="auto"/>
          </w:tcPr>
          <w:p w14:paraId="5432E4DA" w14:textId="34EC6BA7" w:rsidR="004674F5" w:rsidRDefault="004674F5" w:rsidP="004674F5">
            <w:pPr>
              <w:jc w:val="center"/>
              <w:rPr>
                <w:sz w:val="18"/>
                <w:szCs w:val="18"/>
              </w:rPr>
            </w:pPr>
            <w:r w:rsidRPr="00F56EF8">
              <w:rPr>
                <w:szCs w:val="20"/>
              </w:rPr>
              <w:t>E</w:t>
            </w:r>
          </w:p>
        </w:tc>
        <w:tc>
          <w:tcPr>
            <w:tcW w:w="1352" w:type="dxa"/>
            <w:shd w:val="clear" w:color="auto" w:fill="auto"/>
          </w:tcPr>
          <w:p w14:paraId="3F825EE1" w14:textId="77777777" w:rsidR="004674F5" w:rsidRPr="00BE1A5E" w:rsidRDefault="004674F5" w:rsidP="004674F5">
            <w:pPr>
              <w:snapToGrid w:val="0"/>
              <w:jc w:val="center"/>
              <w:rPr>
                <w:sz w:val="18"/>
                <w:szCs w:val="18"/>
              </w:rPr>
            </w:pPr>
            <w:r>
              <w:rPr>
                <w:sz w:val="18"/>
                <w:szCs w:val="18"/>
              </w:rPr>
              <w:t>B</w:t>
            </w:r>
          </w:p>
        </w:tc>
      </w:tr>
      <w:tr w:rsidR="004674F5" w:rsidRPr="00440DFB" w14:paraId="51935F50" w14:textId="77777777" w:rsidTr="00C412F3">
        <w:trPr>
          <w:cantSplit/>
          <w:trHeight w:val="488"/>
        </w:trPr>
        <w:tc>
          <w:tcPr>
            <w:tcW w:w="1123" w:type="dxa"/>
            <w:shd w:val="clear" w:color="auto" w:fill="auto"/>
          </w:tcPr>
          <w:p w14:paraId="23135D6A" w14:textId="77777777" w:rsidR="004674F5" w:rsidRPr="00440DFB" w:rsidRDefault="004674F5" w:rsidP="004674F5">
            <w:pPr>
              <w:numPr>
                <w:ilvl w:val="0"/>
                <w:numId w:val="14"/>
              </w:numPr>
              <w:ind w:left="408"/>
              <w:contextualSpacing/>
            </w:pPr>
          </w:p>
        </w:tc>
        <w:tc>
          <w:tcPr>
            <w:tcW w:w="5866" w:type="dxa"/>
            <w:shd w:val="clear" w:color="auto" w:fill="auto"/>
          </w:tcPr>
          <w:p w14:paraId="38F37098" w14:textId="50511D45" w:rsidR="004674F5" w:rsidRPr="003F686F" w:rsidRDefault="004674F5" w:rsidP="004674F5">
            <w:pPr>
              <w:spacing w:before="37" w:after="0"/>
              <w:ind w:right="19"/>
            </w:pPr>
            <w:r w:rsidRPr="00163253">
              <w:t>Kunden må kunne sette egne grenser for avvik fra normalområdet for labsvar</w:t>
            </w:r>
            <w:r>
              <w:t xml:space="preserve">, for eksempel kanen økning av kreatinin i normalområde gi endring av dose. </w:t>
            </w:r>
            <w:r w:rsidRPr="00163253">
              <w:t xml:space="preserve">Leverandør bes beskrive hvordan </w:t>
            </w:r>
            <w:r>
              <w:t>dette</w:t>
            </w:r>
            <w:r w:rsidRPr="00163253">
              <w:t xml:space="preserve"> gjennomføres</w:t>
            </w:r>
            <w:r>
              <w:t xml:space="preserve"> i T Bilag </w:t>
            </w:r>
            <w:r w:rsidRPr="004674F5">
              <w:t xml:space="preserve">2B. Se punkt F </w:t>
            </w:r>
            <w:r>
              <w:t>41</w:t>
            </w:r>
          </w:p>
        </w:tc>
        <w:tc>
          <w:tcPr>
            <w:tcW w:w="1352" w:type="dxa"/>
            <w:shd w:val="clear" w:color="auto" w:fill="auto"/>
          </w:tcPr>
          <w:p w14:paraId="3EB1610A" w14:textId="6CEAA761" w:rsidR="004674F5" w:rsidRPr="00F63E83" w:rsidRDefault="004674F5" w:rsidP="004674F5">
            <w:pPr>
              <w:jc w:val="center"/>
              <w:rPr>
                <w:szCs w:val="20"/>
              </w:rPr>
            </w:pPr>
            <w:r w:rsidRPr="00F56EF8">
              <w:rPr>
                <w:szCs w:val="20"/>
              </w:rPr>
              <w:t>E</w:t>
            </w:r>
          </w:p>
        </w:tc>
        <w:tc>
          <w:tcPr>
            <w:tcW w:w="1352" w:type="dxa"/>
            <w:shd w:val="clear" w:color="auto" w:fill="auto"/>
          </w:tcPr>
          <w:p w14:paraId="35E4962C" w14:textId="77777777" w:rsidR="004674F5" w:rsidRDefault="004674F5" w:rsidP="004674F5">
            <w:pPr>
              <w:snapToGrid w:val="0"/>
              <w:jc w:val="center"/>
              <w:rPr>
                <w:szCs w:val="20"/>
              </w:rPr>
            </w:pPr>
            <w:r>
              <w:rPr>
                <w:szCs w:val="20"/>
              </w:rPr>
              <w:t>B</w:t>
            </w:r>
          </w:p>
          <w:p w14:paraId="1D61F226" w14:textId="77777777" w:rsidR="004674F5" w:rsidRPr="00F63E83" w:rsidRDefault="004674F5" w:rsidP="004674F5">
            <w:pPr>
              <w:snapToGrid w:val="0"/>
              <w:jc w:val="center"/>
              <w:rPr>
                <w:szCs w:val="20"/>
              </w:rPr>
            </w:pPr>
          </w:p>
        </w:tc>
      </w:tr>
      <w:tr w:rsidR="004674F5" w:rsidRPr="00033720" w14:paraId="59DDDDBF" w14:textId="77777777" w:rsidTr="00C412F3">
        <w:trPr>
          <w:cantSplit/>
          <w:trHeight w:val="488"/>
        </w:trPr>
        <w:tc>
          <w:tcPr>
            <w:tcW w:w="1123" w:type="dxa"/>
            <w:shd w:val="clear" w:color="auto" w:fill="auto"/>
          </w:tcPr>
          <w:p w14:paraId="1DBC7328" w14:textId="77777777" w:rsidR="004674F5" w:rsidRPr="00440DFB" w:rsidRDefault="004674F5" w:rsidP="004674F5">
            <w:pPr>
              <w:numPr>
                <w:ilvl w:val="0"/>
                <w:numId w:val="14"/>
              </w:numPr>
              <w:ind w:left="408"/>
              <w:contextualSpacing/>
            </w:pPr>
          </w:p>
        </w:tc>
        <w:tc>
          <w:tcPr>
            <w:tcW w:w="5866" w:type="dxa"/>
            <w:shd w:val="clear" w:color="auto" w:fill="auto"/>
          </w:tcPr>
          <w:p w14:paraId="619A7901" w14:textId="2EFF7657" w:rsidR="004674F5" w:rsidRPr="00E03C77" w:rsidRDefault="004674F5" w:rsidP="004674F5">
            <w:pPr>
              <w:tabs>
                <w:tab w:val="clear" w:pos="426"/>
                <w:tab w:val="clear" w:pos="851"/>
                <w:tab w:val="clear" w:pos="1276"/>
                <w:tab w:val="clear" w:pos="1701"/>
                <w:tab w:val="clear" w:pos="4536"/>
                <w:tab w:val="clear" w:pos="9639"/>
              </w:tabs>
              <w:spacing w:before="0" w:after="0"/>
            </w:pPr>
            <w:r w:rsidRPr="00E03C77">
              <w:t xml:space="preserve">I systemet skal det være mulig å beskrive bivirkninger og tidspunkt for disse, her må det være mulig å sette opp ulike bivirkninger </w:t>
            </w:r>
            <w:r>
              <w:t xml:space="preserve">knyttet </w:t>
            </w:r>
            <w:r w:rsidRPr="00E03C77">
              <w:t>til den spesifikke kuren pasienten får. Det vil si at ut fra virkestoff genereres automatisk de korrekte bivirkninger og håndtering av disse, samt spesifikke observasjoner.</w:t>
            </w:r>
          </w:p>
          <w:p w14:paraId="7E211365" w14:textId="77777777" w:rsidR="004674F5" w:rsidRDefault="004674F5" w:rsidP="004674F5">
            <w:pPr>
              <w:tabs>
                <w:tab w:val="clear" w:pos="426"/>
                <w:tab w:val="clear" w:pos="851"/>
                <w:tab w:val="clear" w:pos="1276"/>
                <w:tab w:val="clear" w:pos="1701"/>
                <w:tab w:val="clear" w:pos="4536"/>
                <w:tab w:val="clear" w:pos="9639"/>
              </w:tabs>
              <w:spacing w:before="0" w:after="0"/>
            </w:pPr>
            <w:r w:rsidRPr="00E03C77">
              <w:t>Leverandør bes beskrive hvordan slik varsling skal gjennomføres i T Bilag 2B.</w:t>
            </w:r>
          </w:p>
        </w:tc>
        <w:tc>
          <w:tcPr>
            <w:tcW w:w="1352" w:type="dxa"/>
            <w:shd w:val="clear" w:color="auto" w:fill="auto"/>
          </w:tcPr>
          <w:p w14:paraId="416128B7" w14:textId="0124198C" w:rsidR="004674F5" w:rsidRPr="00033720" w:rsidRDefault="004674F5" w:rsidP="004674F5">
            <w:pPr>
              <w:jc w:val="center"/>
            </w:pPr>
            <w:r w:rsidRPr="00F56EF8">
              <w:rPr>
                <w:szCs w:val="20"/>
              </w:rPr>
              <w:t>E</w:t>
            </w:r>
          </w:p>
        </w:tc>
        <w:tc>
          <w:tcPr>
            <w:tcW w:w="1352" w:type="dxa"/>
            <w:shd w:val="clear" w:color="auto" w:fill="auto"/>
          </w:tcPr>
          <w:p w14:paraId="4763C734" w14:textId="77777777" w:rsidR="004674F5" w:rsidRPr="00033720" w:rsidRDefault="004674F5" w:rsidP="004674F5">
            <w:pPr>
              <w:snapToGrid w:val="0"/>
              <w:jc w:val="center"/>
            </w:pPr>
            <w:r>
              <w:t>B</w:t>
            </w:r>
          </w:p>
        </w:tc>
      </w:tr>
      <w:tr w:rsidR="004674F5" w:rsidRPr="00440DFB" w14:paraId="181B7F95" w14:textId="77777777" w:rsidTr="00C412F3">
        <w:trPr>
          <w:cantSplit/>
          <w:trHeight w:val="488"/>
        </w:trPr>
        <w:tc>
          <w:tcPr>
            <w:tcW w:w="1123" w:type="dxa"/>
            <w:shd w:val="clear" w:color="auto" w:fill="auto"/>
          </w:tcPr>
          <w:p w14:paraId="2F90C9A5" w14:textId="77777777" w:rsidR="004674F5" w:rsidRPr="00440DFB" w:rsidRDefault="004674F5" w:rsidP="004674F5">
            <w:pPr>
              <w:numPr>
                <w:ilvl w:val="0"/>
                <w:numId w:val="14"/>
              </w:numPr>
              <w:ind w:left="408"/>
              <w:contextualSpacing/>
            </w:pPr>
          </w:p>
        </w:tc>
        <w:tc>
          <w:tcPr>
            <w:tcW w:w="5866" w:type="dxa"/>
            <w:shd w:val="clear" w:color="auto" w:fill="auto"/>
          </w:tcPr>
          <w:p w14:paraId="60948FF0" w14:textId="346FA686" w:rsidR="004674F5" w:rsidRDefault="004674F5" w:rsidP="004674F5">
            <w:pPr>
              <w:spacing w:before="37" w:after="0"/>
              <w:ind w:right="19"/>
            </w:pPr>
            <w:r>
              <w:t>Pasientinformasjon og vitale parametre  hentes automatisk inn fra DIPS etter at valg av kurdefinisjon er foretatt.</w:t>
            </w:r>
          </w:p>
        </w:tc>
        <w:tc>
          <w:tcPr>
            <w:tcW w:w="1352" w:type="dxa"/>
            <w:shd w:val="clear" w:color="auto" w:fill="auto"/>
          </w:tcPr>
          <w:p w14:paraId="3E62D197" w14:textId="2689A7DA" w:rsidR="004674F5" w:rsidRDefault="004674F5" w:rsidP="004674F5">
            <w:pPr>
              <w:jc w:val="center"/>
              <w:rPr>
                <w:szCs w:val="20"/>
              </w:rPr>
            </w:pPr>
            <w:r w:rsidRPr="00F56EF8">
              <w:rPr>
                <w:szCs w:val="20"/>
              </w:rPr>
              <w:t>E</w:t>
            </w:r>
          </w:p>
        </w:tc>
        <w:tc>
          <w:tcPr>
            <w:tcW w:w="1352" w:type="dxa"/>
            <w:shd w:val="clear" w:color="auto" w:fill="auto"/>
          </w:tcPr>
          <w:p w14:paraId="700F5ACE" w14:textId="77777777" w:rsidR="004674F5" w:rsidRPr="00F63E83" w:rsidRDefault="004674F5" w:rsidP="004674F5">
            <w:pPr>
              <w:snapToGrid w:val="0"/>
              <w:jc w:val="center"/>
              <w:rPr>
                <w:szCs w:val="20"/>
              </w:rPr>
            </w:pPr>
          </w:p>
        </w:tc>
      </w:tr>
      <w:tr w:rsidR="004674F5" w:rsidRPr="00440DFB" w14:paraId="10EC3096" w14:textId="77777777" w:rsidTr="00C412F3">
        <w:trPr>
          <w:cantSplit/>
          <w:trHeight w:val="519"/>
        </w:trPr>
        <w:tc>
          <w:tcPr>
            <w:tcW w:w="1123" w:type="dxa"/>
            <w:shd w:val="clear" w:color="auto" w:fill="auto"/>
          </w:tcPr>
          <w:p w14:paraId="71FA3C96" w14:textId="77777777" w:rsidR="004674F5" w:rsidRPr="00440DFB" w:rsidRDefault="004674F5" w:rsidP="004674F5">
            <w:pPr>
              <w:numPr>
                <w:ilvl w:val="0"/>
                <w:numId w:val="14"/>
              </w:numPr>
              <w:ind w:left="408"/>
              <w:contextualSpacing/>
            </w:pPr>
          </w:p>
        </w:tc>
        <w:tc>
          <w:tcPr>
            <w:tcW w:w="5866" w:type="dxa"/>
            <w:shd w:val="clear" w:color="auto" w:fill="auto"/>
          </w:tcPr>
          <w:p w14:paraId="27F32EF2" w14:textId="77777777" w:rsidR="004674F5" w:rsidRPr="00033720" w:rsidRDefault="004674F5" w:rsidP="004674F5">
            <w:pPr>
              <w:spacing w:before="37"/>
              <w:ind w:right="19"/>
            </w:pPr>
            <w:r w:rsidRPr="00193393">
              <w:t>Rekvirent må kunne oppgi høyde og netto/brutto vekt for pasient. Inkludert dato for angitt vekt.</w:t>
            </w:r>
          </w:p>
        </w:tc>
        <w:tc>
          <w:tcPr>
            <w:tcW w:w="1352" w:type="dxa"/>
            <w:shd w:val="clear" w:color="auto" w:fill="auto"/>
          </w:tcPr>
          <w:p w14:paraId="375CB57C" w14:textId="34C65CB2" w:rsidR="004674F5" w:rsidRPr="00F63E83" w:rsidRDefault="004674F5" w:rsidP="004674F5">
            <w:pPr>
              <w:jc w:val="center"/>
              <w:rPr>
                <w:szCs w:val="20"/>
              </w:rPr>
            </w:pPr>
            <w:r w:rsidRPr="00F56EF8">
              <w:rPr>
                <w:szCs w:val="20"/>
              </w:rPr>
              <w:t>E</w:t>
            </w:r>
          </w:p>
        </w:tc>
        <w:tc>
          <w:tcPr>
            <w:tcW w:w="1352" w:type="dxa"/>
            <w:shd w:val="clear" w:color="auto" w:fill="auto"/>
          </w:tcPr>
          <w:p w14:paraId="7AAB1908" w14:textId="77777777" w:rsidR="004674F5" w:rsidRPr="00F63E83" w:rsidRDefault="004674F5" w:rsidP="004674F5">
            <w:pPr>
              <w:snapToGrid w:val="0"/>
              <w:jc w:val="center"/>
              <w:rPr>
                <w:szCs w:val="20"/>
              </w:rPr>
            </w:pPr>
          </w:p>
        </w:tc>
      </w:tr>
      <w:tr w:rsidR="004674F5" w:rsidRPr="00440DFB" w14:paraId="654A0DAC" w14:textId="77777777" w:rsidTr="00C412F3">
        <w:trPr>
          <w:cantSplit/>
          <w:trHeight w:val="488"/>
        </w:trPr>
        <w:tc>
          <w:tcPr>
            <w:tcW w:w="1123" w:type="dxa"/>
            <w:shd w:val="clear" w:color="auto" w:fill="auto"/>
          </w:tcPr>
          <w:p w14:paraId="50109487" w14:textId="77777777" w:rsidR="004674F5" w:rsidRPr="00440DFB" w:rsidRDefault="004674F5" w:rsidP="004674F5">
            <w:pPr>
              <w:numPr>
                <w:ilvl w:val="0"/>
                <w:numId w:val="14"/>
              </w:numPr>
              <w:ind w:left="408"/>
              <w:contextualSpacing/>
            </w:pPr>
          </w:p>
        </w:tc>
        <w:tc>
          <w:tcPr>
            <w:tcW w:w="5866" w:type="dxa"/>
            <w:shd w:val="clear" w:color="auto" w:fill="auto"/>
          </w:tcPr>
          <w:p w14:paraId="271ED510" w14:textId="0284AAAF" w:rsidR="004674F5" w:rsidRPr="00163253" w:rsidRDefault="004674F5" w:rsidP="004674F5">
            <w:pPr>
              <w:spacing w:before="37" w:after="0"/>
              <w:ind w:right="19"/>
            </w:pPr>
            <w:r>
              <w:t xml:space="preserve">Systemet skal kunne beregne dose etter bruk av </w:t>
            </w:r>
            <w:r w:rsidRPr="00163253">
              <w:t>«area under curve» (AUC</w:t>
            </w:r>
            <w:r w:rsidRPr="004674F5">
              <w:t>). Se punkt F 41</w:t>
            </w:r>
          </w:p>
        </w:tc>
        <w:tc>
          <w:tcPr>
            <w:tcW w:w="1352" w:type="dxa"/>
            <w:shd w:val="clear" w:color="auto" w:fill="auto"/>
          </w:tcPr>
          <w:p w14:paraId="64E08E5E" w14:textId="5C2F6EDA" w:rsidR="004674F5" w:rsidRPr="00F63E83" w:rsidRDefault="004674F5" w:rsidP="004674F5">
            <w:pPr>
              <w:jc w:val="center"/>
              <w:rPr>
                <w:szCs w:val="20"/>
              </w:rPr>
            </w:pPr>
            <w:r w:rsidRPr="00F56EF8">
              <w:rPr>
                <w:szCs w:val="20"/>
              </w:rPr>
              <w:t>E</w:t>
            </w:r>
          </w:p>
        </w:tc>
        <w:tc>
          <w:tcPr>
            <w:tcW w:w="1352" w:type="dxa"/>
            <w:shd w:val="clear" w:color="auto" w:fill="auto"/>
          </w:tcPr>
          <w:p w14:paraId="15C297E6" w14:textId="77777777" w:rsidR="004674F5" w:rsidRPr="00F63E83" w:rsidRDefault="004674F5" w:rsidP="004674F5">
            <w:pPr>
              <w:snapToGrid w:val="0"/>
              <w:jc w:val="center"/>
              <w:rPr>
                <w:szCs w:val="20"/>
              </w:rPr>
            </w:pPr>
          </w:p>
        </w:tc>
      </w:tr>
      <w:tr w:rsidR="004674F5" w:rsidRPr="00440DFB" w14:paraId="351E0A4B" w14:textId="77777777" w:rsidTr="00C412F3">
        <w:trPr>
          <w:cantSplit/>
          <w:trHeight w:val="488"/>
        </w:trPr>
        <w:tc>
          <w:tcPr>
            <w:tcW w:w="1123" w:type="dxa"/>
            <w:shd w:val="clear" w:color="auto" w:fill="auto"/>
          </w:tcPr>
          <w:p w14:paraId="64FB6563" w14:textId="77777777" w:rsidR="004674F5" w:rsidRPr="00440DFB" w:rsidRDefault="004674F5" w:rsidP="004674F5">
            <w:pPr>
              <w:numPr>
                <w:ilvl w:val="0"/>
                <w:numId w:val="14"/>
              </w:numPr>
              <w:ind w:left="408"/>
              <w:contextualSpacing/>
            </w:pPr>
          </w:p>
        </w:tc>
        <w:tc>
          <w:tcPr>
            <w:tcW w:w="5866" w:type="dxa"/>
            <w:shd w:val="clear" w:color="auto" w:fill="auto"/>
          </w:tcPr>
          <w:p w14:paraId="1B6D6201" w14:textId="617AD015" w:rsidR="004674F5" w:rsidRDefault="004674F5" w:rsidP="004674F5">
            <w:pPr>
              <w:spacing w:before="37" w:after="0"/>
              <w:ind w:right="19"/>
            </w:pPr>
            <w:bookmarkStart w:id="18" w:name="_Hlk4570772"/>
            <w:r w:rsidRPr="00163253">
              <w:t xml:space="preserve">Leverandør skal levere </w:t>
            </w:r>
            <w:r>
              <w:t>et system</w:t>
            </w:r>
            <w:r w:rsidRPr="00163253">
              <w:t xml:space="preserve"> som generer</w:t>
            </w:r>
            <w:r>
              <w:t>er</w:t>
            </w:r>
            <w:r w:rsidRPr="00163253">
              <w:t xml:space="preserve"> kreatinin clearence</w:t>
            </w:r>
            <w:r>
              <w:t xml:space="preserve"> og GFR. </w:t>
            </w:r>
          </w:p>
          <w:p w14:paraId="4E558E70" w14:textId="6F5F4B37" w:rsidR="004674F5" w:rsidRPr="00163253" w:rsidRDefault="004674F5" w:rsidP="004674F5">
            <w:pPr>
              <w:spacing w:before="37" w:after="0"/>
              <w:ind w:right="19"/>
            </w:pPr>
            <w:r>
              <w:t xml:space="preserve">Her må leverandør kunne endre beregningsmetode for </w:t>
            </w:r>
            <w:r w:rsidRPr="00F87BC3">
              <w:t>GFR. Dette skal beskrives i T Bilag 2B</w:t>
            </w:r>
            <w:r w:rsidRPr="004674F5">
              <w:t xml:space="preserve">. Se punkt F </w:t>
            </w:r>
            <w:bookmarkEnd w:id="18"/>
            <w:r w:rsidRPr="004674F5">
              <w:t>41</w:t>
            </w:r>
          </w:p>
        </w:tc>
        <w:tc>
          <w:tcPr>
            <w:tcW w:w="1352" w:type="dxa"/>
            <w:shd w:val="clear" w:color="auto" w:fill="auto"/>
          </w:tcPr>
          <w:p w14:paraId="434642DE" w14:textId="372FD2C2" w:rsidR="004674F5" w:rsidRPr="00F63E83" w:rsidRDefault="004674F5" w:rsidP="004674F5">
            <w:pPr>
              <w:jc w:val="center"/>
              <w:rPr>
                <w:szCs w:val="20"/>
              </w:rPr>
            </w:pPr>
            <w:r w:rsidRPr="00F56EF8">
              <w:rPr>
                <w:szCs w:val="20"/>
              </w:rPr>
              <w:t>E</w:t>
            </w:r>
          </w:p>
        </w:tc>
        <w:tc>
          <w:tcPr>
            <w:tcW w:w="1352" w:type="dxa"/>
            <w:shd w:val="clear" w:color="auto" w:fill="auto"/>
          </w:tcPr>
          <w:p w14:paraId="798012DD" w14:textId="77777777" w:rsidR="004674F5" w:rsidRDefault="004674F5" w:rsidP="004674F5">
            <w:pPr>
              <w:snapToGrid w:val="0"/>
              <w:jc w:val="center"/>
              <w:rPr>
                <w:szCs w:val="20"/>
              </w:rPr>
            </w:pPr>
            <w:r>
              <w:rPr>
                <w:szCs w:val="20"/>
              </w:rPr>
              <w:t>B</w:t>
            </w:r>
          </w:p>
          <w:p w14:paraId="4160AEC8" w14:textId="77777777" w:rsidR="004674F5" w:rsidRPr="00F63E83" w:rsidRDefault="004674F5" w:rsidP="004674F5">
            <w:pPr>
              <w:snapToGrid w:val="0"/>
              <w:jc w:val="center"/>
              <w:rPr>
                <w:szCs w:val="20"/>
              </w:rPr>
            </w:pPr>
          </w:p>
        </w:tc>
      </w:tr>
      <w:tr w:rsidR="004674F5" w:rsidRPr="00440DFB" w14:paraId="19FE46FB" w14:textId="77777777" w:rsidTr="00C412F3">
        <w:trPr>
          <w:cantSplit/>
          <w:trHeight w:val="1391"/>
        </w:trPr>
        <w:tc>
          <w:tcPr>
            <w:tcW w:w="1123" w:type="dxa"/>
            <w:shd w:val="clear" w:color="auto" w:fill="auto"/>
          </w:tcPr>
          <w:p w14:paraId="5C7DBEB4" w14:textId="77777777" w:rsidR="004674F5" w:rsidRPr="00440DFB" w:rsidRDefault="004674F5" w:rsidP="004674F5">
            <w:pPr>
              <w:numPr>
                <w:ilvl w:val="0"/>
                <w:numId w:val="14"/>
              </w:numPr>
              <w:ind w:left="408"/>
              <w:contextualSpacing/>
            </w:pPr>
          </w:p>
        </w:tc>
        <w:tc>
          <w:tcPr>
            <w:tcW w:w="5866" w:type="dxa"/>
            <w:shd w:val="clear" w:color="auto" w:fill="auto"/>
          </w:tcPr>
          <w:p w14:paraId="5F09E8F7" w14:textId="77777777" w:rsidR="004674F5" w:rsidRDefault="004674F5" w:rsidP="004674F5">
            <w:pPr>
              <w:spacing w:before="37"/>
              <w:ind w:right="19"/>
            </w:pPr>
            <w:r>
              <w:t xml:space="preserve">Systemet skal automatisk beregne kroppsoverflate – </w:t>
            </w:r>
            <w:r w:rsidRPr="005D16B9">
              <w:t>BSA</w:t>
            </w:r>
            <w:r>
              <w:t>. Beregne BSA må kunne overstyres manuelt.</w:t>
            </w:r>
          </w:p>
          <w:p w14:paraId="1A3B22F3" w14:textId="77777777" w:rsidR="004674F5" w:rsidRDefault="004674F5" w:rsidP="004674F5">
            <w:pPr>
              <w:spacing w:before="37"/>
              <w:ind w:right="19"/>
            </w:pPr>
            <w:r>
              <w:t>Leverandøren bes om å beskrive hvordan BSA beregnes. Det skal spesielt fokuseres på hvordan BSA beregnes for barn i forskjellige aldre.</w:t>
            </w:r>
          </w:p>
          <w:p w14:paraId="69B8883C" w14:textId="77777777" w:rsidR="004674F5" w:rsidRDefault="004674F5" w:rsidP="004674F5">
            <w:pPr>
              <w:spacing w:before="37"/>
              <w:ind w:right="19"/>
            </w:pPr>
            <w:r>
              <w:t>Leverandøren bes å beskrive tilbudt løsning i T Bilag 2B.</w:t>
            </w:r>
          </w:p>
        </w:tc>
        <w:tc>
          <w:tcPr>
            <w:tcW w:w="1352" w:type="dxa"/>
            <w:shd w:val="clear" w:color="auto" w:fill="auto"/>
          </w:tcPr>
          <w:p w14:paraId="674F5C55" w14:textId="3BD355C6" w:rsidR="004674F5" w:rsidRDefault="004674F5" w:rsidP="004674F5">
            <w:pPr>
              <w:jc w:val="center"/>
              <w:rPr>
                <w:szCs w:val="20"/>
              </w:rPr>
            </w:pPr>
            <w:r w:rsidRPr="008F1730">
              <w:rPr>
                <w:szCs w:val="20"/>
              </w:rPr>
              <w:t>E</w:t>
            </w:r>
          </w:p>
        </w:tc>
        <w:tc>
          <w:tcPr>
            <w:tcW w:w="1352" w:type="dxa"/>
            <w:shd w:val="clear" w:color="auto" w:fill="auto"/>
          </w:tcPr>
          <w:p w14:paraId="6A96105A" w14:textId="77777777" w:rsidR="004674F5" w:rsidRDefault="004674F5" w:rsidP="004674F5">
            <w:pPr>
              <w:snapToGrid w:val="0"/>
              <w:jc w:val="center"/>
              <w:rPr>
                <w:sz w:val="18"/>
                <w:szCs w:val="18"/>
              </w:rPr>
            </w:pPr>
            <w:r>
              <w:rPr>
                <w:sz w:val="18"/>
                <w:szCs w:val="18"/>
              </w:rPr>
              <w:t>B</w:t>
            </w:r>
          </w:p>
        </w:tc>
      </w:tr>
      <w:tr w:rsidR="004674F5" w:rsidRPr="00440DFB" w14:paraId="01076854" w14:textId="77777777" w:rsidTr="00C412F3">
        <w:trPr>
          <w:cantSplit/>
          <w:trHeight w:val="488"/>
        </w:trPr>
        <w:tc>
          <w:tcPr>
            <w:tcW w:w="1123" w:type="dxa"/>
            <w:shd w:val="clear" w:color="auto" w:fill="auto"/>
          </w:tcPr>
          <w:p w14:paraId="4AF5CF71" w14:textId="77777777" w:rsidR="004674F5" w:rsidRPr="00440DFB" w:rsidRDefault="004674F5" w:rsidP="004674F5">
            <w:pPr>
              <w:numPr>
                <w:ilvl w:val="0"/>
                <w:numId w:val="14"/>
              </w:numPr>
              <w:ind w:left="408"/>
              <w:contextualSpacing/>
            </w:pPr>
          </w:p>
        </w:tc>
        <w:tc>
          <w:tcPr>
            <w:tcW w:w="5866" w:type="dxa"/>
            <w:shd w:val="clear" w:color="auto" w:fill="auto"/>
            <w:vAlign w:val="bottom"/>
          </w:tcPr>
          <w:p w14:paraId="53240E19" w14:textId="5E7FBAC7" w:rsidR="004674F5" w:rsidRPr="00163253" w:rsidRDefault="004674F5" w:rsidP="004674F5">
            <w:pPr>
              <w:spacing w:before="37" w:after="0"/>
              <w:ind w:right="19"/>
            </w:pPr>
            <w:r>
              <w:t>Systemet</w:t>
            </w:r>
            <w:r w:rsidRPr="00163253">
              <w:t xml:space="preserve"> skal på bakgrunn av informasjon lagt inn i </w:t>
            </w:r>
            <w:r>
              <w:t>kurdefinisjonen</w:t>
            </w:r>
            <w:r w:rsidRPr="00163253">
              <w:t xml:space="preserve"> generere forslag til dose og legemiddelstyrke. </w:t>
            </w:r>
            <w:r w:rsidRPr="004674F5">
              <w:t>Se punkt F 41</w:t>
            </w:r>
          </w:p>
        </w:tc>
        <w:tc>
          <w:tcPr>
            <w:tcW w:w="1352" w:type="dxa"/>
            <w:shd w:val="clear" w:color="auto" w:fill="auto"/>
          </w:tcPr>
          <w:p w14:paraId="293DAC13" w14:textId="3348A265" w:rsidR="004674F5" w:rsidRPr="00F63E83" w:rsidRDefault="004674F5" w:rsidP="004674F5">
            <w:pPr>
              <w:jc w:val="center"/>
              <w:rPr>
                <w:szCs w:val="20"/>
              </w:rPr>
            </w:pPr>
            <w:r w:rsidRPr="008F1730">
              <w:rPr>
                <w:szCs w:val="20"/>
              </w:rPr>
              <w:t>E</w:t>
            </w:r>
          </w:p>
        </w:tc>
        <w:tc>
          <w:tcPr>
            <w:tcW w:w="1352" w:type="dxa"/>
            <w:shd w:val="clear" w:color="auto" w:fill="auto"/>
          </w:tcPr>
          <w:p w14:paraId="3DFF2A52" w14:textId="77777777" w:rsidR="004674F5" w:rsidRPr="00F63E83" w:rsidRDefault="004674F5" w:rsidP="004674F5">
            <w:pPr>
              <w:snapToGrid w:val="0"/>
              <w:jc w:val="center"/>
              <w:rPr>
                <w:szCs w:val="20"/>
              </w:rPr>
            </w:pPr>
          </w:p>
        </w:tc>
      </w:tr>
      <w:tr w:rsidR="004674F5" w:rsidRPr="00033720" w14:paraId="69F25196" w14:textId="77777777" w:rsidTr="00C412F3">
        <w:trPr>
          <w:cantSplit/>
          <w:trHeight w:val="488"/>
        </w:trPr>
        <w:tc>
          <w:tcPr>
            <w:tcW w:w="1123" w:type="dxa"/>
            <w:shd w:val="clear" w:color="auto" w:fill="auto"/>
          </w:tcPr>
          <w:p w14:paraId="143A1E82" w14:textId="77777777" w:rsidR="004674F5" w:rsidRPr="00440DFB" w:rsidRDefault="004674F5" w:rsidP="004674F5">
            <w:pPr>
              <w:numPr>
                <w:ilvl w:val="0"/>
                <w:numId w:val="14"/>
              </w:numPr>
              <w:ind w:left="408"/>
              <w:contextualSpacing/>
            </w:pPr>
          </w:p>
        </w:tc>
        <w:tc>
          <w:tcPr>
            <w:tcW w:w="5866" w:type="dxa"/>
            <w:shd w:val="clear" w:color="auto" w:fill="auto"/>
          </w:tcPr>
          <w:p w14:paraId="14B1195A" w14:textId="1C8E59F5" w:rsidR="004674F5" w:rsidRDefault="004674F5" w:rsidP="004674F5">
            <w:bookmarkStart w:id="19" w:name="_Hlk5804550"/>
            <w:r>
              <w:t>Det skal være mulig å ordinere en serie av kurer til deler av behandlingsforløpet.</w:t>
            </w:r>
          </w:p>
          <w:p w14:paraId="6926528B" w14:textId="77777777" w:rsidR="004674F5" w:rsidRPr="00A17FC5" w:rsidRDefault="004674F5" w:rsidP="004674F5">
            <w:r>
              <w:t>Leverandøren bes å beskrive tilbudt løsning i T Bilag 2B.</w:t>
            </w:r>
            <w:bookmarkEnd w:id="19"/>
          </w:p>
        </w:tc>
        <w:tc>
          <w:tcPr>
            <w:tcW w:w="1352" w:type="dxa"/>
            <w:shd w:val="clear" w:color="auto" w:fill="auto"/>
          </w:tcPr>
          <w:p w14:paraId="7E399391" w14:textId="5B2D09E8" w:rsidR="004674F5" w:rsidRDefault="004674F5" w:rsidP="004674F5">
            <w:pPr>
              <w:jc w:val="center"/>
            </w:pPr>
            <w:r w:rsidRPr="008F1730">
              <w:rPr>
                <w:szCs w:val="20"/>
              </w:rPr>
              <w:t>E</w:t>
            </w:r>
          </w:p>
        </w:tc>
        <w:tc>
          <w:tcPr>
            <w:tcW w:w="1352" w:type="dxa"/>
            <w:shd w:val="clear" w:color="auto" w:fill="auto"/>
          </w:tcPr>
          <w:p w14:paraId="01DF2DF2" w14:textId="77777777" w:rsidR="004674F5" w:rsidRDefault="004674F5" w:rsidP="004674F5">
            <w:pPr>
              <w:snapToGrid w:val="0"/>
              <w:jc w:val="center"/>
            </w:pPr>
            <w:r>
              <w:t>B</w:t>
            </w:r>
          </w:p>
        </w:tc>
      </w:tr>
      <w:tr w:rsidR="004674F5" w:rsidRPr="00440DFB" w14:paraId="7DF06AC3" w14:textId="77777777" w:rsidTr="00C412F3">
        <w:trPr>
          <w:cantSplit/>
          <w:trHeight w:val="488"/>
        </w:trPr>
        <w:tc>
          <w:tcPr>
            <w:tcW w:w="1123" w:type="dxa"/>
            <w:shd w:val="clear" w:color="auto" w:fill="auto"/>
          </w:tcPr>
          <w:p w14:paraId="1030DBF0" w14:textId="77777777" w:rsidR="004674F5" w:rsidRPr="00440DFB" w:rsidRDefault="004674F5" w:rsidP="004674F5">
            <w:pPr>
              <w:numPr>
                <w:ilvl w:val="0"/>
                <w:numId w:val="14"/>
              </w:numPr>
              <w:ind w:left="408"/>
              <w:contextualSpacing/>
            </w:pPr>
          </w:p>
        </w:tc>
        <w:tc>
          <w:tcPr>
            <w:tcW w:w="5866" w:type="dxa"/>
            <w:shd w:val="clear" w:color="auto" w:fill="auto"/>
          </w:tcPr>
          <w:p w14:paraId="3D7234A5" w14:textId="14BCBB59" w:rsidR="004674F5" w:rsidRDefault="004674F5" w:rsidP="004674F5">
            <w:pPr>
              <w:spacing w:before="37" w:after="0"/>
              <w:ind w:right="19"/>
            </w:pPr>
            <w:bookmarkStart w:id="20" w:name="_Hlk5804652"/>
            <w:r>
              <w:t>Det skal være mulig være mulig å endre dose på en standard kur som skal ordineres. Systemet skal da regne ut ny dose for den resterende behandlingen.</w:t>
            </w:r>
          </w:p>
          <w:p w14:paraId="615A6918" w14:textId="4DF2971B" w:rsidR="004674F5" w:rsidRPr="00163253" w:rsidRDefault="004674F5" w:rsidP="004674F5">
            <w:pPr>
              <w:spacing w:before="37" w:after="0"/>
              <w:ind w:right="19"/>
            </w:pPr>
            <w:r w:rsidRPr="004674F5">
              <w:t xml:space="preserve">Se punkt F </w:t>
            </w:r>
            <w:bookmarkEnd w:id="20"/>
            <w:r w:rsidRPr="004674F5">
              <w:t>41</w:t>
            </w:r>
          </w:p>
        </w:tc>
        <w:tc>
          <w:tcPr>
            <w:tcW w:w="1352" w:type="dxa"/>
            <w:shd w:val="clear" w:color="auto" w:fill="auto"/>
          </w:tcPr>
          <w:p w14:paraId="647E9EAD" w14:textId="1D598554" w:rsidR="004674F5" w:rsidRPr="00F63E83" w:rsidRDefault="004674F5" w:rsidP="004674F5">
            <w:pPr>
              <w:jc w:val="center"/>
              <w:rPr>
                <w:szCs w:val="20"/>
              </w:rPr>
            </w:pPr>
            <w:r w:rsidRPr="008F1730">
              <w:rPr>
                <w:szCs w:val="20"/>
              </w:rPr>
              <w:t>E</w:t>
            </w:r>
          </w:p>
        </w:tc>
        <w:tc>
          <w:tcPr>
            <w:tcW w:w="1352" w:type="dxa"/>
            <w:shd w:val="clear" w:color="auto" w:fill="auto"/>
          </w:tcPr>
          <w:p w14:paraId="689A2E55" w14:textId="77777777" w:rsidR="004674F5" w:rsidRPr="00F63E83" w:rsidRDefault="004674F5" w:rsidP="004674F5">
            <w:pPr>
              <w:snapToGrid w:val="0"/>
              <w:jc w:val="center"/>
              <w:rPr>
                <w:szCs w:val="20"/>
              </w:rPr>
            </w:pPr>
          </w:p>
        </w:tc>
      </w:tr>
      <w:tr w:rsidR="004674F5" w:rsidRPr="00440DFB" w14:paraId="35B53909" w14:textId="77777777" w:rsidTr="00C412F3">
        <w:trPr>
          <w:cantSplit/>
          <w:trHeight w:val="488"/>
        </w:trPr>
        <w:tc>
          <w:tcPr>
            <w:tcW w:w="1123" w:type="dxa"/>
            <w:shd w:val="clear" w:color="auto" w:fill="auto"/>
          </w:tcPr>
          <w:p w14:paraId="0B3CACA9" w14:textId="77777777" w:rsidR="004674F5" w:rsidRPr="00753DC5" w:rsidRDefault="004674F5" w:rsidP="004674F5">
            <w:pPr>
              <w:numPr>
                <w:ilvl w:val="0"/>
                <w:numId w:val="14"/>
              </w:numPr>
              <w:ind w:left="408"/>
              <w:contextualSpacing/>
            </w:pPr>
          </w:p>
        </w:tc>
        <w:tc>
          <w:tcPr>
            <w:tcW w:w="5866" w:type="dxa"/>
            <w:shd w:val="clear" w:color="auto" w:fill="auto"/>
          </w:tcPr>
          <w:p w14:paraId="31B87F93" w14:textId="77777777" w:rsidR="004674F5" w:rsidRPr="00A17FC5" w:rsidRDefault="004674F5" w:rsidP="004674F5">
            <w:pPr>
              <w:spacing w:before="37" w:after="0"/>
              <w:ind w:right="19"/>
            </w:pPr>
            <w:r>
              <w:t>Avvik fra standard kurdefinisjon skal dokumenteres og elektronisk signeres.</w:t>
            </w:r>
          </w:p>
        </w:tc>
        <w:tc>
          <w:tcPr>
            <w:tcW w:w="1352" w:type="dxa"/>
            <w:shd w:val="clear" w:color="auto" w:fill="auto"/>
          </w:tcPr>
          <w:p w14:paraId="0E02FC61" w14:textId="132E42E1" w:rsidR="004674F5" w:rsidRPr="00F63E83" w:rsidRDefault="004674F5" w:rsidP="004674F5">
            <w:pPr>
              <w:jc w:val="center"/>
              <w:rPr>
                <w:szCs w:val="20"/>
              </w:rPr>
            </w:pPr>
            <w:r w:rsidRPr="008F1730">
              <w:rPr>
                <w:szCs w:val="20"/>
              </w:rPr>
              <w:t>E</w:t>
            </w:r>
          </w:p>
        </w:tc>
        <w:tc>
          <w:tcPr>
            <w:tcW w:w="1352" w:type="dxa"/>
            <w:shd w:val="clear" w:color="auto" w:fill="auto"/>
          </w:tcPr>
          <w:p w14:paraId="2398BDC7" w14:textId="77777777" w:rsidR="004674F5" w:rsidRPr="00F63E83" w:rsidRDefault="004674F5" w:rsidP="004674F5">
            <w:pPr>
              <w:snapToGrid w:val="0"/>
              <w:jc w:val="center"/>
              <w:rPr>
                <w:szCs w:val="20"/>
              </w:rPr>
            </w:pPr>
          </w:p>
        </w:tc>
      </w:tr>
      <w:tr w:rsidR="004674F5" w:rsidRPr="00033720" w14:paraId="3210BB91" w14:textId="77777777" w:rsidTr="00BD0EB5">
        <w:trPr>
          <w:cantSplit/>
          <w:trHeight w:val="488"/>
        </w:trPr>
        <w:tc>
          <w:tcPr>
            <w:tcW w:w="1123" w:type="dxa"/>
            <w:shd w:val="clear" w:color="auto" w:fill="auto"/>
          </w:tcPr>
          <w:p w14:paraId="0459DB86" w14:textId="77777777" w:rsidR="004674F5" w:rsidRPr="00440DFB" w:rsidRDefault="004674F5" w:rsidP="004674F5">
            <w:pPr>
              <w:numPr>
                <w:ilvl w:val="0"/>
                <w:numId w:val="14"/>
              </w:numPr>
              <w:ind w:left="408"/>
              <w:contextualSpacing/>
            </w:pPr>
          </w:p>
        </w:tc>
        <w:tc>
          <w:tcPr>
            <w:tcW w:w="5866" w:type="dxa"/>
            <w:shd w:val="clear" w:color="auto" w:fill="auto"/>
          </w:tcPr>
          <w:p w14:paraId="06476193" w14:textId="77777777" w:rsidR="004674F5" w:rsidRDefault="004674F5" w:rsidP="004674F5">
            <w:r>
              <w:t>Systemet skal inneholde og kunne presentere på en oversiktlig måte endringer som er gjort på dosering, samt begrunnelse for endring.</w:t>
            </w:r>
          </w:p>
        </w:tc>
        <w:tc>
          <w:tcPr>
            <w:tcW w:w="1352" w:type="dxa"/>
            <w:shd w:val="clear" w:color="auto" w:fill="auto"/>
          </w:tcPr>
          <w:p w14:paraId="7B76F939" w14:textId="51C60D53" w:rsidR="004674F5" w:rsidRPr="00033720" w:rsidRDefault="004674F5" w:rsidP="004674F5">
            <w:pPr>
              <w:jc w:val="center"/>
            </w:pPr>
            <w:r w:rsidRPr="008F1730">
              <w:rPr>
                <w:szCs w:val="20"/>
              </w:rPr>
              <w:t>E</w:t>
            </w:r>
          </w:p>
        </w:tc>
        <w:tc>
          <w:tcPr>
            <w:tcW w:w="1352" w:type="dxa"/>
            <w:shd w:val="clear" w:color="auto" w:fill="auto"/>
          </w:tcPr>
          <w:p w14:paraId="1E440216" w14:textId="77777777" w:rsidR="004674F5" w:rsidRPr="00033720" w:rsidRDefault="004674F5" w:rsidP="004674F5">
            <w:pPr>
              <w:snapToGrid w:val="0"/>
              <w:jc w:val="center"/>
            </w:pPr>
          </w:p>
        </w:tc>
      </w:tr>
      <w:tr w:rsidR="004674F5" w:rsidRPr="00440DFB" w14:paraId="4842562C" w14:textId="77777777" w:rsidTr="00C412F3">
        <w:trPr>
          <w:cantSplit/>
          <w:trHeight w:val="488"/>
        </w:trPr>
        <w:tc>
          <w:tcPr>
            <w:tcW w:w="1123" w:type="dxa"/>
            <w:shd w:val="clear" w:color="auto" w:fill="auto"/>
          </w:tcPr>
          <w:p w14:paraId="46F87EA5" w14:textId="77777777" w:rsidR="004674F5" w:rsidRPr="00753DC5" w:rsidRDefault="004674F5" w:rsidP="004674F5">
            <w:pPr>
              <w:numPr>
                <w:ilvl w:val="0"/>
                <w:numId w:val="14"/>
              </w:numPr>
              <w:ind w:left="408"/>
              <w:contextualSpacing/>
            </w:pPr>
          </w:p>
        </w:tc>
        <w:tc>
          <w:tcPr>
            <w:tcW w:w="5866" w:type="dxa"/>
            <w:shd w:val="clear" w:color="auto" w:fill="auto"/>
          </w:tcPr>
          <w:p w14:paraId="461F5908" w14:textId="77777777" w:rsidR="004674F5" w:rsidRDefault="004674F5" w:rsidP="004674F5">
            <w:pPr>
              <w:spacing w:before="37" w:after="0"/>
              <w:ind w:right="19"/>
            </w:pPr>
            <w:r>
              <w:t>Systemet skal p</w:t>
            </w:r>
            <w:r w:rsidRPr="00163253">
              <w:t>å grunnlag av valgt</w:t>
            </w:r>
            <w:r>
              <w:t xml:space="preserve"> kurdefinisjon og beregninger generere</w:t>
            </w:r>
            <w:r w:rsidRPr="00163253">
              <w:t xml:space="preserve"> en </w:t>
            </w:r>
            <w:r>
              <w:t xml:space="preserve">foreløpig rekvisisjon. </w:t>
            </w:r>
          </w:p>
          <w:p w14:paraId="3BA7609F" w14:textId="77777777" w:rsidR="004674F5" w:rsidRPr="00163253" w:rsidRDefault="004674F5" w:rsidP="004674F5">
            <w:pPr>
              <w:spacing w:before="37" w:after="0"/>
              <w:ind w:right="19"/>
            </w:pPr>
            <w:r>
              <w:t>Leverandøren bes å beskrive tilbudt løsning i T Bilag 2B.</w:t>
            </w:r>
          </w:p>
        </w:tc>
        <w:tc>
          <w:tcPr>
            <w:tcW w:w="1352" w:type="dxa"/>
            <w:shd w:val="clear" w:color="auto" w:fill="auto"/>
          </w:tcPr>
          <w:p w14:paraId="1F329000" w14:textId="564879CD" w:rsidR="004674F5" w:rsidRDefault="004674F5" w:rsidP="004674F5">
            <w:pPr>
              <w:jc w:val="center"/>
              <w:rPr>
                <w:sz w:val="18"/>
                <w:szCs w:val="18"/>
              </w:rPr>
            </w:pPr>
            <w:r w:rsidRPr="008F1730">
              <w:rPr>
                <w:szCs w:val="20"/>
              </w:rPr>
              <w:t>E</w:t>
            </w:r>
          </w:p>
        </w:tc>
        <w:tc>
          <w:tcPr>
            <w:tcW w:w="1352" w:type="dxa"/>
            <w:shd w:val="clear" w:color="auto" w:fill="auto"/>
          </w:tcPr>
          <w:p w14:paraId="71CB1A7A" w14:textId="77777777" w:rsidR="004674F5" w:rsidRDefault="004674F5" w:rsidP="004674F5">
            <w:pPr>
              <w:snapToGrid w:val="0"/>
              <w:jc w:val="center"/>
              <w:rPr>
                <w:sz w:val="18"/>
                <w:szCs w:val="18"/>
              </w:rPr>
            </w:pPr>
            <w:r>
              <w:rPr>
                <w:sz w:val="18"/>
                <w:szCs w:val="18"/>
              </w:rPr>
              <w:t>B</w:t>
            </w:r>
          </w:p>
          <w:p w14:paraId="17C3A94B" w14:textId="77777777" w:rsidR="004674F5" w:rsidRPr="00BE1A5E" w:rsidRDefault="004674F5" w:rsidP="004674F5">
            <w:pPr>
              <w:snapToGrid w:val="0"/>
              <w:jc w:val="center"/>
              <w:rPr>
                <w:sz w:val="18"/>
                <w:szCs w:val="18"/>
              </w:rPr>
            </w:pPr>
          </w:p>
        </w:tc>
      </w:tr>
      <w:tr w:rsidR="004674F5" w:rsidRPr="00440DFB" w14:paraId="68DCBEC9" w14:textId="77777777" w:rsidTr="00C412F3">
        <w:trPr>
          <w:cantSplit/>
          <w:trHeight w:val="488"/>
        </w:trPr>
        <w:tc>
          <w:tcPr>
            <w:tcW w:w="1123" w:type="dxa"/>
            <w:shd w:val="clear" w:color="auto" w:fill="auto"/>
          </w:tcPr>
          <w:p w14:paraId="33F0AB1B" w14:textId="77777777" w:rsidR="004674F5" w:rsidRPr="00440DFB" w:rsidRDefault="004674F5" w:rsidP="004674F5">
            <w:pPr>
              <w:numPr>
                <w:ilvl w:val="0"/>
                <w:numId w:val="14"/>
              </w:numPr>
              <w:ind w:left="408"/>
              <w:contextualSpacing/>
            </w:pPr>
          </w:p>
        </w:tc>
        <w:tc>
          <w:tcPr>
            <w:tcW w:w="5866" w:type="dxa"/>
            <w:shd w:val="clear" w:color="auto" w:fill="auto"/>
          </w:tcPr>
          <w:p w14:paraId="32E0EB79" w14:textId="7B70FCD2" w:rsidR="004674F5" w:rsidRPr="00204B06" w:rsidRDefault="004674F5" w:rsidP="004674F5">
            <w:pPr>
              <w:rPr>
                <w:szCs w:val="20"/>
              </w:rPr>
            </w:pPr>
            <w:r>
              <w:rPr>
                <w:szCs w:val="20"/>
              </w:rPr>
              <w:t xml:space="preserve">Rekvirent </w:t>
            </w:r>
            <w:r w:rsidRPr="003F686F">
              <w:rPr>
                <w:szCs w:val="20"/>
              </w:rPr>
              <w:t xml:space="preserve">skal kunne endre </w:t>
            </w:r>
            <w:r>
              <w:rPr>
                <w:szCs w:val="20"/>
              </w:rPr>
              <w:t>ordineringen</w:t>
            </w:r>
            <w:r w:rsidRPr="003F686F">
              <w:rPr>
                <w:szCs w:val="20"/>
              </w:rPr>
              <w:t xml:space="preserve"> </w:t>
            </w:r>
            <w:r>
              <w:rPr>
                <w:szCs w:val="20"/>
              </w:rPr>
              <w:t xml:space="preserve">inntil den godkjennes for produksjon i apoteket. </w:t>
            </w:r>
          </w:p>
        </w:tc>
        <w:tc>
          <w:tcPr>
            <w:tcW w:w="1352" w:type="dxa"/>
            <w:shd w:val="clear" w:color="auto" w:fill="auto"/>
          </w:tcPr>
          <w:p w14:paraId="79B6516D" w14:textId="7C727017" w:rsidR="004674F5" w:rsidRPr="00F63E83" w:rsidRDefault="004674F5" w:rsidP="004674F5">
            <w:pPr>
              <w:jc w:val="center"/>
              <w:rPr>
                <w:szCs w:val="20"/>
              </w:rPr>
            </w:pPr>
            <w:r w:rsidRPr="008F1730">
              <w:rPr>
                <w:szCs w:val="20"/>
              </w:rPr>
              <w:t>E</w:t>
            </w:r>
          </w:p>
        </w:tc>
        <w:tc>
          <w:tcPr>
            <w:tcW w:w="1352" w:type="dxa"/>
            <w:shd w:val="clear" w:color="auto" w:fill="auto"/>
          </w:tcPr>
          <w:p w14:paraId="625EC5F2" w14:textId="77777777" w:rsidR="004674F5" w:rsidRPr="00F63E83" w:rsidRDefault="004674F5" w:rsidP="004674F5">
            <w:pPr>
              <w:snapToGrid w:val="0"/>
              <w:jc w:val="center"/>
              <w:rPr>
                <w:szCs w:val="20"/>
              </w:rPr>
            </w:pPr>
          </w:p>
        </w:tc>
      </w:tr>
      <w:tr w:rsidR="004674F5" w:rsidRPr="00440DFB" w14:paraId="228D443E" w14:textId="77777777" w:rsidTr="00C412F3">
        <w:trPr>
          <w:cantSplit/>
          <w:trHeight w:val="488"/>
        </w:trPr>
        <w:tc>
          <w:tcPr>
            <w:tcW w:w="1123" w:type="dxa"/>
            <w:shd w:val="clear" w:color="auto" w:fill="auto"/>
          </w:tcPr>
          <w:p w14:paraId="7790181B" w14:textId="77777777" w:rsidR="004674F5" w:rsidRPr="00440DFB" w:rsidRDefault="004674F5" w:rsidP="004674F5">
            <w:pPr>
              <w:numPr>
                <w:ilvl w:val="0"/>
                <w:numId w:val="14"/>
              </w:numPr>
              <w:ind w:left="408"/>
              <w:contextualSpacing/>
            </w:pPr>
          </w:p>
        </w:tc>
        <w:tc>
          <w:tcPr>
            <w:tcW w:w="5866" w:type="dxa"/>
            <w:shd w:val="clear" w:color="auto" w:fill="auto"/>
          </w:tcPr>
          <w:p w14:paraId="6DF9C402" w14:textId="389FEEC3" w:rsidR="004674F5" w:rsidRDefault="004674F5" w:rsidP="004674F5">
            <w:r w:rsidRPr="000047E9">
              <w:t xml:space="preserve">Anmerkninger fra tidligere behandling </w:t>
            </w:r>
            <w:r>
              <w:t>må komme fram på en oversiktlig måte ved ordinering og administrasjon.</w:t>
            </w:r>
          </w:p>
          <w:p w14:paraId="21E178D7" w14:textId="77777777" w:rsidR="004674F5" w:rsidRPr="001708A7" w:rsidRDefault="004674F5" w:rsidP="004674F5">
            <w:pPr>
              <w:rPr>
                <w:highlight w:val="yellow"/>
              </w:rPr>
            </w:pPr>
            <w:r>
              <w:t xml:space="preserve">Leverandøren bes å beskrive tilbudt løsning i T Bilag 2B. </w:t>
            </w:r>
            <w:r w:rsidRPr="000047E9">
              <w:t xml:space="preserve">  </w:t>
            </w:r>
          </w:p>
        </w:tc>
        <w:tc>
          <w:tcPr>
            <w:tcW w:w="1352" w:type="dxa"/>
            <w:shd w:val="clear" w:color="auto" w:fill="auto"/>
          </w:tcPr>
          <w:p w14:paraId="61E58A2C" w14:textId="201C4188" w:rsidR="004674F5" w:rsidRDefault="004674F5" w:rsidP="004674F5">
            <w:pPr>
              <w:jc w:val="center"/>
              <w:rPr>
                <w:sz w:val="18"/>
                <w:szCs w:val="18"/>
              </w:rPr>
            </w:pPr>
            <w:r w:rsidRPr="008F1730">
              <w:rPr>
                <w:szCs w:val="20"/>
              </w:rPr>
              <w:t>E</w:t>
            </w:r>
          </w:p>
        </w:tc>
        <w:tc>
          <w:tcPr>
            <w:tcW w:w="1352" w:type="dxa"/>
            <w:shd w:val="clear" w:color="auto" w:fill="auto"/>
          </w:tcPr>
          <w:p w14:paraId="3DF2B16C" w14:textId="77777777" w:rsidR="004674F5" w:rsidRPr="00BE1A5E" w:rsidRDefault="004674F5" w:rsidP="004674F5">
            <w:pPr>
              <w:snapToGrid w:val="0"/>
              <w:jc w:val="center"/>
              <w:rPr>
                <w:sz w:val="18"/>
                <w:szCs w:val="18"/>
              </w:rPr>
            </w:pPr>
            <w:r>
              <w:rPr>
                <w:sz w:val="18"/>
                <w:szCs w:val="18"/>
              </w:rPr>
              <w:t>B</w:t>
            </w:r>
          </w:p>
        </w:tc>
      </w:tr>
      <w:tr w:rsidR="004674F5" w:rsidRPr="00033720" w14:paraId="2A4264DD" w14:textId="77777777" w:rsidTr="00486EED">
        <w:trPr>
          <w:cantSplit/>
          <w:trHeight w:val="444"/>
        </w:trPr>
        <w:tc>
          <w:tcPr>
            <w:tcW w:w="1123" w:type="dxa"/>
            <w:shd w:val="clear" w:color="auto" w:fill="auto"/>
          </w:tcPr>
          <w:p w14:paraId="207FC75B" w14:textId="77777777" w:rsidR="004674F5" w:rsidRPr="00440DFB" w:rsidRDefault="004674F5" w:rsidP="004674F5">
            <w:pPr>
              <w:numPr>
                <w:ilvl w:val="0"/>
                <w:numId w:val="14"/>
              </w:numPr>
              <w:ind w:left="408"/>
              <w:contextualSpacing/>
            </w:pPr>
          </w:p>
        </w:tc>
        <w:tc>
          <w:tcPr>
            <w:tcW w:w="5866" w:type="dxa"/>
            <w:shd w:val="clear" w:color="auto" w:fill="auto"/>
          </w:tcPr>
          <w:p w14:paraId="610FB6D0" w14:textId="6A978D06" w:rsidR="004674F5" w:rsidRPr="0047190F" w:rsidRDefault="004674F5" w:rsidP="004674F5">
            <w:pPr>
              <w:rPr>
                <w:color w:val="000000"/>
              </w:rPr>
            </w:pPr>
            <w:r>
              <w:t>Systemet skal inneholde historiske data – tidspunkt for tidligere ordineringer, gitte kurer og bivirkninger med behandling.</w:t>
            </w:r>
          </w:p>
        </w:tc>
        <w:tc>
          <w:tcPr>
            <w:tcW w:w="1352" w:type="dxa"/>
            <w:shd w:val="clear" w:color="auto" w:fill="auto"/>
          </w:tcPr>
          <w:p w14:paraId="32E531B7" w14:textId="71CF8BD4" w:rsidR="004674F5" w:rsidRPr="00033720" w:rsidRDefault="004674F5" w:rsidP="004674F5">
            <w:pPr>
              <w:jc w:val="center"/>
            </w:pPr>
            <w:r w:rsidRPr="008F1730">
              <w:rPr>
                <w:szCs w:val="20"/>
              </w:rPr>
              <w:t>E</w:t>
            </w:r>
          </w:p>
        </w:tc>
        <w:tc>
          <w:tcPr>
            <w:tcW w:w="1352" w:type="dxa"/>
            <w:shd w:val="clear" w:color="auto" w:fill="auto"/>
          </w:tcPr>
          <w:p w14:paraId="1DB0FF64" w14:textId="77777777" w:rsidR="004674F5" w:rsidRPr="00033720" w:rsidRDefault="004674F5" w:rsidP="004674F5">
            <w:pPr>
              <w:snapToGrid w:val="0"/>
              <w:jc w:val="center"/>
            </w:pPr>
          </w:p>
        </w:tc>
      </w:tr>
      <w:tr w:rsidR="004674F5" w:rsidRPr="00440DFB" w14:paraId="6FDAE22A" w14:textId="77777777" w:rsidTr="00C412F3">
        <w:trPr>
          <w:cantSplit/>
          <w:trHeight w:val="686"/>
        </w:trPr>
        <w:tc>
          <w:tcPr>
            <w:tcW w:w="1123" w:type="dxa"/>
            <w:shd w:val="clear" w:color="auto" w:fill="auto"/>
          </w:tcPr>
          <w:p w14:paraId="50243B57" w14:textId="77777777" w:rsidR="004674F5" w:rsidRPr="00440DFB" w:rsidRDefault="004674F5" w:rsidP="004674F5">
            <w:pPr>
              <w:numPr>
                <w:ilvl w:val="0"/>
                <w:numId w:val="14"/>
              </w:numPr>
              <w:ind w:left="408"/>
              <w:contextualSpacing/>
            </w:pPr>
            <w:bookmarkStart w:id="21" w:name="_Hlk5804352"/>
          </w:p>
        </w:tc>
        <w:tc>
          <w:tcPr>
            <w:tcW w:w="5866" w:type="dxa"/>
            <w:shd w:val="clear" w:color="auto" w:fill="auto"/>
          </w:tcPr>
          <w:p w14:paraId="19055645" w14:textId="530A0562" w:rsidR="004674F5" w:rsidRPr="00044A41" w:rsidRDefault="004674F5" w:rsidP="004674F5">
            <w:pPr>
              <w:spacing w:before="37"/>
              <w:ind w:right="19"/>
            </w:pPr>
            <w:bookmarkStart w:id="22" w:name="_Hlk5804407"/>
            <w:r w:rsidRPr="0065040F">
              <w:t xml:space="preserve">Systemet skal tillate at tidligere brukte </w:t>
            </w:r>
            <w:r>
              <w:t>ordineringer</w:t>
            </w:r>
            <w:r w:rsidRPr="0065040F">
              <w:t>, for den enkelte pasient gjenbrukes og at det gis mulighet for endring av enkelte parametre.</w:t>
            </w:r>
            <w:r>
              <w:t xml:space="preserve"> </w:t>
            </w:r>
            <w:bookmarkEnd w:id="22"/>
          </w:p>
        </w:tc>
        <w:tc>
          <w:tcPr>
            <w:tcW w:w="1352" w:type="dxa"/>
            <w:shd w:val="clear" w:color="auto" w:fill="auto"/>
          </w:tcPr>
          <w:p w14:paraId="7CCB4A7D" w14:textId="69B12F85" w:rsidR="004674F5" w:rsidRPr="00F63E83" w:rsidRDefault="004674F5" w:rsidP="004674F5">
            <w:pPr>
              <w:jc w:val="center"/>
              <w:rPr>
                <w:szCs w:val="20"/>
              </w:rPr>
            </w:pPr>
            <w:r w:rsidRPr="008F1730">
              <w:rPr>
                <w:szCs w:val="20"/>
              </w:rPr>
              <w:t>E</w:t>
            </w:r>
          </w:p>
        </w:tc>
        <w:tc>
          <w:tcPr>
            <w:tcW w:w="1352" w:type="dxa"/>
            <w:shd w:val="clear" w:color="auto" w:fill="auto"/>
          </w:tcPr>
          <w:p w14:paraId="1DF58ACF" w14:textId="77777777" w:rsidR="004674F5" w:rsidRPr="00F63E83" w:rsidRDefault="004674F5" w:rsidP="004674F5">
            <w:pPr>
              <w:snapToGrid w:val="0"/>
              <w:jc w:val="center"/>
              <w:rPr>
                <w:szCs w:val="20"/>
              </w:rPr>
            </w:pPr>
          </w:p>
        </w:tc>
      </w:tr>
      <w:bookmarkEnd w:id="21"/>
      <w:tr w:rsidR="004674F5" w:rsidRPr="00440DFB" w14:paraId="031CB154" w14:textId="77777777" w:rsidTr="00C412F3">
        <w:trPr>
          <w:cantSplit/>
          <w:trHeight w:val="488"/>
        </w:trPr>
        <w:tc>
          <w:tcPr>
            <w:tcW w:w="1123" w:type="dxa"/>
            <w:shd w:val="clear" w:color="auto" w:fill="auto"/>
          </w:tcPr>
          <w:p w14:paraId="3B236396" w14:textId="77777777" w:rsidR="004674F5" w:rsidRPr="00440DFB" w:rsidRDefault="004674F5" w:rsidP="004674F5">
            <w:pPr>
              <w:numPr>
                <w:ilvl w:val="0"/>
                <w:numId w:val="14"/>
              </w:numPr>
              <w:ind w:left="408"/>
              <w:contextualSpacing/>
            </w:pPr>
          </w:p>
        </w:tc>
        <w:tc>
          <w:tcPr>
            <w:tcW w:w="5866" w:type="dxa"/>
            <w:shd w:val="clear" w:color="auto" w:fill="auto"/>
          </w:tcPr>
          <w:p w14:paraId="57B054EC" w14:textId="77777777" w:rsidR="004674F5" w:rsidRDefault="004674F5" w:rsidP="004674F5">
            <w:pPr>
              <w:spacing w:before="37" w:after="0"/>
              <w:ind w:right="19"/>
            </w:pPr>
            <w:r>
              <w:t>Systemet</w:t>
            </w:r>
            <w:r w:rsidRPr="00163253">
              <w:t xml:space="preserve"> skal selv beregne akkumulert dose for hvert legemiddel for hver pasient</w:t>
            </w:r>
            <w:r>
              <w:t xml:space="preserve"> på tvers av behandlingssted med varsel for øvre grense.</w:t>
            </w:r>
          </w:p>
          <w:p w14:paraId="22B6BD00" w14:textId="77777777" w:rsidR="004674F5" w:rsidRPr="00163253" w:rsidRDefault="004674F5" w:rsidP="004674F5">
            <w:pPr>
              <w:spacing w:before="37" w:after="0"/>
              <w:ind w:right="19"/>
            </w:pPr>
            <w:r>
              <w:t>Leverandøren bes å beskrive tilbudt løsning i T Bilag 2B.</w:t>
            </w:r>
          </w:p>
        </w:tc>
        <w:tc>
          <w:tcPr>
            <w:tcW w:w="1352" w:type="dxa"/>
            <w:shd w:val="clear" w:color="auto" w:fill="auto"/>
          </w:tcPr>
          <w:p w14:paraId="577D659E" w14:textId="34679212" w:rsidR="004674F5" w:rsidRPr="00F63E83" w:rsidRDefault="004674F5" w:rsidP="004674F5">
            <w:pPr>
              <w:jc w:val="center"/>
              <w:rPr>
                <w:szCs w:val="20"/>
              </w:rPr>
            </w:pPr>
            <w:r w:rsidRPr="008F1730">
              <w:rPr>
                <w:szCs w:val="20"/>
              </w:rPr>
              <w:t>E</w:t>
            </w:r>
          </w:p>
        </w:tc>
        <w:tc>
          <w:tcPr>
            <w:tcW w:w="1352" w:type="dxa"/>
            <w:shd w:val="clear" w:color="auto" w:fill="auto"/>
          </w:tcPr>
          <w:p w14:paraId="00B03638" w14:textId="77777777" w:rsidR="004674F5" w:rsidRPr="00F63E83" w:rsidRDefault="004674F5" w:rsidP="004674F5">
            <w:pPr>
              <w:snapToGrid w:val="0"/>
              <w:jc w:val="center"/>
              <w:rPr>
                <w:szCs w:val="20"/>
              </w:rPr>
            </w:pPr>
            <w:r>
              <w:rPr>
                <w:szCs w:val="20"/>
              </w:rPr>
              <w:t>B</w:t>
            </w:r>
          </w:p>
        </w:tc>
      </w:tr>
      <w:tr w:rsidR="004674F5" w:rsidRPr="00440DFB" w14:paraId="762F21AA" w14:textId="77777777" w:rsidTr="00C412F3">
        <w:trPr>
          <w:cantSplit/>
          <w:trHeight w:val="488"/>
        </w:trPr>
        <w:tc>
          <w:tcPr>
            <w:tcW w:w="1123" w:type="dxa"/>
            <w:shd w:val="clear" w:color="auto" w:fill="auto"/>
          </w:tcPr>
          <w:p w14:paraId="7ECB92B8" w14:textId="77777777" w:rsidR="004674F5" w:rsidRPr="00440DFB" w:rsidRDefault="004674F5" w:rsidP="004674F5">
            <w:pPr>
              <w:numPr>
                <w:ilvl w:val="0"/>
                <w:numId w:val="14"/>
              </w:numPr>
              <w:ind w:left="408"/>
              <w:contextualSpacing/>
            </w:pPr>
          </w:p>
        </w:tc>
        <w:tc>
          <w:tcPr>
            <w:tcW w:w="5866" w:type="dxa"/>
            <w:shd w:val="clear" w:color="auto" w:fill="auto"/>
          </w:tcPr>
          <w:p w14:paraId="62C892D0" w14:textId="77777777" w:rsidR="004674F5" w:rsidRPr="003F686F" w:rsidRDefault="004674F5" w:rsidP="004674F5">
            <w:pPr>
              <w:rPr>
                <w:szCs w:val="20"/>
              </w:rPr>
            </w:pPr>
            <w:r w:rsidRPr="003F686F">
              <w:rPr>
                <w:szCs w:val="20"/>
              </w:rPr>
              <w:t>Det ska</w:t>
            </w:r>
            <w:r>
              <w:rPr>
                <w:szCs w:val="20"/>
              </w:rPr>
              <w:t>l manuelt være mulig å endre</w:t>
            </w:r>
            <w:r w:rsidRPr="003F686F">
              <w:rPr>
                <w:szCs w:val="20"/>
              </w:rPr>
              <w:t xml:space="preserve"> starttidspunkt og </w:t>
            </w:r>
            <w:r>
              <w:rPr>
                <w:szCs w:val="20"/>
              </w:rPr>
              <w:t>hvordan kurene skal administreres (tid og rekkefølge).</w:t>
            </w:r>
          </w:p>
        </w:tc>
        <w:tc>
          <w:tcPr>
            <w:tcW w:w="1352" w:type="dxa"/>
            <w:shd w:val="clear" w:color="auto" w:fill="auto"/>
          </w:tcPr>
          <w:p w14:paraId="43B531B8" w14:textId="45C21A26" w:rsidR="004674F5" w:rsidRPr="00F63E83" w:rsidRDefault="004674F5" w:rsidP="004674F5">
            <w:pPr>
              <w:jc w:val="center"/>
              <w:rPr>
                <w:szCs w:val="20"/>
              </w:rPr>
            </w:pPr>
            <w:r w:rsidRPr="008F1730">
              <w:rPr>
                <w:szCs w:val="20"/>
              </w:rPr>
              <w:t>E</w:t>
            </w:r>
          </w:p>
        </w:tc>
        <w:tc>
          <w:tcPr>
            <w:tcW w:w="1352" w:type="dxa"/>
            <w:shd w:val="clear" w:color="auto" w:fill="auto"/>
          </w:tcPr>
          <w:p w14:paraId="194138DC" w14:textId="77777777" w:rsidR="004674F5" w:rsidRPr="00F63E83" w:rsidRDefault="004674F5" w:rsidP="004674F5">
            <w:pPr>
              <w:snapToGrid w:val="0"/>
              <w:jc w:val="center"/>
              <w:rPr>
                <w:szCs w:val="20"/>
              </w:rPr>
            </w:pPr>
          </w:p>
        </w:tc>
      </w:tr>
      <w:tr w:rsidR="004674F5" w:rsidRPr="00440DFB" w14:paraId="4AAF390B" w14:textId="77777777" w:rsidTr="00C412F3">
        <w:trPr>
          <w:cantSplit/>
          <w:trHeight w:val="488"/>
        </w:trPr>
        <w:tc>
          <w:tcPr>
            <w:tcW w:w="1123" w:type="dxa"/>
            <w:shd w:val="clear" w:color="auto" w:fill="auto"/>
          </w:tcPr>
          <w:p w14:paraId="092B7D7C" w14:textId="77777777" w:rsidR="004674F5" w:rsidRPr="00440DFB" w:rsidRDefault="004674F5" w:rsidP="004674F5">
            <w:pPr>
              <w:numPr>
                <w:ilvl w:val="0"/>
                <w:numId w:val="14"/>
              </w:numPr>
              <w:ind w:left="408"/>
              <w:contextualSpacing/>
            </w:pPr>
          </w:p>
        </w:tc>
        <w:tc>
          <w:tcPr>
            <w:tcW w:w="5866" w:type="dxa"/>
            <w:shd w:val="clear" w:color="auto" w:fill="auto"/>
          </w:tcPr>
          <w:p w14:paraId="6479A1F0" w14:textId="40C64A32" w:rsidR="004674F5" w:rsidRDefault="004674F5" w:rsidP="004674F5">
            <w:pPr>
              <w:rPr>
                <w:szCs w:val="20"/>
              </w:rPr>
            </w:pPr>
            <w:r>
              <w:rPr>
                <w:szCs w:val="20"/>
              </w:rPr>
              <w:t>Det skal være mulig å motta og lagre blodprøvesvar i systemet (automatisk, men også mulig å legge inn manuelt).</w:t>
            </w:r>
          </w:p>
        </w:tc>
        <w:tc>
          <w:tcPr>
            <w:tcW w:w="1352" w:type="dxa"/>
            <w:shd w:val="clear" w:color="auto" w:fill="auto"/>
          </w:tcPr>
          <w:p w14:paraId="29464E41" w14:textId="27C96F63" w:rsidR="004674F5" w:rsidRDefault="004674F5" w:rsidP="004674F5">
            <w:pPr>
              <w:jc w:val="center"/>
              <w:rPr>
                <w:szCs w:val="20"/>
              </w:rPr>
            </w:pPr>
            <w:r w:rsidRPr="008F1730">
              <w:rPr>
                <w:szCs w:val="20"/>
              </w:rPr>
              <w:t>E</w:t>
            </w:r>
          </w:p>
        </w:tc>
        <w:tc>
          <w:tcPr>
            <w:tcW w:w="1352" w:type="dxa"/>
            <w:shd w:val="clear" w:color="auto" w:fill="auto"/>
          </w:tcPr>
          <w:p w14:paraId="0934D3D5" w14:textId="77777777" w:rsidR="004674F5" w:rsidRPr="00F63E83" w:rsidRDefault="004674F5" w:rsidP="004674F5">
            <w:pPr>
              <w:snapToGrid w:val="0"/>
              <w:jc w:val="center"/>
              <w:rPr>
                <w:szCs w:val="20"/>
              </w:rPr>
            </w:pPr>
          </w:p>
        </w:tc>
      </w:tr>
      <w:tr w:rsidR="004674F5" w:rsidRPr="00440DFB" w14:paraId="53EC04D9" w14:textId="77777777" w:rsidTr="00C412F3">
        <w:trPr>
          <w:cantSplit/>
          <w:trHeight w:val="488"/>
        </w:trPr>
        <w:tc>
          <w:tcPr>
            <w:tcW w:w="1123" w:type="dxa"/>
            <w:shd w:val="clear" w:color="auto" w:fill="auto"/>
          </w:tcPr>
          <w:p w14:paraId="5BA19280" w14:textId="77777777" w:rsidR="004674F5" w:rsidRPr="00440DFB" w:rsidRDefault="004674F5" w:rsidP="004674F5">
            <w:pPr>
              <w:numPr>
                <w:ilvl w:val="0"/>
                <w:numId w:val="14"/>
              </w:numPr>
              <w:ind w:left="408"/>
              <w:contextualSpacing/>
            </w:pPr>
          </w:p>
        </w:tc>
        <w:tc>
          <w:tcPr>
            <w:tcW w:w="5866" w:type="dxa"/>
            <w:shd w:val="clear" w:color="auto" w:fill="auto"/>
          </w:tcPr>
          <w:p w14:paraId="607E2C0A" w14:textId="56B07875" w:rsidR="004674F5" w:rsidRDefault="004674F5" w:rsidP="004674F5">
            <w:pPr>
              <w:rPr>
                <w:szCs w:val="20"/>
              </w:rPr>
            </w:pPr>
            <w:r w:rsidRPr="00F8322D">
              <w:rPr>
                <w:szCs w:val="20"/>
              </w:rPr>
              <w:t>Systemet må kunne hente og lagre blodprøvesvar på en strukturert måte slik at spesifikke verdier kan benyttes som beslutningsstøtte (f. eks varsel ved kreatininnivå utenfor referanseområdet)</w:t>
            </w:r>
          </w:p>
        </w:tc>
        <w:tc>
          <w:tcPr>
            <w:tcW w:w="1352" w:type="dxa"/>
            <w:shd w:val="clear" w:color="auto" w:fill="auto"/>
          </w:tcPr>
          <w:p w14:paraId="636C58EB" w14:textId="50DA3DD9" w:rsidR="004674F5" w:rsidRDefault="004674F5" w:rsidP="004674F5">
            <w:pPr>
              <w:jc w:val="center"/>
              <w:rPr>
                <w:szCs w:val="20"/>
              </w:rPr>
            </w:pPr>
            <w:r w:rsidRPr="008F1730">
              <w:rPr>
                <w:szCs w:val="20"/>
              </w:rPr>
              <w:t>E</w:t>
            </w:r>
          </w:p>
        </w:tc>
        <w:tc>
          <w:tcPr>
            <w:tcW w:w="1352" w:type="dxa"/>
            <w:shd w:val="clear" w:color="auto" w:fill="auto"/>
          </w:tcPr>
          <w:p w14:paraId="4E9C0EAE" w14:textId="77777777" w:rsidR="004674F5" w:rsidRPr="00F63E83" w:rsidRDefault="004674F5" w:rsidP="004674F5">
            <w:pPr>
              <w:snapToGrid w:val="0"/>
              <w:jc w:val="center"/>
              <w:rPr>
                <w:szCs w:val="20"/>
              </w:rPr>
            </w:pPr>
          </w:p>
        </w:tc>
      </w:tr>
      <w:tr w:rsidR="00EF78E3" w:rsidRPr="00440DFB" w14:paraId="7277C3BF" w14:textId="77777777" w:rsidTr="00C412F3">
        <w:trPr>
          <w:cantSplit/>
          <w:trHeight w:val="488"/>
        </w:trPr>
        <w:tc>
          <w:tcPr>
            <w:tcW w:w="1123" w:type="dxa"/>
            <w:shd w:val="clear" w:color="auto" w:fill="auto"/>
          </w:tcPr>
          <w:p w14:paraId="3F2C2A58" w14:textId="77777777" w:rsidR="00EF78E3" w:rsidRPr="00440DFB" w:rsidRDefault="00EF78E3" w:rsidP="00EF78E3">
            <w:pPr>
              <w:numPr>
                <w:ilvl w:val="0"/>
                <w:numId w:val="14"/>
              </w:numPr>
              <w:ind w:left="408"/>
              <w:contextualSpacing/>
            </w:pPr>
          </w:p>
        </w:tc>
        <w:tc>
          <w:tcPr>
            <w:tcW w:w="5866" w:type="dxa"/>
            <w:shd w:val="clear" w:color="auto" w:fill="auto"/>
          </w:tcPr>
          <w:p w14:paraId="1C615986" w14:textId="7309B535" w:rsidR="00EF78E3" w:rsidRDefault="00EF78E3" w:rsidP="00BD0EB5">
            <w:r w:rsidRPr="007B3541">
              <w:rPr>
                <w:szCs w:val="20"/>
              </w:rPr>
              <w:t>På grunnlag av</w:t>
            </w:r>
            <w:r>
              <w:rPr>
                <w:szCs w:val="20"/>
              </w:rPr>
              <w:t xml:space="preserve"> </w:t>
            </w:r>
            <w:r w:rsidR="007A2DA6">
              <w:rPr>
                <w:szCs w:val="20"/>
              </w:rPr>
              <w:t>ordineringen</w:t>
            </w:r>
            <w:r>
              <w:rPr>
                <w:szCs w:val="20"/>
              </w:rPr>
              <w:t xml:space="preserve"> skal systemet</w:t>
            </w:r>
            <w:r w:rsidRPr="007B3541">
              <w:rPr>
                <w:szCs w:val="20"/>
              </w:rPr>
              <w:t xml:space="preserve"> generere en </w:t>
            </w:r>
            <w:r w:rsidR="007A2DA6">
              <w:rPr>
                <w:szCs w:val="20"/>
              </w:rPr>
              <w:t>rekvirering</w:t>
            </w:r>
            <w:r w:rsidRPr="007B3541">
              <w:rPr>
                <w:szCs w:val="20"/>
              </w:rPr>
              <w:t xml:space="preserve"> som danner grunnlaget for istandgjøring (</w:t>
            </w:r>
            <w:r>
              <w:rPr>
                <w:szCs w:val="20"/>
              </w:rPr>
              <w:t>arbeidsseddel til apotek</w:t>
            </w:r>
            <w:r w:rsidR="000E6B96">
              <w:rPr>
                <w:szCs w:val="20"/>
              </w:rPr>
              <w:t>) og administrasjon (arbeidsskjema) av legemidler</w:t>
            </w:r>
            <w:r w:rsidRPr="007B3541">
              <w:rPr>
                <w:szCs w:val="20"/>
              </w:rPr>
              <w:t xml:space="preserve">. </w:t>
            </w:r>
            <w:r>
              <w:t xml:space="preserve">Leverandøren bes å beskrive tilbudt løsning i T Bilag 2B. </w:t>
            </w:r>
          </w:p>
        </w:tc>
        <w:tc>
          <w:tcPr>
            <w:tcW w:w="1352" w:type="dxa"/>
            <w:shd w:val="clear" w:color="auto" w:fill="auto"/>
          </w:tcPr>
          <w:p w14:paraId="5DB41E34" w14:textId="083FE88D" w:rsidR="00EF78E3" w:rsidRPr="00BE1A5E" w:rsidRDefault="004674F5" w:rsidP="00BD0EB5">
            <w:pPr>
              <w:jc w:val="center"/>
              <w:rPr>
                <w:sz w:val="18"/>
                <w:szCs w:val="18"/>
              </w:rPr>
            </w:pPr>
            <w:r>
              <w:rPr>
                <w:szCs w:val="20"/>
              </w:rPr>
              <w:t>E</w:t>
            </w:r>
          </w:p>
        </w:tc>
        <w:tc>
          <w:tcPr>
            <w:tcW w:w="1352" w:type="dxa"/>
            <w:shd w:val="clear" w:color="auto" w:fill="auto"/>
          </w:tcPr>
          <w:p w14:paraId="61F79764" w14:textId="77777777" w:rsidR="00EF78E3" w:rsidRPr="00BE1A5E" w:rsidRDefault="00EF78E3" w:rsidP="00BD0EB5">
            <w:pPr>
              <w:snapToGrid w:val="0"/>
              <w:jc w:val="center"/>
              <w:rPr>
                <w:sz w:val="18"/>
                <w:szCs w:val="18"/>
              </w:rPr>
            </w:pPr>
            <w:r>
              <w:rPr>
                <w:sz w:val="18"/>
                <w:szCs w:val="18"/>
              </w:rPr>
              <w:t>B</w:t>
            </w:r>
          </w:p>
        </w:tc>
      </w:tr>
    </w:tbl>
    <w:p w14:paraId="1561B2A2" w14:textId="0F0B7F21" w:rsidR="00752C72" w:rsidRDefault="00752C72" w:rsidP="00E9077A">
      <w:pPr>
        <w:rPr>
          <w:lang w:eastAsia="en-US"/>
        </w:rPr>
      </w:pPr>
    </w:p>
    <w:p w14:paraId="5151BB8B" w14:textId="2952C671" w:rsidR="008F6A61" w:rsidRDefault="00C05E29" w:rsidP="00C05E29">
      <w:pPr>
        <w:pStyle w:val="Heading2"/>
        <w:rPr>
          <w:lang w:eastAsia="nb-NO"/>
        </w:rPr>
      </w:pPr>
      <w:bookmarkStart w:id="23" w:name="_Toc11137795"/>
      <w:r>
        <w:rPr>
          <w:lang w:eastAsia="nb-NO"/>
        </w:rPr>
        <w:t>Bekreftelse av behandling/rekvisisjon</w:t>
      </w:r>
      <w:bookmarkEnd w:id="23"/>
    </w:p>
    <w:p w14:paraId="4794970A" w14:textId="243EBBCC" w:rsidR="008F6A61" w:rsidRDefault="004674F5" w:rsidP="00E9077A">
      <w:pPr>
        <w:rPr>
          <w:lang w:eastAsia="en-US"/>
        </w:rPr>
      </w:pPr>
      <w:r>
        <w:rPr>
          <w:noProof/>
          <w:lang w:val="en-US" w:eastAsia="en-US"/>
        </w:rPr>
        <w:drawing>
          <wp:anchor distT="0" distB="0" distL="114300" distR="114300" simplePos="0" relativeHeight="251661312" behindDoc="1" locked="0" layoutInCell="1" allowOverlap="1" wp14:anchorId="41F9A325" wp14:editId="75DE362F">
            <wp:simplePos x="0" y="0"/>
            <wp:positionH relativeFrom="page">
              <wp:align>center</wp:align>
            </wp:positionH>
            <wp:positionV relativeFrom="margin">
              <wp:align>center</wp:align>
            </wp:positionV>
            <wp:extent cx="5970270" cy="4660900"/>
            <wp:effectExtent l="0" t="0" r="0" b="635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15321"/>
                    <a:stretch/>
                  </pic:blipFill>
                  <pic:spPr bwMode="auto">
                    <a:xfrm>
                      <a:off x="0" y="0"/>
                      <a:ext cx="5970270" cy="46609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049AA8C7" w14:textId="13DD1A18" w:rsidR="00B1417C" w:rsidRDefault="00B1417C" w:rsidP="00E9077A">
      <w:pPr>
        <w:rPr>
          <w:lang w:eastAsia="en-US"/>
        </w:rPr>
      </w:pPr>
    </w:p>
    <w:p w14:paraId="407599EA" w14:textId="50F0FDDE" w:rsidR="00B1417C" w:rsidRDefault="00B1417C" w:rsidP="00E9077A">
      <w:pPr>
        <w:rPr>
          <w:lang w:eastAsia="en-US"/>
        </w:rPr>
      </w:pPr>
    </w:p>
    <w:p w14:paraId="2A7348C7" w14:textId="7EDF0C52" w:rsidR="008F6A61" w:rsidRDefault="008F6A61" w:rsidP="00E9077A">
      <w:pPr>
        <w:rPr>
          <w:lang w:eastAsia="en-US"/>
        </w:rPr>
      </w:pPr>
    </w:p>
    <w:p w14:paraId="23BBD495" w14:textId="0220E77C" w:rsidR="00FC7C29" w:rsidRDefault="00FC7C29" w:rsidP="00E9077A">
      <w:pPr>
        <w:rPr>
          <w:lang w:eastAsia="en-US"/>
        </w:rPr>
      </w:pPr>
    </w:p>
    <w:p w14:paraId="6A9769D8" w14:textId="7373A778" w:rsidR="00B1417C" w:rsidRDefault="00B1417C" w:rsidP="00E9077A">
      <w:pPr>
        <w:rPr>
          <w:lang w:eastAsia="en-US"/>
        </w:rPr>
      </w:pPr>
    </w:p>
    <w:p w14:paraId="02B7E04E" w14:textId="05531408" w:rsidR="00B1417C" w:rsidRDefault="00B1417C" w:rsidP="00E9077A">
      <w:pPr>
        <w:rPr>
          <w:lang w:eastAsia="en-US"/>
        </w:rPr>
      </w:pPr>
    </w:p>
    <w:p w14:paraId="135F20EA" w14:textId="5778DF4E" w:rsidR="00B1417C" w:rsidRDefault="00B1417C" w:rsidP="00E9077A">
      <w:pPr>
        <w:rPr>
          <w:lang w:eastAsia="en-US"/>
        </w:rPr>
      </w:pPr>
    </w:p>
    <w:p w14:paraId="638B5316" w14:textId="72FF65C8" w:rsidR="00B1417C" w:rsidRDefault="00B1417C" w:rsidP="00E9077A">
      <w:pPr>
        <w:rPr>
          <w:lang w:eastAsia="en-US"/>
        </w:rPr>
      </w:pPr>
    </w:p>
    <w:p w14:paraId="4AF08DFC" w14:textId="0983DEC8" w:rsidR="00B1417C" w:rsidRDefault="00B1417C" w:rsidP="00E9077A">
      <w:pPr>
        <w:rPr>
          <w:lang w:eastAsia="en-US"/>
        </w:rPr>
      </w:pPr>
    </w:p>
    <w:p w14:paraId="23065727" w14:textId="77777777" w:rsidR="00B1417C" w:rsidRDefault="00B1417C" w:rsidP="00E9077A">
      <w:pPr>
        <w:rPr>
          <w:lang w:eastAsia="en-US"/>
        </w:rPr>
      </w:pPr>
    </w:p>
    <w:p w14:paraId="68504330" w14:textId="1301892C" w:rsidR="00404487" w:rsidRDefault="00404487" w:rsidP="00404487">
      <w:pPr>
        <w:tabs>
          <w:tab w:val="clear" w:pos="426"/>
          <w:tab w:val="clear" w:pos="851"/>
          <w:tab w:val="clear" w:pos="1276"/>
          <w:tab w:val="clear" w:pos="1701"/>
          <w:tab w:val="clear" w:pos="4536"/>
          <w:tab w:val="clear" w:pos="9639"/>
          <w:tab w:val="left" w:pos="8420"/>
        </w:tabs>
        <w:rPr>
          <w:lang w:eastAsia="en-US"/>
        </w:rPr>
      </w:pPr>
      <w:r>
        <w:rPr>
          <w:lang w:eastAsia="en-US"/>
        </w:rPr>
        <w:tab/>
      </w:r>
    </w:p>
    <w:p w14:paraId="1126A7D6" w14:textId="3AB61B0D" w:rsidR="00404487" w:rsidRDefault="00404487" w:rsidP="00E9077A">
      <w:pPr>
        <w:rPr>
          <w:lang w:eastAsia="en-US"/>
        </w:rPr>
      </w:pPr>
    </w:p>
    <w:p w14:paraId="77389FC1" w14:textId="5255ADBE" w:rsidR="00404487" w:rsidRDefault="00404487" w:rsidP="00E9077A">
      <w:pPr>
        <w:rPr>
          <w:lang w:eastAsia="en-US"/>
        </w:rPr>
      </w:pPr>
    </w:p>
    <w:p w14:paraId="3BF72AF7" w14:textId="14381083" w:rsidR="00404487" w:rsidRDefault="00404487" w:rsidP="00E9077A">
      <w:pPr>
        <w:rPr>
          <w:lang w:eastAsia="en-US"/>
        </w:rPr>
      </w:pPr>
    </w:p>
    <w:p w14:paraId="45DE2FB5" w14:textId="77D8FC7B" w:rsidR="00404487" w:rsidRDefault="00404487" w:rsidP="00E9077A">
      <w:pPr>
        <w:rPr>
          <w:lang w:eastAsia="en-US"/>
        </w:rPr>
      </w:pPr>
    </w:p>
    <w:p w14:paraId="5A5AF0B2" w14:textId="6DD0B9CC" w:rsidR="00404487" w:rsidRDefault="00404487" w:rsidP="00E9077A">
      <w:pPr>
        <w:rPr>
          <w:lang w:eastAsia="en-US"/>
        </w:rPr>
      </w:pPr>
    </w:p>
    <w:p w14:paraId="7B74BED7" w14:textId="48CA487F" w:rsidR="00404487" w:rsidRDefault="00404487" w:rsidP="00E9077A">
      <w:pPr>
        <w:rPr>
          <w:lang w:eastAsia="en-US"/>
        </w:rPr>
      </w:pPr>
    </w:p>
    <w:p w14:paraId="134C1CDC" w14:textId="69FBECE6" w:rsidR="00404487" w:rsidRDefault="00404487" w:rsidP="00E9077A">
      <w:pPr>
        <w:rPr>
          <w:lang w:eastAsia="en-US"/>
        </w:rPr>
      </w:pPr>
    </w:p>
    <w:p w14:paraId="00BC309D" w14:textId="4EA1B094" w:rsidR="00404487" w:rsidRDefault="00404487" w:rsidP="00E9077A">
      <w:pPr>
        <w:rPr>
          <w:lang w:eastAsia="en-US"/>
        </w:rPr>
      </w:pPr>
    </w:p>
    <w:p w14:paraId="2C000ACA" w14:textId="18AAB157" w:rsidR="00404487" w:rsidRDefault="00404487" w:rsidP="00E9077A">
      <w:pPr>
        <w:rPr>
          <w:lang w:eastAsia="en-US"/>
        </w:rPr>
      </w:pPr>
    </w:p>
    <w:p w14:paraId="676214CB" w14:textId="38C4A6CF" w:rsidR="00404487" w:rsidRDefault="00404487" w:rsidP="00E9077A">
      <w:pPr>
        <w:rPr>
          <w:lang w:eastAsia="en-US"/>
        </w:rPr>
      </w:pPr>
    </w:p>
    <w:p w14:paraId="6B401EBA" w14:textId="15E7A302" w:rsidR="00404487" w:rsidRDefault="00404487" w:rsidP="00E9077A">
      <w:pPr>
        <w:rPr>
          <w:lang w:eastAsia="en-US"/>
        </w:rPr>
      </w:pPr>
    </w:p>
    <w:p w14:paraId="72654AAE" w14:textId="32EEF5F0" w:rsidR="00404487" w:rsidRDefault="00404487" w:rsidP="00E9077A">
      <w:pPr>
        <w:rPr>
          <w:lang w:eastAsia="en-US"/>
        </w:rPr>
      </w:pPr>
    </w:p>
    <w:p w14:paraId="145DD46D" w14:textId="6EAB2413" w:rsidR="00404487" w:rsidRDefault="00404487" w:rsidP="00E9077A">
      <w:pPr>
        <w:rPr>
          <w:lang w:eastAsia="en-US"/>
        </w:rPr>
      </w:pPr>
    </w:p>
    <w:p w14:paraId="3693DBDF" w14:textId="6166D44C" w:rsidR="00404487" w:rsidRDefault="00404487" w:rsidP="00E9077A">
      <w:pPr>
        <w:rPr>
          <w:lang w:eastAsia="en-US"/>
        </w:rPr>
      </w:pPr>
    </w:p>
    <w:p w14:paraId="40EB6317" w14:textId="21455062" w:rsidR="00404487" w:rsidRDefault="00404487" w:rsidP="00404487">
      <w:pPr>
        <w:jc w:val="right"/>
        <w:rPr>
          <w:lang w:eastAsia="en-US"/>
        </w:rPr>
      </w:pPr>
    </w:p>
    <w:p w14:paraId="7B299012" w14:textId="77777777" w:rsidR="00404487" w:rsidRDefault="00404487" w:rsidP="00E9077A">
      <w:pPr>
        <w:rPr>
          <w:lang w:eastAsia="en-US"/>
        </w:rPr>
      </w:pPr>
    </w:p>
    <w:p w14:paraId="77D72D3F" w14:textId="0E0D9BBC" w:rsidR="00E9077A" w:rsidRDefault="00672117" w:rsidP="00E9077A">
      <w:pPr>
        <w:rPr>
          <w:lang w:eastAsia="en-US"/>
        </w:rPr>
      </w:pPr>
      <w:r>
        <w:rPr>
          <w:lang w:eastAsia="en-US"/>
        </w:rPr>
        <w:t>Rekvisisjonen fra legen kan enten gå direkte til produksjon</w:t>
      </w:r>
      <w:r w:rsidR="008D2F2A">
        <w:rPr>
          <w:lang w:eastAsia="en-US"/>
        </w:rPr>
        <w:t xml:space="preserve"> i apoteket</w:t>
      </w:r>
      <w:r>
        <w:rPr>
          <w:lang w:eastAsia="en-US"/>
        </w:rPr>
        <w:t xml:space="preserve"> på angitt tidspunkt eller </w:t>
      </w:r>
      <w:r w:rsidR="00573C33">
        <w:rPr>
          <w:lang w:eastAsia="en-US"/>
        </w:rPr>
        <w:t xml:space="preserve">avvente </w:t>
      </w:r>
      <w:r w:rsidR="00E9077A" w:rsidRPr="00A37BBC">
        <w:rPr>
          <w:lang w:eastAsia="en-US"/>
        </w:rPr>
        <w:t>bekrefte</w:t>
      </w:r>
      <w:r w:rsidR="00573C33">
        <w:rPr>
          <w:lang w:eastAsia="en-US"/>
        </w:rPr>
        <w:t xml:space="preserve">lse </w:t>
      </w:r>
      <w:r w:rsidR="008D2F2A">
        <w:rPr>
          <w:lang w:eastAsia="en-US"/>
        </w:rPr>
        <w:t>fra</w:t>
      </w:r>
      <w:r w:rsidR="00E9077A" w:rsidRPr="00A37BBC">
        <w:rPr>
          <w:lang w:eastAsia="en-US"/>
        </w:rPr>
        <w:t xml:space="preserve"> lege eller sykepleier</w:t>
      </w:r>
      <w:r w:rsidR="0086146D">
        <w:rPr>
          <w:lang w:eastAsia="en-US"/>
        </w:rPr>
        <w:t>.</w:t>
      </w:r>
      <w:r w:rsidR="00E9077A" w:rsidRPr="00A37BBC">
        <w:rPr>
          <w:lang w:eastAsia="en-US"/>
        </w:rPr>
        <w:t>.</w:t>
      </w:r>
      <w:r w:rsidR="00ED1F9C">
        <w:rPr>
          <w:lang w:eastAsia="en-US"/>
        </w:rPr>
        <w:t xml:space="preserve"> </w:t>
      </w:r>
      <w:r w:rsidR="004F3F72">
        <w:rPr>
          <w:lang w:eastAsia="en-US"/>
        </w:rPr>
        <w:t xml:space="preserve">Kuren settes i produksjon </w:t>
      </w:r>
      <w:r w:rsidR="008D2F2A">
        <w:rPr>
          <w:lang w:eastAsia="en-US"/>
        </w:rPr>
        <w:t xml:space="preserve">når rekvisisjon foreligger. </w:t>
      </w:r>
    </w:p>
    <w:p w14:paraId="14EFB0EB" w14:textId="77777777" w:rsidR="00714DAE" w:rsidRPr="002B3940" w:rsidRDefault="00714DAE" w:rsidP="00E9077A">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E0620D" w:rsidRPr="0064586D" w14:paraId="41FD8428" w14:textId="77777777" w:rsidTr="001B28C4">
        <w:trPr>
          <w:cantSplit/>
          <w:tblHeader/>
        </w:trPr>
        <w:tc>
          <w:tcPr>
            <w:tcW w:w="1119" w:type="dxa"/>
            <w:shd w:val="clear" w:color="auto" w:fill="BFBFBF"/>
          </w:tcPr>
          <w:p w14:paraId="4A62D18E" w14:textId="77777777" w:rsidR="00E0620D" w:rsidRPr="0064586D" w:rsidRDefault="00E0620D" w:rsidP="00E94B47">
            <w:pPr>
              <w:rPr>
                <w:b/>
              </w:rPr>
            </w:pPr>
            <w:r w:rsidRPr="0064586D">
              <w:rPr>
                <w:b/>
              </w:rPr>
              <w:t>Nr</w:t>
            </w:r>
          </w:p>
        </w:tc>
        <w:tc>
          <w:tcPr>
            <w:tcW w:w="5868" w:type="dxa"/>
            <w:shd w:val="clear" w:color="auto" w:fill="BFBFBF"/>
          </w:tcPr>
          <w:p w14:paraId="4C0E188A" w14:textId="77777777" w:rsidR="00E0620D" w:rsidRPr="0064586D" w:rsidRDefault="00E0620D" w:rsidP="00E94B47">
            <w:pPr>
              <w:rPr>
                <w:b/>
              </w:rPr>
            </w:pPr>
            <w:r w:rsidRPr="0064586D">
              <w:rPr>
                <w:b/>
              </w:rPr>
              <w:t>Krav</w:t>
            </w:r>
          </w:p>
        </w:tc>
        <w:tc>
          <w:tcPr>
            <w:tcW w:w="1350" w:type="dxa"/>
            <w:shd w:val="clear" w:color="auto" w:fill="BFBFBF"/>
          </w:tcPr>
          <w:p w14:paraId="53D04BCF" w14:textId="0EBFE476" w:rsidR="00E0620D" w:rsidRPr="0064586D" w:rsidRDefault="00004BF1" w:rsidP="00E94B47">
            <w:pPr>
              <w:jc w:val="center"/>
              <w:rPr>
                <w:b/>
              </w:rPr>
            </w:pPr>
            <w:r>
              <w:rPr>
                <w:b/>
              </w:rPr>
              <w:t>Kravtype</w:t>
            </w:r>
          </w:p>
          <w:p w14:paraId="78F930B1" w14:textId="78080B97" w:rsidR="00E0620D" w:rsidRPr="0064586D" w:rsidRDefault="00F24DBA" w:rsidP="00E94B47">
            <w:pPr>
              <w:jc w:val="center"/>
              <w:rPr>
                <w:b/>
              </w:rPr>
            </w:pPr>
            <w:r>
              <w:rPr>
                <w:b/>
              </w:rPr>
              <w:t>(</w:t>
            </w:r>
            <w:r w:rsidR="004674F5">
              <w:rPr>
                <w:b/>
              </w:rPr>
              <w:t>A/E</w:t>
            </w:r>
            <w:r>
              <w:rPr>
                <w:b/>
              </w:rPr>
              <w:t>)</w:t>
            </w:r>
          </w:p>
        </w:tc>
        <w:tc>
          <w:tcPr>
            <w:tcW w:w="1350" w:type="dxa"/>
            <w:shd w:val="clear" w:color="auto" w:fill="BFBFBF"/>
          </w:tcPr>
          <w:p w14:paraId="0ACDF71B" w14:textId="77777777" w:rsidR="00E0620D" w:rsidRPr="0064586D" w:rsidRDefault="00E0620D" w:rsidP="00E94B47">
            <w:pPr>
              <w:jc w:val="center"/>
              <w:rPr>
                <w:b/>
              </w:rPr>
            </w:pPr>
            <w:r w:rsidRPr="0064586D">
              <w:rPr>
                <w:b/>
              </w:rPr>
              <w:t>Beskriv</w:t>
            </w:r>
          </w:p>
          <w:p w14:paraId="1A8D8394" w14:textId="77777777" w:rsidR="00E0620D" w:rsidRPr="0064586D" w:rsidRDefault="00E0620D" w:rsidP="00E94B47">
            <w:pPr>
              <w:jc w:val="center"/>
              <w:rPr>
                <w:b/>
              </w:rPr>
            </w:pPr>
            <w:r w:rsidRPr="0064586D">
              <w:rPr>
                <w:b/>
              </w:rPr>
              <w:t>(B)</w:t>
            </w:r>
          </w:p>
        </w:tc>
      </w:tr>
      <w:tr w:rsidR="004674F5" w:rsidRPr="00033720" w14:paraId="08F95C88" w14:textId="77777777" w:rsidTr="001B28C4">
        <w:trPr>
          <w:cantSplit/>
          <w:trHeight w:val="488"/>
        </w:trPr>
        <w:tc>
          <w:tcPr>
            <w:tcW w:w="1119" w:type="dxa"/>
            <w:shd w:val="clear" w:color="auto" w:fill="auto"/>
          </w:tcPr>
          <w:p w14:paraId="35C3BFA2" w14:textId="77777777" w:rsidR="004674F5" w:rsidRPr="00440DFB" w:rsidRDefault="004674F5" w:rsidP="004674F5">
            <w:pPr>
              <w:numPr>
                <w:ilvl w:val="0"/>
                <w:numId w:val="14"/>
              </w:numPr>
              <w:ind w:left="408"/>
              <w:contextualSpacing/>
            </w:pPr>
          </w:p>
        </w:tc>
        <w:tc>
          <w:tcPr>
            <w:tcW w:w="5868" w:type="dxa"/>
            <w:shd w:val="clear" w:color="auto" w:fill="auto"/>
          </w:tcPr>
          <w:p w14:paraId="319B802C" w14:textId="77777777" w:rsidR="004674F5" w:rsidRPr="003F686F" w:rsidRDefault="004674F5" w:rsidP="004674F5">
            <w:pPr>
              <w:rPr>
                <w:szCs w:val="20"/>
              </w:rPr>
            </w:pPr>
            <w:r>
              <w:rPr>
                <w:szCs w:val="20"/>
              </w:rPr>
              <w:t>Sykepleier og lege skal ha rettigheter til å starte, endre tidspunkt og slette behandling.</w:t>
            </w:r>
          </w:p>
        </w:tc>
        <w:tc>
          <w:tcPr>
            <w:tcW w:w="1350" w:type="dxa"/>
            <w:shd w:val="clear" w:color="auto" w:fill="auto"/>
          </w:tcPr>
          <w:p w14:paraId="3590D50D" w14:textId="728846B1" w:rsidR="004674F5" w:rsidRDefault="004674F5" w:rsidP="004674F5">
            <w:pPr>
              <w:jc w:val="center"/>
            </w:pPr>
            <w:r w:rsidRPr="00CD5012">
              <w:rPr>
                <w:szCs w:val="20"/>
              </w:rPr>
              <w:t>E</w:t>
            </w:r>
          </w:p>
        </w:tc>
        <w:tc>
          <w:tcPr>
            <w:tcW w:w="1350" w:type="dxa"/>
            <w:shd w:val="clear" w:color="auto" w:fill="auto"/>
          </w:tcPr>
          <w:p w14:paraId="104A2EFD" w14:textId="77777777" w:rsidR="004674F5" w:rsidRDefault="004674F5" w:rsidP="004674F5">
            <w:pPr>
              <w:snapToGrid w:val="0"/>
              <w:jc w:val="center"/>
            </w:pPr>
          </w:p>
        </w:tc>
      </w:tr>
      <w:tr w:rsidR="004674F5" w:rsidRPr="00033720" w14:paraId="1670BE3F" w14:textId="77777777" w:rsidTr="00F3051F">
        <w:trPr>
          <w:cantSplit/>
          <w:trHeight w:val="488"/>
        </w:trPr>
        <w:tc>
          <w:tcPr>
            <w:tcW w:w="1119" w:type="dxa"/>
            <w:shd w:val="clear" w:color="auto" w:fill="auto"/>
          </w:tcPr>
          <w:p w14:paraId="615F7EDB" w14:textId="77777777" w:rsidR="004674F5" w:rsidRPr="00440DFB" w:rsidRDefault="004674F5" w:rsidP="004674F5">
            <w:pPr>
              <w:numPr>
                <w:ilvl w:val="0"/>
                <w:numId w:val="14"/>
              </w:numPr>
              <w:ind w:left="408"/>
              <w:contextualSpacing/>
            </w:pPr>
          </w:p>
        </w:tc>
        <w:tc>
          <w:tcPr>
            <w:tcW w:w="5868" w:type="dxa"/>
            <w:shd w:val="clear" w:color="auto" w:fill="auto"/>
          </w:tcPr>
          <w:p w14:paraId="27929344" w14:textId="77777777" w:rsidR="004674F5" w:rsidRPr="003F686F" w:rsidRDefault="004674F5" w:rsidP="004674F5">
            <w:pPr>
              <w:rPr>
                <w:szCs w:val="20"/>
              </w:rPr>
            </w:pPr>
            <w:r>
              <w:rPr>
                <w:szCs w:val="20"/>
              </w:rPr>
              <w:t>Sykepleier og lege skal ha like rettigheter til å bekrefte produksjon av kur.</w:t>
            </w:r>
          </w:p>
        </w:tc>
        <w:tc>
          <w:tcPr>
            <w:tcW w:w="1350" w:type="dxa"/>
            <w:shd w:val="clear" w:color="auto" w:fill="auto"/>
          </w:tcPr>
          <w:p w14:paraId="3D286D46" w14:textId="1854D2E4" w:rsidR="004674F5" w:rsidRDefault="004674F5" w:rsidP="004674F5">
            <w:pPr>
              <w:jc w:val="center"/>
            </w:pPr>
            <w:r w:rsidRPr="00CD5012">
              <w:rPr>
                <w:szCs w:val="20"/>
              </w:rPr>
              <w:t>E</w:t>
            </w:r>
          </w:p>
        </w:tc>
        <w:tc>
          <w:tcPr>
            <w:tcW w:w="1350" w:type="dxa"/>
            <w:shd w:val="clear" w:color="auto" w:fill="auto"/>
          </w:tcPr>
          <w:p w14:paraId="52F4DA8A" w14:textId="77777777" w:rsidR="004674F5" w:rsidRDefault="004674F5" w:rsidP="004674F5">
            <w:pPr>
              <w:snapToGrid w:val="0"/>
              <w:jc w:val="center"/>
            </w:pPr>
          </w:p>
        </w:tc>
      </w:tr>
      <w:tr w:rsidR="004674F5" w:rsidRPr="00033720" w14:paraId="6C83EAC5" w14:textId="77777777" w:rsidTr="001B28C4">
        <w:trPr>
          <w:cantSplit/>
          <w:trHeight w:val="488"/>
        </w:trPr>
        <w:tc>
          <w:tcPr>
            <w:tcW w:w="1119" w:type="dxa"/>
            <w:shd w:val="clear" w:color="auto" w:fill="auto"/>
          </w:tcPr>
          <w:p w14:paraId="7E3F2FC1" w14:textId="77777777" w:rsidR="004674F5" w:rsidRPr="00440DFB" w:rsidRDefault="004674F5" w:rsidP="004674F5">
            <w:pPr>
              <w:numPr>
                <w:ilvl w:val="0"/>
                <w:numId w:val="14"/>
              </w:numPr>
              <w:ind w:left="408"/>
              <w:contextualSpacing/>
            </w:pPr>
          </w:p>
        </w:tc>
        <w:tc>
          <w:tcPr>
            <w:tcW w:w="5868" w:type="dxa"/>
            <w:shd w:val="clear" w:color="auto" w:fill="auto"/>
          </w:tcPr>
          <w:p w14:paraId="5917FA25" w14:textId="77777777" w:rsidR="004674F5" w:rsidRDefault="004674F5" w:rsidP="004674F5">
            <w:pPr>
              <w:rPr>
                <w:szCs w:val="20"/>
              </w:rPr>
            </w:pPr>
            <w:r>
              <w:rPr>
                <w:szCs w:val="20"/>
              </w:rPr>
              <w:t>Ved endring av tid for behandling skal systemet også foreslå tilsvarende endring av resterende behandlinger.</w:t>
            </w:r>
          </w:p>
          <w:p w14:paraId="07E4412D" w14:textId="77777777" w:rsidR="004674F5" w:rsidRPr="003F686F" w:rsidRDefault="004674F5" w:rsidP="004674F5">
            <w:pPr>
              <w:rPr>
                <w:szCs w:val="20"/>
              </w:rPr>
            </w:pPr>
            <w:r>
              <w:t>Leverandøren bes å beskrive tilbudt løsning i T Bilag 2B.</w:t>
            </w:r>
          </w:p>
        </w:tc>
        <w:tc>
          <w:tcPr>
            <w:tcW w:w="1350" w:type="dxa"/>
            <w:shd w:val="clear" w:color="auto" w:fill="auto"/>
          </w:tcPr>
          <w:p w14:paraId="5AA505C1" w14:textId="05614AC6" w:rsidR="004674F5" w:rsidRDefault="004674F5" w:rsidP="004674F5">
            <w:pPr>
              <w:jc w:val="center"/>
            </w:pPr>
            <w:r w:rsidRPr="00EF7C45">
              <w:rPr>
                <w:szCs w:val="20"/>
              </w:rPr>
              <w:t>E</w:t>
            </w:r>
          </w:p>
        </w:tc>
        <w:tc>
          <w:tcPr>
            <w:tcW w:w="1350" w:type="dxa"/>
            <w:shd w:val="clear" w:color="auto" w:fill="auto"/>
          </w:tcPr>
          <w:p w14:paraId="07DAB5FA" w14:textId="77777777" w:rsidR="004674F5" w:rsidRDefault="004674F5" w:rsidP="004674F5">
            <w:pPr>
              <w:snapToGrid w:val="0"/>
              <w:jc w:val="center"/>
            </w:pPr>
            <w:r>
              <w:t>B</w:t>
            </w:r>
          </w:p>
        </w:tc>
      </w:tr>
      <w:tr w:rsidR="004674F5" w:rsidRPr="00033720" w14:paraId="7676D609" w14:textId="77777777" w:rsidTr="001B28C4">
        <w:trPr>
          <w:cantSplit/>
          <w:trHeight w:val="488"/>
        </w:trPr>
        <w:tc>
          <w:tcPr>
            <w:tcW w:w="1119" w:type="dxa"/>
            <w:shd w:val="clear" w:color="auto" w:fill="auto"/>
          </w:tcPr>
          <w:p w14:paraId="1BD27530" w14:textId="77777777" w:rsidR="004674F5" w:rsidRPr="00440DFB" w:rsidRDefault="004674F5" w:rsidP="004674F5">
            <w:pPr>
              <w:numPr>
                <w:ilvl w:val="0"/>
                <w:numId w:val="14"/>
              </w:numPr>
              <w:ind w:left="408"/>
              <w:contextualSpacing/>
            </w:pPr>
          </w:p>
        </w:tc>
        <w:tc>
          <w:tcPr>
            <w:tcW w:w="5868" w:type="dxa"/>
            <w:shd w:val="clear" w:color="auto" w:fill="auto"/>
          </w:tcPr>
          <w:p w14:paraId="73E68262" w14:textId="77777777" w:rsidR="004674F5" w:rsidRPr="00714DAE" w:rsidRDefault="004674F5" w:rsidP="004674F5">
            <w:pPr>
              <w:rPr>
                <w:szCs w:val="20"/>
                <w:highlight w:val="yellow"/>
              </w:rPr>
            </w:pPr>
            <w:r w:rsidRPr="00226BB6">
              <w:rPr>
                <w:szCs w:val="20"/>
              </w:rPr>
              <w:t xml:space="preserve">Systemet skal ha funksjonalitet for å </w:t>
            </w:r>
            <w:r>
              <w:rPr>
                <w:szCs w:val="20"/>
              </w:rPr>
              <w:t>varsle dersom en kur havner på en</w:t>
            </w:r>
            <w:r w:rsidRPr="00226BB6">
              <w:rPr>
                <w:szCs w:val="20"/>
              </w:rPr>
              <w:t xml:space="preserve"> helligdag</w:t>
            </w:r>
            <w:r>
              <w:rPr>
                <w:szCs w:val="20"/>
              </w:rPr>
              <w:t xml:space="preserve">. </w:t>
            </w:r>
            <w:r w:rsidRPr="00226BB6">
              <w:rPr>
                <w:szCs w:val="20"/>
              </w:rPr>
              <w:t xml:space="preserve"> </w:t>
            </w:r>
          </w:p>
        </w:tc>
        <w:tc>
          <w:tcPr>
            <w:tcW w:w="1350" w:type="dxa"/>
            <w:shd w:val="clear" w:color="auto" w:fill="auto"/>
          </w:tcPr>
          <w:p w14:paraId="6D24E289" w14:textId="0504F6F3" w:rsidR="004674F5" w:rsidRDefault="004674F5" w:rsidP="004674F5">
            <w:pPr>
              <w:jc w:val="center"/>
            </w:pPr>
            <w:r w:rsidRPr="00EF7C45">
              <w:rPr>
                <w:szCs w:val="20"/>
              </w:rPr>
              <w:t>E</w:t>
            </w:r>
          </w:p>
        </w:tc>
        <w:tc>
          <w:tcPr>
            <w:tcW w:w="1350" w:type="dxa"/>
            <w:shd w:val="clear" w:color="auto" w:fill="auto"/>
          </w:tcPr>
          <w:p w14:paraId="3B138234" w14:textId="77777777" w:rsidR="004674F5" w:rsidRDefault="004674F5" w:rsidP="004674F5">
            <w:pPr>
              <w:snapToGrid w:val="0"/>
              <w:jc w:val="center"/>
            </w:pPr>
          </w:p>
        </w:tc>
      </w:tr>
      <w:tr w:rsidR="004674F5" w:rsidRPr="00033720" w14:paraId="6B5B8B20" w14:textId="77777777" w:rsidTr="00AC464E">
        <w:trPr>
          <w:cantSplit/>
          <w:trHeight w:val="488"/>
        </w:trPr>
        <w:tc>
          <w:tcPr>
            <w:tcW w:w="1119" w:type="dxa"/>
            <w:shd w:val="clear" w:color="auto" w:fill="auto"/>
          </w:tcPr>
          <w:p w14:paraId="47FE0C9B" w14:textId="77777777" w:rsidR="004674F5" w:rsidRPr="00440DFB" w:rsidRDefault="004674F5" w:rsidP="004674F5">
            <w:pPr>
              <w:numPr>
                <w:ilvl w:val="0"/>
                <w:numId w:val="14"/>
              </w:numPr>
              <w:ind w:left="408"/>
              <w:contextualSpacing/>
            </w:pPr>
          </w:p>
        </w:tc>
        <w:tc>
          <w:tcPr>
            <w:tcW w:w="5868" w:type="dxa"/>
            <w:shd w:val="clear" w:color="auto" w:fill="auto"/>
          </w:tcPr>
          <w:p w14:paraId="78368187" w14:textId="77777777" w:rsidR="004674F5" w:rsidRPr="0012774D" w:rsidRDefault="004674F5" w:rsidP="004674F5">
            <w:pPr>
              <w:rPr>
                <w:szCs w:val="20"/>
              </w:rPr>
            </w:pPr>
            <w:r w:rsidRPr="00320CEB">
              <w:rPr>
                <w:szCs w:val="20"/>
              </w:rPr>
              <w:t>Dagen kuren skal produseres</w:t>
            </w:r>
            <w:r>
              <w:rPr>
                <w:szCs w:val="20"/>
              </w:rPr>
              <w:t>,</w:t>
            </w:r>
            <w:r w:rsidRPr="00320CEB">
              <w:rPr>
                <w:szCs w:val="20"/>
              </w:rPr>
              <w:t xml:space="preserve"> </w:t>
            </w:r>
            <w:r>
              <w:rPr>
                <w:szCs w:val="20"/>
              </w:rPr>
              <w:t xml:space="preserve">må det kunne </w:t>
            </w:r>
            <w:r w:rsidRPr="00320CEB">
              <w:rPr>
                <w:szCs w:val="20"/>
              </w:rPr>
              <w:t>utføres even</w:t>
            </w:r>
            <w:r>
              <w:rPr>
                <w:szCs w:val="20"/>
              </w:rPr>
              <w:t xml:space="preserve">tuelle justeringer av kuren ut </w:t>
            </w:r>
            <w:r w:rsidRPr="00320CEB">
              <w:rPr>
                <w:szCs w:val="20"/>
              </w:rPr>
              <w:t xml:space="preserve">fra pasientens prøvesvar og kliniske tilstand av </w:t>
            </w:r>
            <w:r>
              <w:rPr>
                <w:szCs w:val="20"/>
              </w:rPr>
              <w:t>rekvirent</w:t>
            </w:r>
            <w:r w:rsidRPr="00320CEB">
              <w:rPr>
                <w:szCs w:val="20"/>
              </w:rPr>
              <w:t xml:space="preserve">. Deretter sendes endelig og bekreftet </w:t>
            </w:r>
            <w:r>
              <w:rPr>
                <w:szCs w:val="20"/>
              </w:rPr>
              <w:t>rekvirering</w:t>
            </w:r>
            <w:r w:rsidRPr="00320CEB">
              <w:rPr>
                <w:szCs w:val="20"/>
              </w:rPr>
              <w:t xml:space="preserve"> til apotek (produsent).</w:t>
            </w:r>
          </w:p>
        </w:tc>
        <w:tc>
          <w:tcPr>
            <w:tcW w:w="1350" w:type="dxa"/>
            <w:shd w:val="clear" w:color="auto" w:fill="auto"/>
          </w:tcPr>
          <w:p w14:paraId="5E141579" w14:textId="6CD50121" w:rsidR="004674F5" w:rsidRPr="00033720" w:rsidRDefault="004674F5" w:rsidP="004674F5">
            <w:pPr>
              <w:jc w:val="center"/>
            </w:pPr>
            <w:r w:rsidRPr="00EF7C45">
              <w:rPr>
                <w:szCs w:val="20"/>
              </w:rPr>
              <w:t>E</w:t>
            </w:r>
          </w:p>
        </w:tc>
        <w:tc>
          <w:tcPr>
            <w:tcW w:w="1350" w:type="dxa"/>
            <w:shd w:val="clear" w:color="auto" w:fill="auto"/>
          </w:tcPr>
          <w:p w14:paraId="43889F7E" w14:textId="77777777" w:rsidR="004674F5" w:rsidRPr="00033720" w:rsidRDefault="004674F5" w:rsidP="004674F5">
            <w:pPr>
              <w:snapToGrid w:val="0"/>
              <w:jc w:val="center"/>
            </w:pPr>
          </w:p>
        </w:tc>
      </w:tr>
      <w:tr w:rsidR="004674F5" w:rsidRPr="00033720" w14:paraId="1BC36DEF" w14:textId="77777777" w:rsidTr="00AC464E">
        <w:trPr>
          <w:cantSplit/>
          <w:trHeight w:val="488"/>
        </w:trPr>
        <w:tc>
          <w:tcPr>
            <w:tcW w:w="1119" w:type="dxa"/>
            <w:shd w:val="clear" w:color="auto" w:fill="auto"/>
          </w:tcPr>
          <w:p w14:paraId="31F5291C" w14:textId="77777777" w:rsidR="004674F5" w:rsidRPr="00440DFB" w:rsidRDefault="004674F5" w:rsidP="004674F5">
            <w:pPr>
              <w:numPr>
                <w:ilvl w:val="0"/>
                <w:numId w:val="14"/>
              </w:numPr>
              <w:ind w:left="408"/>
              <w:contextualSpacing/>
            </w:pPr>
          </w:p>
        </w:tc>
        <w:tc>
          <w:tcPr>
            <w:tcW w:w="5868" w:type="dxa"/>
            <w:shd w:val="clear" w:color="auto" w:fill="auto"/>
          </w:tcPr>
          <w:p w14:paraId="2536F2F6" w14:textId="77777777" w:rsidR="004674F5" w:rsidRPr="003F686F" w:rsidRDefault="004674F5" w:rsidP="004674F5">
            <w:pPr>
              <w:rPr>
                <w:szCs w:val="20"/>
              </w:rPr>
            </w:pPr>
            <w:r>
              <w:rPr>
                <w:szCs w:val="20"/>
              </w:rPr>
              <w:t>Rekvirent skal kunne registrere tidspunkt for når det er ønskelig at kuren skal være klar til henting i apoteket.</w:t>
            </w:r>
          </w:p>
        </w:tc>
        <w:tc>
          <w:tcPr>
            <w:tcW w:w="1350" w:type="dxa"/>
            <w:shd w:val="clear" w:color="auto" w:fill="auto"/>
          </w:tcPr>
          <w:p w14:paraId="48138E66" w14:textId="0E2B1054" w:rsidR="004674F5" w:rsidRDefault="004674F5" w:rsidP="004674F5">
            <w:pPr>
              <w:jc w:val="center"/>
            </w:pPr>
            <w:r w:rsidRPr="00EF7C45">
              <w:rPr>
                <w:szCs w:val="20"/>
              </w:rPr>
              <w:t>E</w:t>
            </w:r>
          </w:p>
        </w:tc>
        <w:tc>
          <w:tcPr>
            <w:tcW w:w="1350" w:type="dxa"/>
            <w:shd w:val="clear" w:color="auto" w:fill="auto"/>
          </w:tcPr>
          <w:p w14:paraId="314AC063" w14:textId="77777777" w:rsidR="004674F5" w:rsidRDefault="004674F5" w:rsidP="004674F5">
            <w:pPr>
              <w:snapToGrid w:val="0"/>
              <w:jc w:val="center"/>
            </w:pPr>
          </w:p>
        </w:tc>
      </w:tr>
      <w:tr w:rsidR="004674F5" w:rsidRPr="00033720" w14:paraId="516D360E" w14:textId="77777777" w:rsidTr="001B28C4">
        <w:trPr>
          <w:cantSplit/>
          <w:trHeight w:val="488"/>
        </w:trPr>
        <w:tc>
          <w:tcPr>
            <w:tcW w:w="1119" w:type="dxa"/>
            <w:shd w:val="clear" w:color="auto" w:fill="auto"/>
          </w:tcPr>
          <w:p w14:paraId="335D26BE" w14:textId="77777777" w:rsidR="004674F5" w:rsidRPr="00440DFB" w:rsidRDefault="004674F5" w:rsidP="004674F5">
            <w:pPr>
              <w:numPr>
                <w:ilvl w:val="0"/>
                <w:numId w:val="14"/>
              </w:numPr>
              <w:ind w:left="408"/>
              <w:contextualSpacing/>
            </w:pPr>
          </w:p>
        </w:tc>
        <w:tc>
          <w:tcPr>
            <w:tcW w:w="5868" w:type="dxa"/>
            <w:shd w:val="clear" w:color="auto" w:fill="auto"/>
          </w:tcPr>
          <w:p w14:paraId="17A4145A" w14:textId="77777777" w:rsidR="004674F5" w:rsidRDefault="004674F5" w:rsidP="004674F5">
            <w:r>
              <w:rPr>
                <w:szCs w:val="20"/>
              </w:rPr>
              <w:t>Det skal tydelig komme fram for apoteket når rekvisisjonen er bekreftet.</w:t>
            </w:r>
          </w:p>
        </w:tc>
        <w:tc>
          <w:tcPr>
            <w:tcW w:w="1350" w:type="dxa"/>
            <w:shd w:val="clear" w:color="auto" w:fill="auto"/>
          </w:tcPr>
          <w:p w14:paraId="0CAD858F" w14:textId="10450686" w:rsidR="004674F5" w:rsidRPr="00033720" w:rsidRDefault="004674F5" w:rsidP="004674F5">
            <w:pPr>
              <w:jc w:val="center"/>
            </w:pPr>
            <w:r w:rsidRPr="00EF7C45">
              <w:rPr>
                <w:szCs w:val="20"/>
              </w:rPr>
              <w:t>E</w:t>
            </w:r>
          </w:p>
        </w:tc>
        <w:tc>
          <w:tcPr>
            <w:tcW w:w="1350" w:type="dxa"/>
            <w:shd w:val="clear" w:color="auto" w:fill="auto"/>
          </w:tcPr>
          <w:p w14:paraId="77E96FA6" w14:textId="77777777" w:rsidR="004674F5" w:rsidRPr="00033720" w:rsidRDefault="004674F5" w:rsidP="004674F5">
            <w:pPr>
              <w:snapToGrid w:val="0"/>
              <w:jc w:val="center"/>
            </w:pPr>
          </w:p>
        </w:tc>
      </w:tr>
    </w:tbl>
    <w:p w14:paraId="4E39246A" w14:textId="7F49F282" w:rsidR="00752C72" w:rsidRDefault="00752C72" w:rsidP="00752C72">
      <w:pPr>
        <w:pStyle w:val="BodyText"/>
      </w:pPr>
    </w:p>
    <w:p w14:paraId="65BF8F93" w14:textId="2449EB26" w:rsidR="00E9077A" w:rsidRPr="00CE720C" w:rsidRDefault="007A1DAB" w:rsidP="00E9077A">
      <w:pPr>
        <w:pStyle w:val="Heading2"/>
        <w:rPr>
          <w:lang w:val="nb-NO"/>
        </w:rPr>
      </w:pPr>
      <w:bookmarkStart w:id="24" w:name="_Toc11137796"/>
      <w:r>
        <w:rPr>
          <w:lang w:val="nb-NO"/>
        </w:rPr>
        <w:t>Planlegging, forberedelser og produksjon av kur</w:t>
      </w:r>
      <w:r w:rsidR="00E94B47">
        <w:rPr>
          <w:lang w:val="nb-NO"/>
        </w:rPr>
        <w:t xml:space="preserve"> – «Arbeidsseddel</w:t>
      </w:r>
      <w:r w:rsidR="00E9077A" w:rsidRPr="00EB6C1B">
        <w:rPr>
          <w:lang w:val="nb-NO"/>
        </w:rPr>
        <w:t>»</w:t>
      </w:r>
      <w:bookmarkEnd w:id="24"/>
    </w:p>
    <w:p w14:paraId="00F3E81A" w14:textId="42CEDFDB" w:rsidR="00DB4AEA" w:rsidRDefault="004674F5" w:rsidP="00E9077A">
      <w:pPr>
        <w:pStyle w:val="BodyText"/>
        <w:rPr>
          <w:sz w:val="20"/>
        </w:rPr>
      </w:pPr>
      <w:r>
        <w:rPr>
          <w:noProof/>
          <w:lang w:val="en-US" w:eastAsia="en-US"/>
        </w:rPr>
        <w:drawing>
          <wp:anchor distT="0" distB="0" distL="114300" distR="114300" simplePos="0" relativeHeight="251663360" behindDoc="1" locked="0" layoutInCell="1" allowOverlap="1" wp14:anchorId="3E3489D6" wp14:editId="156EA03D">
            <wp:simplePos x="0" y="0"/>
            <wp:positionH relativeFrom="margin">
              <wp:align>right</wp:align>
            </wp:positionH>
            <wp:positionV relativeFrom="page">
              <wp:posOffset>4502150</wp:posOffset>
            </wp:positionV>
            <wp:extent cx="6157595" cy="1841500"/>
            <wp:effectExtent l="0" t="0" r="0" b="6350"/>
            <wp:wrapNone/>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23138"/>
                    <a:stretch/>
                  </pic:blipFill>
                  <pic:spPr bwMode="auto">
                    <a:xfrm>
                      <a:off x="0" y="0"/>
                      <a:ext cx="6157595" cy="18415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281BDDED" w14:textId="47371F2A" w:rsidR="00DB4AEA" w:rsidRDefault="00DB4AEA" w:rsidP="00E9077A">
      <w:pPr>
        <w:pStyle w:val="BodyText"/>
        <w:rPr>
          <w:sz w:val="20"/>
        </w:rPr>
      </w:pPr>
    </w:p>
    <w:p w14:paraId="014D6E64" w14:textId="1290B504" w:rsidR="00404487" w:rsidRDefault="00404487" w:rsidP="00E9077A">
      <w:pPr>
        <w:pStyle w:val="BodyText"/>
        <w:rPr>
          <w:sz w:val="20"/>
        </w:rPr>
      </w:pPr>
    </w:p>
    <w:p w14:paraId="547D2741" w14:textId="6057D4EC" w:rsidR="00404487" w:rsidRDefault="00404487" w:rsidP="006934AE">
      <w:pPr>
        <w:pStyle w:val="BodyText"/>
        <w:jc w:val="right"/>
        <w:rPr>
          <w:sz w:val="20"/>
        </w:rPr>
      </w:pPr>
    </w:p>
    <w:p w14:paraId="24903DE6" w14:textId="4CA36411" w:rsidR="00404487" w:rsidRDefault="00404487" w:rsidP="00E9077A">
      <w:pPr>
        <w:pStyle w:val="BodyText"/>
        <w:rPr>
          <w:sz w:val="20"/>
        </w:rPr>
      </w:pPr>
    </w:p>
    <w:p w14:paraId="3342ACE7" w14:textId="1FEFF3C2" w:rsidR="00404487" w:rsidRDefault="00404487" w:rsidP="00E9077A">
      <w:pPr>
        <w:pStyle w:val="BodyText"/>
        <w:rPr>
          <w:sz w:val="20"/>
        </w:rPr>
      </w:pPr>
    </w:p>
    <w:p w14:paraId="53672B26" w14:textId="77777777" w:rsidR="00404487" w:rsidRDefault="00404487" w:rsidP="00E9077A">
      <w:pPr>
        <w:pStyle w:val="BodyText"/>
        <w:rPr>
          <w:sz w:val="20"/>
        </w:rPr>
      </w:pPr>
    </w:p>
    <w:p w14:paraId="23CB0EA1" w14:textId="77777777" w:rsidR="006934AE" w:rsidRDefault="006934AE" w:rsidP="00E9077A">
      <w:pPr>
        <w:pStyle w:val="BodyText"/>
        <w:rPr>
          <w:sz w:val="20"/>
          <w:highlight w:val="yellow"/>
        </w:rPr>
      </w:pPr>
    </w:p>
    <w:p w14:paraId="64BC997F" w14:textId="77777777" w:rsidR="006934AE" w:rsidRDefault="006934AE" w:rsidP="00E9077A">
      <w:pPr>
        <w:pStyle w:val="BodyText"/>
        <w:rPr>
          <w:sz w:val="20"/>
          <w:highlight w:val="yellow"/>
        </w:rPr>
      </w:pPr>
    </w:p>
    <w:p w14:paraId="19D9E20C" w14:textId="6446B9B6" w:rsidR="00F05628" w:rsidRDefault="00F05628" w:rsidP="00E9077A">
      <w:pPr>
        <w:pStyle w:val="BodyText"/>
        <w:rPr>
          <w:sz w:val="20"/>
        </w:rPr>
      </w:pPr>
      <w:r>
        <w:rPr>
          <w:sz w:val="20"/>
        </w:rPr>
        <w:t>Apoteket planlegger produksjon og tilgjengelighet på legemidler på bakgrunn av mottatte rekvisisjoner.</w:t>
      </w:r>
    </w:p>
    <w:p w14:paraId="56C1B449" w14:textId="745F87E9" w:rsidR="00F05628" w:rsidRDefault="00F05628" w:rsidP="00E9077A">
      <w:pPr>
        <w:pStyle w:val="BodyText"/>
        <w:rPr>
          <w:sz w:val="20"/>
        </w:rPr>
      </w:pPr>
      <w:r>
        <w:rPr>
          <w:sz w:val="20"/>
        </w:rPr>
        <w:t>Pro</w:t>
      </w:r>
      <w:r w:rsidR="006A181F">
        <w:rPr>
          <w:sz w:val="20"/>
        </w:rPr>
        <w:t>duksjonen starter når</w:t>
      </w:r>
      <w:r w:rsidR="00BD7828">
        <w:rPr>
          <w:sz w:val="20"/>
        </w:rPr>
        <w:t xml:space="preserve"> rekvisisjon </w:t>
      </w:r>
      <w:r>
        <w:rPr>
          <w:sz w:val="20"/>
        </w:rPr>
        <w:t xml:space="preserve"> foreligger</w:t>
      </w:r>
      <w:r w:rsidR="00BD7828">
        <w:rPr>
          <w:sz w:val="20"/>
        </w:rPr>
        <w:t>.</w:t>
      </w:r>
      <w:r>
        <w:rPr>
          <w:sz w:val="20"/>
        </w:rPr>
        <w:t xml:space="preserve"> </w:t>
      </w:r>
    </w:p>
    <w:p w14:paraId="602E2AC3" w14:textId="77777777" w:rsidR="00F05628" w:rsidRDefault="00F05628" w:rsidP="00E9077A">
      <w:pPr>
        <w:pStyle w:val="BodyText"/>
        <w:rPr>
          <w:sz w:val="20"/>
        </w:rPr>
      </w:pPr>
      <w:r>
        <w:rPr>
          <w:sz w:val="20"/>
        </w:rPr>
        <w:t>Legemidler og innsatsfaktorer plukkes før produksjon starter.</w:t>
      </w:r>
    </w:p>
    <w:p w14:paraId="662B574D" w14:textId="77777777" w:rsidR="00F05628" w:rsidRDefault="00F05628" w:rsidP="00E9077A">
      <w:pPr>
        <w:pStyle w:val="BodyText"/>
        <w:rPr>
          <w:sz w:val="20"/>
        </w:rPr>
      </w:pPr>
      <w:r>
        <w:rPr>
          <w:sz w:val="20"/>
        </w:rPr>
        <w:t>Når kuren er ferdig produsert må den godkjennes av farmasøyt før den</w:t>
      </w:r>
      <w:r w:rsidR="006A181F">
        <w:rPr>
          <w:sz w:val="20"/>
        </w:rPr>
        <w:t xml:space="preserve"> utleveres fra apotek. </w:t>
      </w:r>
      <w:r>
        <w:rPr>
          <w:sz w:val="20"/>
        </w:rPr>
        <w:t xml:space="preserve"> </w:t>
      </w:r>
    </w:p>
    <w:p w14:paraId="27C1045C" w14:textId="77777777" w:rsidR="00F05628" w:rsidRDefault="00F05628" w:rsidP="00E9077A">
      <w:pPr>
        <w:pStyle w:val="BodyText"/>
        <w:rPr>
          <w:sz w:val="20"/>
        </w:rPr>
      </w:pPr>
      <w:r>
        <w:rPr>
          <w:sz w:val="20"/>
        </w:rPr>
        <w:t>Når kuren godkjennes faktureres sykehuset og beholdningen av legemidler og innsatsfaktorer reduseres i lagerbeholdningen til lagersystemet.</w:t>
      </w:r>
    </w:p>
    <w:p w14:paraId="32D0F9AA" w14:textId="77777777" w:rsidR="00DA6D36" w:rsidRPr="00DA6D36" w:rsidRDefault="00DA6D36" w:rsidP="00EA2178">
      <w:pPr>
        <w:pStyle w:val="BodyText"/>
        <w:rPr>
          <w:sz w:val="20"/>
          <w:highlight w:val="yellow"/>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5868"/>
        <w:gridCol w:w="1351"/>
        <w:gridCol w:w="1351"/>
      </w:tblGrid>
      <w:tr w:rsidR="00E0620D" w:rsidRPr="0064586D" w14:paraId="1694F247" w14:textId="77777777" w:rsidTr="00005CB7">
        <w:trPr>
          <w:cantSplit/>
          <w:tblHeader/>
        </w:trPr>
        <w:tc>
          <w:tcPr>
            <w:tcW w:w="1123" w:type="dxa"/>
            <w:shd w:val="clear" w:color="auto" w:fill="BFBFBF"/>
          </w:tcPr>
          <w:p w14:paraId="1606CA19" w14:textId="77777777" w:rsidR="00E0620D" w:rsidRPr="0064586D" w:rsidRDefault="00E0620D" w:rsidP="00E94B47">
            <w:pPr>
              <w:rPr>
                <w:b/>
              </w:rPr>
            </w:pPr>
            <w:r w:rsidRPr="0064586D">
              <w:rPr>
                <w:b/>
              </w:rPr>
              <w:t>Nr</w:t>
            </w:r>
          </w:p>
        </w:tc>
        <w:tc>
          <w:tcPr>
            <w:tcW w:w="5868" w:type="dxa"/>
            <w:shd w:val="clear" w:color="auto" w:fill="BFBFBF"/>
          </w:tcPr>
          <w:p w14:paraId="1D83E4AB" w14:textId="77777777" w:rsidR="00E0620D" w:rsidRPr="0064586D" w:rsidRDefault="00E0620D" w:rsidP="00E94B47">
            <w:pPr>
              <w:rPr>
                <w:b/>
              </w:rPr>
            </w:pPr>
            <w:r w:rsidRPr="0064586D">
              <w:rPr>
                <w:b/>
              </w:rPr>
              <w:t>Krav</w:t>
            </w:r>
          </w:p>
        </w:tc>
        <w:tc>
          <w:tcPr>
            <w:tcW w:w="1351" w:type="dxa"/>
            <w:shd w:val="clear" w:color="auto" w:fill="BFBFBF"/>
          </w:tcPr>
          <w:p w14:paraId="67E847D0" w14:textId="72AC3C2F" w:rsidR="00E0620D" w:rsidRPr="0064586D" w:rsidRDefault="00004BF1" w:rsidP="00E94B47">
            <w:pPr>
              <w:jc w:val="center"/>
              <w:rPr>
                <w:b/>
              </w:rPr>
            </w:pPr>
            <w:r>
              <w:rPr>
                <w:b/>
              </w:rPr>
              <w:t>Kravtype</w:t>
            </w:r>
          </w:p>
          <w:p w14:paraId="5517F2A5" w14:textId="39BF1F3A" w:rsidR="00E0620D" w:rsidRPr="0064586D" w:rsidRDefault="00F24DBA" w:rsidP="00E94B47">
            <w:pPr>
              <w:jc w:val="center"/>
              <w:rPr>
                <w:b/>
              </w:rPr>
            </w:pPr>
            <w:r>
              <w:rPr>
                <w:b/>
              </w:rPr>
              <w:t>(</w:t>
            </w:r>
            <w:r w:rsidR="004674F5">
              <w:rPr>
                <w:b/>
              </w:rPr>
              <w:t>A/E</w:t>
            </w:r>
            <w:r>
              <w:rPr>
                <w:b/>
              </w:rPr>
              <w:t>)</w:t>
            </w:r>
          </w:p>
        </w:tc>
        <w:tc>
          <w:tcPr>
            <w:tcW w:w="1351" w:type="dxa"/>
            <w:shd w:val="clear" w:color="auto" w:fill="BFBFBF"/>
          </w:tcPr>
          <w:p w14:paraId="12C475FE" w14:textId="77777777" w:rsidR="00E0620D" w:rsidRPr="0064586D" w:rsidRDefault="00E0620D" w:rsidP="00E94B47">
            <w:pPr>
              <w:jc w:val="center"/>
              <w:rPr>
                <w:b/>
              </w:rPr>
            </w:pPr>
            <w:r w:rsidRPr="0064586D">
              <w:rPr>
                <w:b/>
              </w:rPr>
              <w:t>Beskriv</w:t>
            </w:r>
          </w:p>
          <w:p w14:paraId="15EF40C8" w14:textId="77777777" w:rsidR="00E0620D" w:rsidRPr="0064586D" w:rsidRDefault="00E0620D" w:rsidP="00E94B47">
            <w:pPr>
              <w:jc w:val="center"/>
              <w:rPr>
                <w:b/>
              </w:rPr>
            </w:pPr>
            <w:r w:rsidRPr="0064586D">
              <w:rPr>
                <w:b/>
              </w:rPr>
              <w:t>(B)</w:t>
            </w:r>
          </w:p>
        </w:tc>
      </w:tr>
      <w:tr w:rsidR="004674F5" w:rsidRPr="00440DFB" w14:paraId="62C760B3" w14:textId="77777777" w:rsidTr="00005CB7">
        <w:trPr>
          <w:cantSplit/>
          <w:trHeight w:val="488"/>
        </w:trPr>
        <w:tc>
          <w:tcPr>
            <w:tcW w:w="1123" w:type="dxa"/>
            <w:shd w:val="clear" w:color="auto" w:fill="auto"/>
          </w:tcPr>
          <w:p w14:paraId="6B1F5B6B" w14:textId="77777777" w:rsidR="004674F5" w:rsidRPr="00440DFB" w:rsidRDefault="004674F5" w:rsidP="004674F5">
            <w:pPr>
              <w:numPr>
                <w:ilvl w:val="0"/>
                <w:numId w:val="14"/>
              </w:numPr>
              <w:ind w:left="408"/>
              <w:contextualSpacing/>
            </w:pPr>
          </w:p>
        </w:tc>
        <w:tc>
          <w:tcPr>
            <w:tcW w:w="5868" w:type="dxa"/>
            <w:shd w:val="clear" w:color="auto" w:fill="auto"/>
          </w:tcPr>
          <w:p w14:paraId="2D02F89B" w14:textId="77777777" w:rsidR="004674F5" w:rsidRDefault="004674F5" w:rsidP="004674F5">
            <w:pPr>
              <w:rPr>
                <w:color w:val="000000"/>
              </w:rPr>
            </w:pPr>
            <w:r w:rsidRPr="00320CEB">
              <w:rPr>
                <w:szCs w:val="20"/>
              </w:rPr>
              <w:t xml:space="preserve">Ved </w:t>
            </w:r>
            <w:r w:rsidRPr="00EA2178">
              <w:rPr>
                <w:szCs w:val="20"/>
              </w:rPr>
              <w:t>rekvirering sendes</w:t>
            </w:r>
            <w:r>
              <w:rPr>
                <w:szCs w:val="20"/>
              </w:rPr>
              <w:t xml:space="preserve"> en forhåndsbestilling til </w:t>
            </w:r>
            <w:r w:rsidRPr="00320CEB">
              <w:rPr>
                <w:szCs w:val="20"/>
              </w:rPr>
              <w:t>apotek, denne legger seg i en arbeidsliste og kan bruk</w:t>
            </w:r>
            <w:r>
              <w:rPr>
                <w:szCs w:val="20"/>
              </w:rPr>
              <w:t>es for å planlegge produksjonen og behovet for legemidler i apoteket</w:t>
            </w:r>
            <w:r w:rsidRPr="00320CEB">
              <w:rPr>
                <w:szCs w:val="20"/>
              </w:rPr>
              <w:t xml:space="preserve">. </w:t>
            </w:r>
          </w:p>
        </w:tc>
        <w:tc>
          <w:tcPr>
            <w:tcW w:w="1351" w:type="dxa"/>
            <w:shd w:val="clear" w:color="auto" w:fill="auto"/>
          </w:tcPr>
          <w:p w14:paraId="660818F7" w14:textId="0BC1C9D0" w:rsidR="004674F5" w:rsidRPr="00033720" w:rsidRDefault="004674F5" w:rsidP="004674F5">
            <w:pPr>
              <w:jc w:val="center"/>
            </w:pPr>
            <w:r w:rsidRPr="00804442">
              <w:rPr>
                <w:szCs w:val="20"/>
              </w:rPr>
              <w:t>E</w:t>
            </w:r>
          </w:p>
        </w:tc>
        <w:tc>
          <w:tcPr>
            <w:tcW w:w="1351" w:type="dxa"/>
            <w:shd w:val="clear" w:color="auto" w:fill="auto"/>
          </w:tcPr>
          <w:p w14:paraId="5FB2A095" w14:textId="06118B35" w:rsidR="004674F5" w:rsidRPr="00033720" w:rsidRDefault="004674F5" w:rsidP="004674F5">
            <w:pPr>
              <w:snapToGrid w:val="0"/>
              <w:jc w:val="center"/>
            </w:pPr>
            <w:r>
              <w:t>B</w:t>
            </w:r>
          </w:p>
        </w:tc>
      </w:tr>
      <w:tr w:rsidR="004674F5" w:rsidRPr="00440DFB" w14:paraId="578E9A35" w14:textId="77777777" w:rsidTr="00005CB7">
        <w:trPr>
          <w:cantSplit/>
          <w:trHeight w:val="552"/>
        </w:trPr>
        <w:tc>
          <w:tcPr>
            <w:tcW w:w="1123" w:type="dxa"/>
            <w:shd w:val="clear" w:color="auto" w:fill="auto"/>
          </w:tcPr>
          <w:p w14:paraId="15D59470" w14:textId="77777777" w:rsidR="004674F5" w:rsidRPr="00440DFB" w:rsidRDefault="004674F5" w:rsidP="004674F5">
            <w:pPr>
              <w:numPr>
                <w:ilvl w:val="0"/>
                <w:numId w:val="14"/>
              </w:numPr>
              <w:ind w:left="408"/>
              <w:contextualSpacing/>
            </w:pPr>
          </w:p>
        </w:tc>
        <w:tc>
          <w:tcPr>
            <w:tcW w:w="5868" w:type="dxa"/>
            <w:shd w:val="clear" w:color="auto" w:fill="auto"/>
          </w:tcPr>
          <w:p w14:paraId="3DAC4542" w14:textId="77777777" w:rsidR="004674F5" w:rsidRDefault="004674F5" w:rsidP="004674F5">
            <w:r>
              <w:t>Systemet må kunne brukes til å planlegge og prioritere produksjonen i apoteket.</w:t>
            </w:r>
          </w:p>
        </w:tc>
        <w:tc>
          <w:tcPr>
            <w:tcW w:w="1351" w:type="dxa"/>
            <w:shd w:val="clear" w:color="auto" w:fill="auto"/>
          </w:tcPr>
          <w:p w14:paraId="14E9D423" w14:textId="4222741B" w:rsidR="004674F5" w:rsidRDefault="004674F5" w:rsidP="004674F5">
            <w:pPr>
              <w:jc w:val="center"/>
              <w:rPr>
                <w:szCs w:val="20"/>
              </w:rPr>
            </w:pPr>
            <w:r w:rsidRPr="00804442">
              <w:rPr>
                <w:szCs w:val="20"/>
              </w:rPr>
              <w:t>E</w:t>
            </w:r>
          </w:p>
        </w:tc>
        <w:tc>
          <w:tcPr>
            <w:tcW w:w="1351" w:type="dxa"/>
            <w:shd w:val="clear" w:color="auto" w:fill="auto"/>
          </w:tcPr>
          <w:p w14:paraId="697C106A" w14:textId="77777777" w:rsidR="004674F5" w:rsidRPr="00393B85" w:rsidRDefault="004674F5" w:rsidP="004674F5">
            <w:pPr>
              <w:snapToGrid w:val="0"/>
              <w:jc w:val="center"/>
              <w:rPr>
                <w:szCs w:val="20"/>
              </w:rPr>
            </w:pPr>
          </w:p>
        </w:tc>
      </w:tr>
      <w:tr w:rsidR="004674F5" w:rsidRPr="00440DFB" w14:paraId="41495367" w14:textId="77777777" w:rsidTr="00005CB7">
        <w:trPr>
          <w:cantSplit/>
          <w:trHeight w:val="456"/>
        </w:trPr>
        <w:tc>
          <w:tcPr>
            <w:tcW w:w="1123" w:type="dxa"/>
            <w:shd w:val="clear" w:color="auto" w:fill="auto"/>
          </w:tcPr>
          <w:p w14:paraId="14BECC15" w14:textId="77777777" w:rsidR="004674F5" w:rsidRPr="00440DFB" w:rsidRDefault="004674F5" w:rsidP="004674F5">
            <w:pPr>
              <w:numPr>
                <w:ilvl w:val="0"/>
                <w:numId w:val="14"/>
              </w:numPr>
              <w:ind w:left="408"/>
              <w:contextualSpacing/>
            </w:pPr>
          </w:p>
        </w:tc>
        <w:tc>
          <w:tcPr>
            <w:tcW w:w="5868" w:type="dxa"/>
            <w:shd w:val="clear" w:color="auto" w:fill="auto"/>
          </w:tcPr>
          <w:p w14:paraId="76A7F986" w14:textId="77777777" w:rsidR="004674F5" w:rsidRDefault="004674F5" w:rsidP="004674F5">
            <w:r>
              <w:t>Rekkefølge som foreslås av systemet, skal kunne overstyres manuelt på en enkel og brukervennlig måte</w:t>
            </w:r>
          </w:p>
          <w:p w14:paraId="251C76DA" w14:textId="77777777" w:rsidR="004674F5" w:rsidRDefault="004674F5" w:rsidP="004674F5"/>
        </w:tc>
        <w:tc>
          <w:tcPr>
            <w:tcW w:w="1351" w:type="dxa"/>
            <w:shd w:val="clear" w:color="auto" w:fill="auto"/>
          </w:tcPr>
          <w:p w14:paraId="500855B2" w14:textId="59402AC3" w:rsidR="004674F5" w:rsidRDefault="004674F5" w:rsidP="004674F5">
            <w:pPr>
              <w:jc w:val="center"/>
              <w:rPr>
                <w:szCs w:val="20"/>
              </w:rPr>
            </w:pPr>
            <w:r w:rsidRPr="00804442">
              <w:rPr>
                <w:szCs w:val="20"/>
              </w:rPr>
              <w:t>E</w:t>
            </w:r>
          </w:p>
        </w:tc>
        <w:tc>
          <w:tcPr>
            <w:tcW w:w="1351" w:type="dxa"/>
            <w:shd w:val="clear" w:color="auto" w:fill="auto"/>
          </w:tcPr>
          <w:p w14:paraId="6ACC78F6" w14:textId="77777777" w:rsidR="004674F5" w:rsidRPr="00393B85" w:rsidRDefault="004674F5" w:rsidP="004674F5">
            <w:pPr>
              <w:snapToGrid w:val="0"/>
              <w:jc w:val="center"/>
              <w:rPr>
                <w:szCs w:val="20"/>
              </w:rPr>
            </w:pPr>
          </w:p>
        </w:tc>
      </w:tr>
      <w:tr w:rsidR="004674F5" w:rsidRPr="00440DFB" w14:paraId="4C6D8F12" w14:textId="77777777" w:rsidTr="00005CB7">
        <w:trPr>
          <w:cantSplit/>
          <w:trHeight w:val="488"/>
        </w:trPr>
        <w:tc>
          <w:tcPr>
            <w:tcW w:w="1123" w:type="dxa"/>
            <w:shd w:val="clear" w:color="auto" w:fill="auto"/>
          </w:tcPr>
          <w:p w14:paraId="35116EC2" w14:textId="77777777" w:rsidR="004674F5" w:rsidRPr="00440DFB" w:rsidRDefault="004674F5" w:rsidP="004674F5">
            <w:pPr>
              <w:numPr>
                <w:ilvl w:val="0"/>
                <w:numId w:val="14"/>
              </w:numPr>
              <w:ind w:left="408"/>
              <w:contextualSpacing/>
            </w:pPr>
          </w:p>
        </w:tc>
        <w:tc>
          <w:tcPr>
            <w:tcW w:w="5868" w:type="dxa"/>
            <w:shd w:val="clear" w:color="auto" w:fill="auto"/>
          </w:tcPr>
          <w:p w14:paraId="78D2E83B" w14:textId="77777777" w:rsidR="004674F5" w:rsidRPr="00320CEB" w:rsidRDefault="004674F5" w:rsidP="004674F5">
            <w:pPr>
              <w:rPr>
                <w:szCs w:val="20"/>
              </w:rPr>
            </w:pPr>
            <w:r>
              <w:rPr>
                <w:szCs w:val="20"/>
              </w:rPr>
              <w:t xml:space="preserve">Når lege eller sykepleier bekrefter kuren endres status til bestilt. </w:t>
            </w:r>
          </w:p>
        </w:tc>
        <w:tc>
          <w:tcPr>
            <w:tcW w:w="1351" w:type="dxa"/>
            <w:shd w:val="clear" w:color="auto" w:fill="auto"/>
          </w:tcPr>
          <w:p w14:paraId="4E2424E1" w14:textId="1490038B" w:rsidR="004674F5" w:rsidRDefault="004674F5" w:rsidP="004674F5">
            <w:pPr>
              <w:jc w:val="center"/>
            </w:pPr>
            <w:r w:rsidRPr="001F00B1">
              <w:rPr>
                <w:szCs w:val="20"/>
              </w:rPr>
              <w:t>E</w:t>
            </w:r>
          </w:p>
        </w:tc>
        <w:tc>
          <w:tcPr>
            <w:tcW w:w="1351" w:type="dxa"/>
            <w:shd w:val="clear" w:color="auto" w:fill="auto"/>
          </w:tcPr>
          <w:p w14:paraId="5BA7B8E8" w14:textId="77777777" w:rsidR="004674F5" w:rsidRDefault="004674F5" w:rsidP="004674F5">
            <w:pPr>
              <w:snapToGrid w:val="0"/>
              <w:jc w:val="center"/>
              <w:rPr>
                <w:sz w:val="18"/>
                <w:szCs w:val="18"/>
              </w:rPr>
            </w:pPr>
          </w:p>
        </w:tc>
      </w:tr>
      <w:tr w:rsidR="004674F5" w:rsidRPr="00440DFB" w14:paraId="31CA3DB0" w14:textId="77777777" w:rsidTr="00005CB7">
        <w:trPr>
          <w:cantSplit/>
          <w:trHeight w:val="488"/>
        </w:trPr>
        <w:tc>
          <w:tcPr>
            <w:tcW w:w="1123" w:type="dxa"/>
            <w:shd w:val="clear" w:color="auto" w:fill="auto"/>
          </w:tcPr>
          <w:p w14:paraId="221689DF" w14:textId="77777777" w:rsidR="004674F5" w:rsidRPr="00440DFB" w:rsidRDefault="004674F5" w:rsidP="004674F5">
            <w:pPr>
              <w:numPr>
                <w:ilvl w:val="0"/>
                <w:numId w:val="14"/>
              </w:numPr>
              <w:ind w:left="408"/>
              <w:contextualSpacing/>
            </w:pPr>
          </w:p>
        </w:tc>
        <w:tc>
          <w:tcPr>
            <w:tcW w:w="5868" w:type="dxa"/>
            <w:shd w:val="clear" w:color="auto" w:fill="auto"/>
          </w:tcPr>
          <w:p w14:paraId="55B3EBCE" w14:textId="77777777" w:rsidR="004674F5" w:rsidRDefault="004674F5" w:rsidP="004674F5">
            <w:pPr>
              <w:rPr>
                <w:szCs w:val="20"/>
              </w:rPr>
            </w:pPr>
            <w:r>
              <w:rPr>
                <w:szCs w:val="20"/>
              </w:rPr>
              <w:t>Rekvisisjonen skal inneholde følgende:</w:t>
            </w:r>
          </w:p>
          <w:p w14:paraId="726A15B9" w14:textId="77777777" w:rsidR="004674F5" w:rsidRPr="007812E5" w:rsidRDefault="004674F5" w:rsidP="004674F5">
            <w:pPr>
              <w:numPr>
                <w:ilvl w:val="0"/>
                <w:numId w:val="21"/>
              </w:numPr>
              <w:rPr>
                <w:color w:val="000000"/>
              </w:rPr>
            </w:pPr>
            <w:r>
              <w:rPr>
                <w:szCs w:val="20"/>
              </w:rPr>
              <w:t>Pasientens navn, fødselsdato og personnummer.</w:t>
            </w:r>
          </w:p>
          <w:p w14:paraId="6AD05CE1" w14:textId="77777777" w:rsidR="004674F5" w:rsidRPr="007812E5" w:rsidRDefault="004674F5" w:rsidP="004674F5">
            <w:pPr>
              <w:numPr>
                <w:ilvl w:val="0"/>
                <w:numId w:val="21"/>
              </w:numPr>
              <w:rPr>
                <w:color w:val="000000"/>
              </w:rPr>
            </w:pPr>
            <w:r>
              <w:rPr>
                <w:szCs w:val="20"/>
              </w:rPr>
              <w:t>Pasientens høyde, vekt, overflate.</w:t>
            </w:r>
          </w:p>
          <w:p w14:paraId="56881B8C" w14:textId="77777777" w:rsidR="004674F5" w:rsidRPr="00E2440D" w:rsidRDefault="004674F5" w:rsidP="004674F5">
            <w:pPr>
              <w:numPr>
                <w:ilvl w:val="0"/>
                <w:numId w:val="21"/>
              </w:numPr>
              <w:rPr>
                <w:color w:val="000000"/>
              </w:rPr>
            </w:pPr>
            <w:r>
              <w:rPr>
                <w:szCs w:val="20"/>
              </w:rPr>
              <w:t xml:space="preserve">Kurdefinisjon </w:t>
            </w:r>
          </w:p>
          <w:p w14:paraId="3E95B4C8" w14:textId="77777777" w:rsidR="004674F5" w:rsidRPr="00EA2178" w:rsidRDefault="004674F5" w:rsidP="004674F5">
            <w:pPr>
              <w:numPr>
                <w:ilvl w:val="0"/>
                <w:numId w:val="21"/>
              </w:numPr>
            </w:pPr>
            <w:r w:rsidRPr="00EA2178">
              <w:t>Informasjon hvis det er gjort en dosereduksjon i forhold til kurdefinisjon.</w:t>
            </w:r>
            <w:r w:rsidRPr="00EA2178">
              <w:rPr>
                <w:szCs w:val="20"/>
              </w:rPr>
              <w:t xml:space="preserve"> </w:t>
            </w:r>
          </w:p>
          <w:p w14:paraId="10453E37" w14:textId="77777777" w:rsidR="004674F5" w:rsidRDefault="004674F5" w:rsidP="004674F5">
            <w:pPr>
              <w:numPr>
                <w:ilvl w:val="0"/>
                <w:numId w:val="21"/>
              </w:numPr>
              <w:rPr>
                <w:color w:val="000000"/>
              </w:rPr>
            </w:pPr>
            <w:r>
              <w:rPr>
                <w:color w:val="000000"/>
              </w:rPr>
              <w:t>Legemidler som inngår i kuren (inkludert dose, type og volum oppløsningsvæske).</w:t>
            </w:r>
          </w:p>
          <w:p w14:paraId="4B708A7D" w14:textId="77777777" w:rsidR="004674F5" w:rsidRDefault="004674F5" w:rsidP="004674F5">
            <w:pPr>
              <w:numPr>
                <w:ilvl w:val="0"/>
                <w:numId w:val="21"/>
              </w:numPr>
              <w:rPr>
                <w:color w:val="000000"/>
              </w:rPr>
            </w:pPr>
            <w:r>
              <w:rPr>
                <w:color w:val="000000"/>
              </w:rPr>
              <w:t>Dato, og eventuelt klokkeslett, kuren skal administrer.</w:t>
            </w:r>
          </w:p>
          <w:p w14:paraId="377DB454" w14:textId="77777777" w:rsidR="004674F5" w:rsidRPr="00A66528" w:rsidRDefault="004674F5" w:rsidP="004674F5">
            <w:pPr>
              <w:numPr>
                <w:ilvl w:val="0"/>
                <w:numId w:val="21"/>
              </w:numPr>
            </w:pPr>
            <w:r w:rsidRPr="00A66528">
              <w:t>Hvem som har rekvirert kuren</w:t>
            </w:r>
          </w:p>
          <w:p w14:paraId="6C7BC8F7" w14:textId="77777777" w:rsidR="004674F5" w:rsidRPr="00A66528" w:rsidRDefault="004674F5" w:rsidP="004674F5">
            <w:pPr>
              <w:numPr>
                <w:ilvl w:val="0"/>
                <w:numId w:val="21"/>
              </w:numPr>
            </w:pPr>
            <w:r w:rsidRPr="00A66528">
              <w:rPr>
                <w:szCs w:val="20"/>
              </w:rPr>
              <w:t>Hvilken enhet kuren skal sendes til</w:t>
            </w:r>
          </w:p>
          <w:p w14:paraId="63D98C63" w14:textId="77777777" w:rsidR="004674F5" w:rsidRPr="00E2440D" w:rsidRDefault="004674F5" w:rsidP="004674F5">
            <w:pPr>
              <w:numPr>
                <w:ilvl w:val="0"/>
                <w:numId w:val="21"/>
              </w:numPr>
              <w:rPr>
                <w:color w:val="FF0000"/>
              </w:rPr>
            </w:pPr>
            <w:r w:rsidRPr="00A66528">
              <w:rPr>
                <w:szCs w:val="20"/>
              </w:rPr>
              <w:t>Hvilken enhet som skal faktureres.</w:t>
            </w:r>
          </w:p>
        </w:tc>
        <w:tc>
          <w:tcPr>
            <w:tcW w:w="1351" w:type="dxa"/>
            <w:shd w:val="clear" w:color="auto" w:fill="auto"/>
          </w:tcPr>
          <w:p w14:paraId="2BEB9818" w14:textId="27DB43CA" w:rsidR="004674F5" w:rsidRPr="00033720" w:rsidRDefault="004674F5" w:rsidP="004674F5">
            <w:pPr>
              <w:jc w:val="center"/>
            </w:pPr>
            <w:r w:rsidRPr="001F00B1">
              <w:rPr>
                <w:szCs w:val="20"/>
              </w:rPr>
              <w:t>E</w:t>
            </w:r>
          </w:p>
        </w:tc>
        <w:tc>
          <w:tcPr>
            <w:tcW w:w="1351" w:type="dxa"/>
            <w:shd w:val="clear" w:color="auto" w:fill="auto"/>
          </w:tcPr>
          <w:p w14:paraId="08369A4D" w14:textId="77777777" w:rsidR="004674F5" w:rsidRPr="00033720" w:rsidRDefault="004674F5" w:rsidP="004674F5">
            <w:pPr>
              <w:snapToGrid w:val="0"/>
              <w:jc w:val="center"/>
            </w:pPr>
          </w:p>
        </w:tc>
      </w:tr>
      <w:tr w:rsidR="004674F5" w:rsidRPr="00440DFB" w14:paraId="7344B7D2" w14:textId="77777777" w:rsidTr="00005CB7">
        <w:trPr>
          <w:cantSplit/>
          <w:trHeight w:val="878"/>
        </w:trPr>
        <w:tc>
          <w:tcPr>
            <w:tcW w:w="1123" w:type="dxa"/>
            <w:shd w:val="clear" w:color="auto" w:fill="auto"/>
          </w:tcPr>
          <w:p w14:paraId="36AD47E1" w14:textId="77777777" w:rsidR="004674F5" w:rsidRPr="00440DFB" w:rsidRDefault="004674F5" w:rsidP="004674F5">
            <w:pPr>
              <w:numPr>
                <w:ilvl w:val="0"/>
                <w:numId w:val="14"/>
              </w:numPr>
              <w:ind w:left="408"/>
              <w:contextualSpacing/>
            </w:pPr>
          </w:p>
        </w:tc>
        <w:tc>
          <w:tcPr>
            <w:tcW w:w="5868" w:type="dxa"/>
            <w:shd w:val="clear" w:color="auto" w:fill="auto"/>
          </w:tcPr>
          <w:p w14:paraId="30AB4C65" w14:textId="77777777" w:rsidR="004674F5" w:rsidRPr="0046314B" w:rsidRDefault="004674F5" w:rsidP="004674F5">
            <w:pPr>
              <w:rPr>
                <w:color w:val="000000"/>
              </w:rPr>
            </w:pPr>
            <w:r>
              <w:rPr>
                <w:color w:val="000000"/>
              </w:rPr>
              <w:t>Systemet skal tillate at det i apoteket</w:t>
            </w:r>
            <w:r w:rsidRPr="00033720">
              <w:rPr>
                <w:color w:val="000000"/>
              </w:rPr>
              <w:t xml:space="preserve"> legge</w:t>
            </w:r>
            <w:r>
              <w:rPr>
                <w:color w:val="000000"/>
              </w:rPr>
              <w:t>s</w:t>
            </w:r>
            <w:r w:rsidRPr="00033720">
              <w:rPr>
                <w:color w:val="000000"/>
              </w:rPr>
              <w:t xml:space="preserve"> inn doseavrunding</w:t>
            </w:r>
            <w:r>
              <w:rPr>
                <w:color w:val="000000"/>
              </w:rPr>
              <w:t>. Denne må signeres av farmasøyt for å godkjennes</w:t>
            </w:r>
            <w:r w:rsidRPr="001D57E8" w:rsidDel="004F3F72">
              <w:rPr>
                <w:color w:val="000000"/>
                <w:highlight w:val="yellow"/>
              </w:rPr>
              <w:t xml:space="preserve"> </w:t>
            </w:r>
          </w:p>
        </w:tc>
        <w:tc>
          <w:tcPr>
            <w:tcW w:w="1351" w:type="dxa"/>
            <w:shd w:val="clear" w:color="auto" w:fill="auto"/>
          </w:tcPr>
          <w:p w14:paraId="369E875F" w14:textId="07D8C751" w:rsidR="004674F5" w:rsidRPr="00033720" w:rsidRDefault="004674F5" w:rsidP="004674F5">
            <w:pPr>
              <w:jc w:val="center"/>
            </w:pPr>
            <w:r w:rsidRPr="001F00B1">
              <w:rPr>
                <w:szCs w:val="20"/>
              </w:rPr>
              <w:t>E</w:t>
            </w:r>
          </w:p>
        </w:tc>
        <w:tc>
          <w:tcPr>
            <w:tcW w:w="1351" w:type="dxa"/>
            <w:shd w:val="clear" w:color="auto" w:fill="auto"/>
          </w:tcPr>
          <w:p w14:paraId="7ABC28B1" w14:textId="77777777" w:rsidR="004674F5" w:rsidRDefault="004674F5" w:rsidP="004674F5">
            <w:pPr>
              <w:snapToGrid w:val="0"/>
              <w:jc w:val="center"/>
            </w:pPr>
          </w:p>
          <w:p w14:paraId="1F71FEB2" w14:textId="77777777" w:rsidR="004674F5" w:rsidRPr="00033720" w:rsidRDefault="004674F5" w:rsidP="004674F5">
            <w:pPr>
              <w:snapToGrid w:val="0"/>
              <w:jc w:val="center"/>
            </w:pPr>
          </w:p>
        </w:tc>
      </w:tr>
      <w:tr w:rsidR="004674F5" w:rsidRPr="00440DFB" w14:paraId="1716DA07" w14:textId="77777777" w:rsidTr="00005CB7">
        <w:trPr>
          <w:cantSplit/>
          <w:trHeight w:val="488"/>
        </w:trPr>
        <w:tc>
          <w:tcPr>
            <w:tcW w:w="1123" w:type="dxa"/>
            <w:shd w:val="clear" w:color="auto" w:fill="auto"/>
          </w:tcPr>
          <w:p w14:paraId="2E4CE63B" w14:textId="77777777" w:rsidR="004674F5" w:rsidRPr="00440DFB" w:rsidRDefault="004674F5" w:rsidP="004674F5">
            <w:pPr>
              <w:numPr>
                <w:ilvl w:val="0"/>
                <w:numId w:val="14"/>
              </w:numPr>
              <w:ind w:left="408"/>
              <w:contextualSpacing/>
            </w:pPr>
          </w:p>
        </w:tc>
        <w:tc>
          <w:tcPr>
            <w:tcW w:w="5868" w:type="dxa"/>
            <w:shd w:val="clear" w:color="auto" w:fill="auto"/>
          </w:tcPr>
          <w:p w14:paraId="5729317C" w14:textId="77777777" w:rsidR="004674F5" w:rsidRDefault="004674F5" w:rsidP="004674F5">
            <w:r w:rsidRPr="002704D0">
              <w:t xml:space="preserve">På grunnlag av godkjent </w:t>
            </w:r>
            <w:r>
              <w:t xml:space="preserve">rekvisisjon </w:t>
            </w:r>
            <w:r w:rsidRPr="002704D0">
              <w:t xml:space="preserve">genererer systemet en arbeidsseddel som oppfyller krav gitt </w:t>
            </w:r>
            <w:r>
              <w:t xml:space="preserve">i </w:t>
            </w:r>
            <w:r w:rsidRPr="002704D0">
              <w:t xml:space="preserve">lov </w:t>
            </w:r>
            <w:r>
              <w:t xml:space="preserve">og forskrift </w:t>
            </w:r>
            <w:r w:rsidRPr="002704D0">
              <w:t>og</w:t>
            </w:r>
            <w:r>
              <w:t xml:space="preserve"> EU-</w:t>
            </w:r>
            <w:r w:rsidRPr="002704D0">
              <w:t xml:space="preserve"> </w:t>
            </w:r>
            <w:r>
              <w:t>GMP</w:t>
            </w:r>
            <w:r w:rsidRPr="002704D0">
              <w:t xml:space="preserve">. </w:t>
            </w:r>
          </w:p>
          <w:p w14:paraId="625C49E5" w14:textId="77777777" w:rsidR="004674F5" w:rsidRPr="00CE123B" w:rsidRDefault="004674F5" w:rsidP="004674F5">
            <w:r>
              <w:t xml:space="preserve">Leverandøren bes beskrive tilbudt løsning </w:t>
            </w:r>
            <w:r w:rsidRPr="0070540A">
              <w:t xml:space="preserve">i </w:t>
            </w:r>
            <w:r>
              <w:t>T Bilag 2B.</w:t>
            </w:r>
          </w:p>
        </w:tc>
        <w:tc>
          <w:tcPr>
            <w:tcW w:w="1351" w:type="dxa"/>
            <w:shd w:val="clear" w:color="auto" w:fill="auto"/>
          </w:tcPr>
          <w:p w14:paraId="098BCCF5" w14:textId="4E8BBE70" w:rsidR="004674F5" w:rsidRPr="00033720" w:rsidRDefault="004674F5" w:rsidP="004674F5">
            <w:pPr>
              <w:jc w:val="center"/>
            </w:pPr>
            <w:r w:rsidRPr="001F00B1">
              <w:rPr>
                <w:szCs w:val="20"/>
              </w:rPr>
              <w:t>E</w:t>
            </w:r>
          </w:p>
        </w:tc>
        <w:tc>
          <w:tcPr>
            <w:tcW w:w="1351" w:type="dxa"/>
            <w:shd w:val="clear" w:color="auto" w:fill="auto"/>
          </w:tcPr>
          <w:p w14:paraId="534282A8" w14:textId="77777777" w:rsidR="004674F5" w:rsidRDefault="004674F5" w:rsidP="004674F5">
            <w:pPr>
              <w:snapToGrid w:val="0"/>
              <w:jc w:val="center"/>
            </w:pPr>
            <w:r w:rsidRPr="00EE7816">
              <w:t>B</w:t>
            </w:r>
          </w:p>
          <w:p w14:paraId="399B54F4" w14:textId="77777777" w:rsidR="004674F5" w:rsidRPr="00EE7816" w:rsidRDefault="004674F5" w:rsidP="004674F5">
            <w:pPr>
              <w:snapToGrid w:val="0"/>
              <w:jc w:val="center"/>
            </w:pPr>
          </w:p>
        </w:tc>
      </w:tr>
      <w:tr w:rsidR="004674F5" w:rsidRPr="00440DFB" w14:paraId="3245B76C" w14:textId="77777777" w:rsidTr="00005CB7">
        <w:trPr>
          <w:cantSplit/>
          <w:trHeight w:val="488"/>
        </w:trPr>
        <w:tc>
          <w:tcPr>
            <w:tcW w:w="1123" w:type="dxa"/>
            <w:shd w:val="clear" w:color="auto" w:fill="auto"/>
          </w:tcPr>
          <w:p w14:paraId="62B6F9A9" w14:textId="77777777" w:rsidR="004674F5" w:rsidRPr="00440DFB" w:rsidRDefault="004674F5" w:rsidP="004674F5">
            <w:pPr>
              <w:numPr>
                <w:ilvl w:val="0"/>
                <w:numId w:val="14"/>
              </w:numPr>
              <w:ind w:left="408"/>
              <w:contextualSpacing/>
            </w:pPr>
          </w:p>
        </w:tc>
        <w:tc>
          <w:tcPr>
            <w:tcW w:w="5868" w:type="dxa"/>
            <w:shd w:val="clear" w:color="auto" w:fill="auto"/>
          </w:tcPr>
          <w:p w14:paraId="2094AE4D" w14:textId="77777777" w:rsidR="004674F5" w:rsidRPr="0087739B" w:rsidRDefault="004674F5" w:rsidP="004674F5">
            <w:pPr>
              <w:rPr>
                <w:szCs w:val="20"/>
              </w:rPr>
            </w:pPr>
            <w:r>
              <w:rPr>
                <w:szCs w:val="20"/>
              </w:rPr>
              <w:t>Arbeidsseddelen</w:t>
            </w:r>
            <w:r w:rsidRPr="0087739B">
              <w:rPr>
                <w:szCs w:val="20"/>
              </w:rPr>
              <w:t xml:space="preserve"> skal låses etter godkjenning</w:t>
            </w:r>
            <w:r>
              <w:rPr>
                <w:szCs w:val="20"/>
              </w:rPr>
              <w:t xml:space="preserve"> av farmasøyt</w:t>
            </w:r>
            <w:r w:rsidRPr="0087739B">
              <w:rPr>
                <w:szCs w:val="20"/>
              </w:rPr>
              <w:t>, men med mulighet for å kunne endre begrensede data, for eksempel innspill til fakturering</w:t>
            </w:r>
            <w:r>
              <w:rPr>
                <w:szCs w:val="20"/>
              </w:rPr>
              <w:t>.</w:t>
            </w:r>
          </w:p>
        </w:tc>
        <w:tc>
          <w:tcPr>
            <w:tcW w:w="1351" w:type="dxa"/>
            <w:shd w:val="clear" w:color="auto" w:fill="auto"/>
          </w:tcPr>
          <w:p w14:paraId="02EF74A7" w14:textId="72DB2121" w:rsidR="004674F5" w:rsidRPr="00033720" w:rsidRDefault="004674F5" w:rsidP="004674F5">
            <w:pPr>
              <w:jc w:val="center"/>
            </w:pPr>
            <w:r w:rsidRPr="001F00B1">
              <w:rPr>
                <w:szCs w:val="20"/>
              </w:rPr>
              <w:t>E</w:t>
            </w:r>
          </w:p>
        </w:tc>
        <w:tc>
          <w:tcPr>
            <w:tcW w:w="1351" w:type="dxa"/>
            <w:shd w:val="clear" w:color="auto" w:fill="auto"/>
          </w:tcPr>
          <w:p w14:paraId="375AD261" w14:textId="77777777" w:rsidR="004674F5" w:rsidRPr="00393B85" w:rsidRDefault="004674F5" w:rsidP="004674F5">
            <w:pPr>
              <w:snapToGrid w:val="0"/>
              <w:jc w:val="center"/>
            </w:pPr>
          </w:p>
        </w:tc>
      </w:tr>
      <w:tr w:rsidR="004674F5" w:rsidRPr="00147C13" w14:paraId="486632DA" w14:textId="77777777" w:rsidTr="00005CB7">
        <w:trPr>
          <w:cantSplit/>
          <w:trHeight w:val="541"/>
        </w:trPr>
        <w:tc>
          <w:tcPr>
            <w:tcW w:w="1123" w:type="dxa"/>
            <w:shd w:val="clear" w:color="auto" w:fill="auto"/>
          </w:tcPr>
          <w:p w14:paraId="379A6F18" w14:textId="77777777" w:rsidR="004674F5" w:rsidRPr="00440DFB" w:rsidRDefault="004674F5" w:rsidP="004674F5">
            <w:pPr>
              <w:numPr>
                <w:ilvl w:val="0"/>
                <w:numId w:val="14"/>
              </w:numPr>
              <w:ind w:left="408"/>
              <w:contextualSpacing/>
            </w:pPr>
          </w:p>
        </w:tc>
        <w:tc>
          <w:tcPr>
            <w:tcW w:w="5868" w:type="dxa"/>
            <w:shd w:val="clear" w:color="auto" w:fill="auto"/>
          </w:tcPr>
          <w:p w14:paraId="3AA4C2C9" w14:textId="77777777" w:rsidR="004674F5" w:rsidRDefault="004674F5" w:rsidP="004674F5">
            <w:r>
              <w:t xml:space="preserve">Formler for beregninger skal kvalitetssikres og låses så de ikke kan endres under bruk. Leverandøren bes beskrive tilbudt løsning </w:t>
            </w:r>
            <w:r w:rsidRPr="00937735">
              <w:t xml:space="preserve">i </w:t>
            </w:r>
            <w:r>
              <w:t>T Bilag 2B.</w:t>
            </w:r>
          </w:p>
          <w:p w14:paraId="4791EF32" w14:textId="7B142F51" w:rsidR="004674F5" w:rsidRDefault="004674F5" w:rsidP="004674F5">
            <w:r>
              <w:t xml:space="preserve">Godkjente kurer må ikke endres dersom det gjøres endringer i standard fomel for beregning.. </w:t>
            </w:r>
          </w:p>
        </w:tc>
        <w:tc>
          <w:tcPr>
            <w:tcW w:w="1351" w:type="dxa"/>
            <w:shd w:val="clear" w:color="auto" w:fill="auto"/>
          </w:tcPr>
          <w:p w14:paraId="449237E4" w14:textId="2AE9EAD9" w:rsidR="004674F5" w:rsidRDefault="004674F5" w:rsidP="004674F5">
            <w:pPr>
              <w:jc w:val="center"/>
            </w:pPr>
            <w:r w:rsidRPr="001F00B1">
              <w:rPr>
                <w:szCs w:val="20"/>
              </w:rPr>
              <w:t>E</w:t>
            </w:r>
          </w:p>
        </w:tc>
        <w:tc>
          <w:tcPr>
            <w:tcW w:w="1351" w:type="dxa"/>
            <w:shd w:val="clear" w:color="auto" w:fill="auto"/>
          </w:tcPr>
          <w:p w14:paraId="387700CB" w14:textId="77777777" w:rsidR="004674F5" w:rsidRPr="00D244D3" w:rsidRDefault="004674F5" w:rsidP="004674F5">
            <w:pPr>
              <w:snapToGrid w:val="0"/>
              <w:jc w:val="center"/>
              <w:rPr>
                <w:color w:val="000000" w:themeColor="text1"/>
              </w:rPr>
            </w:pPr>
            <w:r w:rsidRPr="00D244D3">
              <w:rPr>
                <w:color w:val="000000" w:themeColor="text1"/>
              </w:rPr>
              <w:t>B</w:t>
            </w:r>
          </w:p>
        </w:tc>
      </w:tr>
      <w:tr w:rsidR="004674F5" w:rsidRPr="00440DFB" w14:paraId="2D3B3243" w14:textId="77777777" w:rsidTr="00005CB7">
        <w:trPr>
          <w:cantSplit/>
          <w:trHeight w:val="488"/>
        </w:trPr>
        <w:tc>
          <w:tcPr>
            <w:tcW w:w="1123" w:type="dxa"/>
            <w:shd w:val="clear" w:color="auto" w:fill="auto"/>
          </w:tcPr>
          <w:p w14:paraId="13B9BD80" w14:textId="77777777" w:rsidR="004674F5" w:rsidRPr="00440DFB" w:rsidRDefault="004674F5" w:rsidP="004674F5">
            <w:pPr>
              <w:numPr>
                <w:ilvl w:val="0"/>
                <w:numId w:val="14"/>
              </w:numPr>
              <w:ind w:left="408"/>
              <w:contextualSpacing/>
            </w:pPr>
          </w:p>
        </w:tc>
        <w:tc>
          <w:tcPr>
            <w:tcW w:w="5868" w:type="dxa"/>
            <w:shd w:val="clear" w:color="auto" w:fill="auto"/>
          </w:tcPr>
          <w:p w14:paraId="57A784FB" w14:textId="77777777" w:rsidR="004674F5" w:rsidRPr="000D33DD" w:rsidRDefault="004674F5" w:rsidP="004674F5">
            <w:r w:rsidRPr="000D33DD">
              <w:t>Dersom det skjer en feil under produksjonen, må systemet tillate at det skrives ut ny arbeidsseddel. Denne skal da ha et nytt produksjonsnummer og tilsvarende plukkliste.</w:t>
            </w:r>
          </w:p>
        </w:tc>
        <w:tc>
          <w:tcPr>
            <w:tcW w:w="1351" w:type="dxa"/>
            <w:shd w:val="clear" w:color="auto" w:fill="auto"/>
          </w:tcPr>
          <w:p w14:paraId="50A574D6" w14:textId="2DDB70DC" w:rsidR="004674F5" w:rsidRPr="00033720" w:rsidRDefault="004674F5" w:rsidP="004674F5">
            <w:pPr>
              <w:jc w:val="center"/>
            </w:pPr>
            <w:r w:rsidRPr="001F00B1">
              <w:rPr>
                <w:szCs w:val="20"/>
              </w:rPr>
              <w:t>E</w:t>
            </w:r>
          </w:p>
        </w:tc>
        <w:tc>
          <w:tcPr>
            <w:tcW w:w="1351" w:type="dxa"/>
            <w:shd w:val="clear" w:color="auto" w:fill="auto"/>
          </w:tcPr>
          <w:p w14:paraId="768025E8" w14:textId="77777777" w:rsidR="004674F5" w:rsidRPr="00393B85" w:rsidRDefault="004674F5" w:rsidP="004674F5">
            <w:pPr>
              <w:snapToGrid w:val="0"/>
              <w:jc w:val="center"/>
            </w:pPr>
          </w:p>
        </w:tc>
      </w:tr>
      <w:tr w:rsidR="004674F5" w:rsidRPr="00440DFB" w14:paraId="658E4BD3" w14:textId="77777777" w:rsidTr="00005CB7">
        <w:trPr>
          <w:cantSplit/>
          <w:trHeight w:val="488"/>
        </w:trPr>
        <w:tc>
          <w:tcPr>
            <w:tcW w:w="1123" w:type="dxa"/>
            <w:shd w:val="clear" w:color="auto" w:fill="auto"/>
          </w:tcPr>
          <w:p w14:paraId="53040D47" w14:textId="77777777" w:rsidR="004674F5" w:rsidRPr="00440DFB" w:rsidRDefault="004674F5" w:rsidP="004674F5">
            <w:pPr>
              <w:numPr>
                <w:ilvl w:val="0"/>
                <w:numId w:val="14"/>
              </w:numPr>
              <w:ind w:left="408"/>
              <w:contextualSpacing/>
            </w:pPr>
          </w:p>
        </w:tc>
        <w:tc>
          <w:tcPr>
            <w:tcW w:w="5868" w:type="dxa"/>
            <w:shd w:val="clear" w:color="auto" w:fill="auto"/>
          </w:tcPr>
          <w:p w14:paraId="5D7E4DEF" w14:textId="77777777" w:rsidR="004674F5" w:rsidRPr="000D33DD" w:rsidRDefault="004674F5" w:rsidP="004674F5">
            <w:r>
              <w:t>Arbeidsseddelen skal inneholde informasjon om spesielle forhold /begrensninger (holdbarhet, konsentrasjonsgrenser, lysbeskyttelse, etc)</w:t>
            </w:r>
          </w:p>
        </w:tc>
        <w:tc>
          <w:tcPr>
            <w:tcW w:w="1351" w:type="dxa"/>
            <w:shd w:val="clear" w:color="auto" w:fill="auto"/>
          </w:tcPr>
          <w:p w14:paraId="5180AE4D" w14:textId="57FB881A" w:rsidR="004674F5" w:rsidRDefault="004674F5" w:rsidP="004674F5">
            <w:pPr>
              <w:jc w:val="center"/>
            </w:pPr>
            <w:r w:rsidRPr="001F00B1">
              <w:rPr>
                <w:szCs w:val="20"/>
              </w:rPr>
              <w:t>E</w:t>
            </w:r>
          </w:p>
        </w:tc>
        <w:tc>
          <w:tcPr>
            <w:tcW w:w="1351" w:type="dxa"/>
            <w:shd w:val="clear" w:color="auto" w:fill="auto"/>
          </w:tcPr>
          <w:p w14:paraId="50ABB011" w14:textId="77777777" w:rsidR="004674F5" w:rsidRDefault="004674F5" w:rsidP="004674F5">
            <w:pPr>
              <w:snapToGrid w:val="0"/>
              <w:jc w:val="center"/>
            </w:pPr>
          </w:p>
        </w:tc>
      </w:tr>
      <w:tr w:rsidR="004674F5" w:rsidRPr="00440DFB" w14:paraId="6DB0FB6E" w14:textId="77777777" w:rsidTr="00005CB7">
        <w:trPr>
          <w:cantSplit/>
          <w:trHeight w:val="354"/>
        </w:trPr>
        <w:tc>
          <w:tcPr>
            <w:tcW w:w="1123" w:type="dxa"/>
            <w:shd w:val="clear" w:color="auto" w:fill="auto"/>
          </w:tcPr>
          <w:p w14:paraId="1EFFBAB7" w14:textId="77777777" w:rsidR="004674F5" w:rsidRPr="00440DFB" w:rsidRDefault="004674F5" w:rsidP="004674F5">
            <w:pPr>
              <w:numPr>
                <w:ilvl w:val="0"/>
                <w:numId w:val="14"/>
              </w:numPr>
              <w:ind w:left="408"/>
              <w:contextualSpacing/>
            </w:pPr>
          </w:p>
        </w:tc>
        <w:tc>
          <w:tcPr>
            <w:tcW w:w="5868" w:type="dxa"/>
            <w:shd w:val="clear" w:color="auto" w:fill="auto"/>
          </w:tcPr>
          <w:p w14:paraId="53AAC8E2" w14:textId="77777777" w:rsidR="004674F5" w:rsidRPr="0087739B" w:rsidRDefault="004674F5" w:rsidP="004674F5">
            <w:pPr>
              <w:rPr>
                <w:szCs w:val="20"/>
              </w:rPr>
            </w:pPr>
            <w:r>
              <w:rPr>
                <w:szCs w:val="20"/>
              </w:rPr>
              <w:t>Systemet</w:t>
            </w:r>
            <w:r w:rsidRPr="0087739B">
              <w:rPr>
                <w:szCs w:val="20"/>
              </w:rPr>
              <w:t xml:space="preserve"> skal generere </w:t>
            </w:r>
            <w:r>
              <w:rPr>
                <w:szCs w:val="20"/>
              </w:rPr>
              <w:t xml:space="preserve">elektronisk </w:t>
            </w:r>
            <w:r w:rsidRPr="0087739B">
              <w:rPr>
                <w:szCs w:val="20"/>
              </w:rPr>
              <w:t>plukklister</w:t>
            </w:r>
            <w:r>
              <w:rPr>
                <w:szCs w:val="20"/>
              </w:rPr>
              <w:t xml:space="preserve">. </w:t>
            </w:r>
          </w:p>
        </w:tc>
        <w:tc>
          <w:tcPr>
            <w:tcW w:w="1351" w:type="dxa"/>
            <w:shd w:val="clear" w:color="auto" w:fill="auto"/>
          </w:tcPr>
          <w:p w14:paraId="59E96E1A" w14:textId="2CC32950" w:rsidR="004674F5" w:rsidRPr="00033720" w:rsidRDefault="004674F5" w:rsidP="004674F5">
            <w:pPr>
              <w:jc w:val="center"/>
            </w:pPr>
            <w:r w:rsidRPr="001F00B1">
              <w:rPr>
                <w:szCs w:val="20"/>
              </w:rPr>
              <w:t>E</w:t>
            </w:r>
          </w:p>
        </w:tc>
        <w:tc>
          <w:tcPr>
            <w:tcW w:w="1351" w:type="dxa"/>
            <w:shd w:val="clear" w:color="auto" w:fill="auto"/>
          </w:tcPr>
          <w:p w14:paraId="6B31B9C7" w14:textId="77777777" w:rsidR="004674F5" w:rsidRPr="00B02149" w:rsidRDefault="004674F5" w:rsidP="004674F5">
            <w:pPr>
              <w:snapToGrid w:val="0"/>
              <w:jc w:val="center"/>
              <w:rPr>
                <w:color w:val="FF0000"/>
              </w:rPr>
            </w:pPr>
          </w:p>
        </w:tc>
      </w:tr>
      <w:tr w:rsidR="004674F5" w:rsidRPr="00440DFB" w14:paraId="4B511495" w14:textId="77777777" w:rsidTr="00005CB7">
        <w:trPr>
          <w:cantSplit/>
          <w:trHeight w:val="354"/>
        </w:trPr>
        <w:tc>
          <w:tcPr>
            <w:tcW w:w="1123" w:type="dxa"/>
            <w:shd w:val="clear" w:color="auto" w:fill="auto"/>
          </w:tcPr>
          <w:p w14:paraId="39AA99C8" w14:textId="77777777" w:rsidR="004674F5" w:rsidRPr="00440DFB" w:rsidRDefault="004674F5" w:rsidP="004674F5">
            <w:pPr>
              <w:numPr>
                <w:ilvl w:val="0"/>
                <w:numId w:val="14"/>
              </w:numPr>
              <w:ind w:left="408"/>
              <w:contextualSpacing/>
            </w:pPr>
          </w:p>
        </w:tc>
        <w:tc>
          <w:tcPr>
            <w:tcW w:w="5868" w:type="dxa"/>
            <w:shd w:val="clear" w:color="auto" w:fill="auto"/>
          </w:tcPr>
          <w:p w14:paraId="60DA5A02" w14:textId="77777777" w:rsidR="004674F5" w:rsidRDefault="004674F5" w:rsidP="004674F5">
            <w:pPr>
              <w:rPr>
                <w:szCs w:val="20"/>
              </w:rPr>
            </w:pPr>
            <w:r>
              <w:rPr>
                <w:szCs w:val="20"/>
              </w:rPr>
              <w:t xml:space="preserve">Plukkliste bør kunne overføres til mobil plukkenhet. </w:t>
            </w:r>
            <w:r w:rsidRPr="00320CEB">
              <w:rPr>
                <w:szCs w:val="20"/>
              </w:rPr>
              <w:t xml:space="preserve"> </w:t>
            </w:r>
          </w:p>
        </w:tc>
        <w:tc>
          <w:tcPr>
            <w:tcW w:w="1351" w:type="dxa"/>
            <w:shd w:val="clear" w:color="auto" w:fill="auto"/>
          </w:tcPr>
          <w:p w14:paraId="33BBDC17" w14:textId="73206E1B" w:rsidR="004674F5" w:rsidRPr="00033720" w:rsidRDefault="004674F5" w:rsidP="004674F5">
            <w:pPr>
              <w:jc w:val="center"/>
            </w:pPr>
            <w:r w:rsidRPr="001F00B1">
              <w:rPr>
                <w:szCs w:val="20"/>
              </w:rPr>
              <w:t>E</w:t>
            </w:r>
          </w:p>
        </w:tc>
        <w:tc>
          <w:tcPr>
            <w:tcW w:w="1351" w:type="dxa"/>
            <w:shd w:val="clear" w:color="auto" w:fill="auto"/>
          </w:tcPr>
          <w:p w14:paraId="48F71E45" w14:textId="77777777" w:rsidR="004674F5" w:rsidRPr="00B02149" w:rsidRDefault="004674F5" w:rsidP="004674F5">
            <w:pPr>
              <w:snapToGrid w:val="0"/>
              <w:jc w:val="center"/>
              <w:rPr>
                <w:color w:val="FF0000"/>
              </w:rPr>
            </w:pPr>
          </w:p>
        </w:tc>
      </w:tr>
      <w:tr w:rsidR="004674F5" w:rsidRPr="00440DFB" w14:paraId="5B47ABD5" w14:textId="77777777" w:rsidTr="00005CB7">
        <w:trPr>
          <w:cantSplit/>
          <w:trHeight w:val="354"/>
        </w:trPr>
        <w:tc>
          <w:tcPr>
            <w:tcW w:w="1123" w:type="dxa"/>
            <w:shd w:val="clear" w:color="auto" w:fill="auto"/>
          </w:tcPr>
          <w:p w14:paraId="008F77F7" w14:textId="77777777" w:rsidR="004674F5" w:rsidRPr="00440DFB" w:rsidRDefault="004674F5" w:rsidP="004674F5">
            <w:pPr>
              <w:numPr>
                <w:ilvl w:val="0"/>
                <w:numId w:val="14"/>
              </w:numPr>
              <w:ind w:left="408"/>
              <w:contextualSpacing/>
            </w:pPr>
          </w:p>
        </w:tc>
        <w:tc>
          <w:tcPr>
            <w:tcW w:w="5868" w:type="dxa"/>
            <w:shd w:val="clear" w:color="auto" w:fill="auto"/>
          </w:tcPr>
          <w:p w14:paraId="1AF9FE6C" w14:textId="77777777" w:rsidR="004674F5" w:rsidRPr="00320CEB" w:rsidRDefault="004674F5" w:rsidP="004674F5">
            <w:pPr>
              <w:rPr>
                <w:szCs w:val="20"/>
              </w:rPr>
            </w:pPr>
            <w:r>
              <w:rPr>
                <w:szCs w:val="20"/>
              </w:rPr>
              <w:t xml:space="preserve">Systemet skal ivareta sporbarhet på batchnummer og serienummer på komponenter ved at denne informasjonen leses elektronisk av merkingen på pakningen (strekkode, QR-kode). </w:t>
            </w:r>
          </w:p>
        </w:tc>
        <w:tc>
          <w:tcPr>
            <w:tcW w:w="1351" w:type="dxa"/>
            <w:shd w:val="clear" w:color="auto" w:fill="auto"/>
          </w:tcPr>
          <w:p w14:paraId="03A237DA" w14:textId="5F00C6DA" w:rsidR="004674F5" w:rsidRDefault="004674F5" w:rsidP="004674F5">
            <w:pPr>
              <w:jc w:val="center"/>
            </w:pPr>
            <w:r w:rsidRPr="001F00B1">
              <w:rPr>
                <w:szCs w:val="20"/>
              </w:rPr>
              <w:t>E</w:t>
            </w:r>
          </w:p>
        </w:tc>
        <w:tc>
          <w:tcPr>
            <w:tcW w:w="1351" w:type="dxa"/>
            <w:shd w:val="clear" w:color="auto" w:fill="auto"/>
          </w:tcPr>
          <w:p w14:paraId="0145512C" w14:textId="77777777" w:rsidR="004674F5" w:rsidRPr="00B02149" w:rsidRDefault="004674F5" w:rsidP="004674F5">
            <w:pPr>
              <w:snapToGrid w:val="0"/>
              <w:jc w:val="center"/>
              <w:rPr>
                <w:color w:val="FF0000"/>
              </w:rPr>
            </w:pPr>
          </w:p>
        </w:tc>
      </w:tr>
      <w:tr w:rsidR="004674F5" w:rsidRPr="00440DFB" w14:paraId="735F6FA2" w14:textId="77777777" w:rsidTr="00BD0EB5">
        <w:trPr>
          <w:cantSplit/>
          <w:trHeight w:val="488"/>
        </w:trPr>
        <w:tc>
          <w:tcPr>
            <w:tcW w:w="1123" w:type="dxa"/>
            <w:shd w:val="clear" w:color="auto" w:fill="auto"/>
          </w:tcPr>
          <w:p w14:paraId="6797FE54" w14:textId="77777777" w:rsidR="004674F5" w:rsidRPr="00440DFB" w:rsidRDefault="004674F5" w:rsidP="004674F5">
            <w:pPr>
              <w:numPr>
                <w:ilvl w:val="0"/>
                <w:numId w:val="14"/>
              </w:numPr>
              <w:ind w:left="408"/>
              <w:contextualSpacing/>
            </w:pPr>
          </w:p>
        </w:tc>
        <w:tc>
          <w:tcPr>
            <w:tcW w:w="5868" w:type="dxa"/>
            <w:shd w:val="clear" w:color="auto" w:fill="auto"/>
          </w:tcPr>
          <w:p w14:paraId="4D04D872" w14:textId="77777777" w:rsidR="004674F5" w:rsidRPr="0087739B" w:rsidRDefault="004674F5" w:rsidP="004674F5">
            <w:pPr>
              <w:rPr>
                <w:szCs w:val="20"/>
              </w:rPr>
            </w:pPr>
            <w:r>
              <w:rPr>
                <w:szCs w:val="20"/>
              </w:rPr>
              <w:t>Systemet</w:t>
            </w:r>
            <w:r w:rsidRPr="0087739B">
              <w:rPr>
                <w:szCs w:val="20"/>
              </w:rPr>
              <w:t xml:space="preserve"> skal tillate bruk av st</w:t>
            </w:r>
            <w:r>
              <w:rPr>
                <w:szCs w:val="20"/>
              </w:rPr>
              <w:t>rekkode for verifisering av fram</w:t>
            </w:r>
            <w:r w:rsidRPr="0087739B">
              <w:rPr>
                <w:szCs w:val="20"/>
              </w:rPr>
              <w:t>plukket vare</w:t>
            </w:r>
            <w:r w:rsidRPr="00443556">
              <w:rPr>
                <w:color w:val="FF0000"/>
                <w:szCs w:val="20"/>
              </w:rPr>
              <w:t xml:space="preserve">. </w:t>
            </w:r>
          </w:p>
        </w:tc>
        <w:tc>
          <w:tcPr>
            <w:tcW w:w="1351" w:type="dxa"/>
            <w:shd w:val="clear" w:color="auto" w:fill="auto"/>
          </w:tcPr>
          <w:p w14:paraId="4DF077E3" w14:textId="24E49AFB" w:rsidR="004674F5" w:rsidRPr="00033720" w:rsidRDefault="004674F5" w:rsidP="004674F5">
            <w:pPr>
              <w:jc w:val="center"/>
            </w:pPr>
            <w:r w:rsidRPr="001F00B1">
              <w:rPr>
                <w:szCs w:val="20"/>
              </w:rPr>
              <w:t>E</w:t>
            </w:r>
          </w:p>
        </w:tc>
        <w:tc>
          <w:tcPr>
            <w:tcW w:w="1351" w:type="dxa"/>
            <w:shd w:val="clear" w:color="auto" w:fill="auto"/>
          </w:tcPr>
          <w:p w14:paraId="1D341D94" w14:textId="77777777" w:rsidR="004674F5" w:rsidRPr="00EF05D8" w:rsidRDefault="004674F5" w:rsidP="004674F5">
            <w:pPr>
              <w:snapToGrid w:val="0"/>
              <w:jc w:val="center"/>
              <w:rPr>
                <w:b/>
                <w:color w:val="FF0000"/>
              </w:rPr>
            </w:pPr>
          </w:p>
        </w:tc>
      </w:tr>
      <w:tr w:rsidR="004674F5" w:rsidRPr="00440DFB" w14:paraId="16364A13" w14:textId="77777777" w:rsidTr="00BD0EB5">
        <w:trPr>
          <w:cantSplit/>
          <w:trHeight w:val="488"/>
        </w:trPr>
        <w:tc>
          <w:tcPr>
            <w:tcW w:w="1123" w:type="dxa"/>
            <w:shd w:val="clear" w:color="auto" w:fill="auto"/>
          </w:tcPr>
          <w:p w14:paraId="2F4A94E3" w14:textId="77777777" w:rsidR="004674F5" w:rsidRPr="00440DFB" w:rsidRDefault="004674F5" w:rsidP="004674F5">
            <w:pPr>
              <w:numPr>
                <w:ilvl w:val="0"/>
                <w:numId w:val="14"/>
              </w:numPr>
              <w:ind w:left="408"/>
              <w:contextualSpacing/>
            </w:pPr>
          </w:p>
        </w:tc>
        <w:tc>
          <w:tcPr>
            <w:tcW w:w="5868" w:type="dxa"/>
            <w:shd w:val="clear" w:color="auto" w:fill="auto"/>
          </w:tcPr>
          <w:p w14:paraId="5B3E85D4" w14:textId="77777777" w:rsidR="004674F5" w:rsidRDefault="004674F5" w:rsidP="004674F5">
            <w:pPr>
              <w:rPr>
                <w:szCs w:val="20"/>
              </w:rPr>
            </w:pPr>
            <w:r w:rsidRPr="00B77BDF">
              <w:rPr>
                <w:szCs w:val="20"/>
              </w:rPr>
              <w:t>Systemet må kunne lese batchnr. ved bruk av 2D-strekkoder slik dette inngår som en del av den elektroniske dokumentasjonen.</w:t>
            </w:r>
          </w:p>
        </w:tc>
        <w:tc>
          <w:tcPr>
            <w:tcW w:w="1351" w:type="dxa"/>
            <w:shd w:val="clear" w:color="auto" w:fill="auto"/>
          </w:tcPr>
          <w:p w14:paraId="08A10D28" w14:textId="1967A8F4" w:rsidR="004674F5" w:rsidRDefault="004674F5" w:rsidP="004674F5">
            <w:pPr>
              <w:jc w:val="center"/>
            </w:pPr>
            <w:r w:rsidRPr="001F00B1">
              <w:rPr>
                <w:szCs w:val="20"/>
              </w:rPr>
              <w:t>E</w:t>
            </w:r>
          </w:p>
        </w:tc>
        <w:tc>
          <w:tcPr>
            <w:tcW w:w="1351" w:type="dxa"/>
            <w:shd w:val="clear" w:color="auto" w:fill="auto"/>
          </w:tcPr>
          <w:p w14:paraId="258263AA" w14:textId="77777777" w:rsidR="004674F5" w:rsidRPr="00EF05D8" w:rsidRDefault="004674F5" w:rsidP="004674F5">
            <w:pPr>
              <w:snapToGrid w:val="0"/>
              <w:jc w:val="center"/>
              <w:rPr>
                <w:b/>
                <w:color w:val="FF0000"/>
              </w:rPr>
            </w:pPr>
          </w:p>
        </w:tc>
      </w:tr>
      <w:tr w:rsidR="004674F5" w:rsidRPr="00440DFB" w14:paraId="5E9C6C2C" w14:textId="77777777" w:rsidTr="00005CB7">
        <w:trPr>
          <w:cantSplit/>
          <w:trHeight w:val="488"/>
        </w:trPr>
        <w:tc>
          <w:tcPr>
            <w:tcW w:w="1123" w:type="dxa"/>
            <w:shd w:val="clear" w:color="auto" w:fill="auto"/>
          </w:tcPr>
          <w:p w14:paraId="3BC48229" w14:textId="77777777" w:rsidR="004674F5" w:rsidRPr="00440DFB" w:rsidRDefault="004674F5" w:rsidP="004674F5">
            <w:pPr>
              <w:numPr>
                <w:ilvl w:val="0"/>
                <w:numId w:val="14"/>
              </w:numPr>
              <w:ind w:left="408"/>
              <w:contextualSpacing/>
            </w:pPr>
          </w:p>
        </w:tc>
        <w:tc>
          <w:tcPr>
            <w:tcW w:w="5868" w:type="dxa"/>
            <w:shd w:val="clear" w:color="auto" w:fill="auto"/>
          </w:tcPr>
          <w:p w14:paraId="7CC22EC4" w14:textId="77777777" w:rsidR="004674F5" w:rsidRDefault="004674F5" w:rsidP="004674F5">
            <w:pPr>
              <w:rPr>
                <w:szCs w:val="20"/>
              </w:rPr>
            </w:pPr>
            <w:r w:rsidRPr="00226BB6">
              <w:rPr>
                <w:szCs w:val="20"/>
              </w:rPr>
              <w:t xml:space="preserve">Systemet bør kunne linkes opp mot </w:t>
            </w:r>
            <w:r>
              <w:rPr>
                <w:szCs w:val="20"/>
              </w:rPr>
              <w:t>Det Europeiske Forfalskningsdirektivet (</w:t>
            </w:r>
            <w:r w:rsidRPr="00226BB6">
              <w:rPr>
                <w:szCs w:val="20"/>
              </w:rPr>
              <w:t>FMD-databasen</w:t>
            </w:r>
            <w:r>
              <w:rPr>
                <w:szCs w:val="20"/>
              </w:rPr>
              <w:t>)</w:t>
            </w:r>
            <w:r w:rsidRPr="00226BB6">
              <w:rPr>
                <w:szCs w:val="20"/>
              </w:rPr>
              <w:t xml:space="preserve"> for verifisering </w:t>
            </w:r>
            <w:r>
              <w:rPr>
                <w:szCs w:val="20"/>
              </w:rPr>
              <w:t xml:space="preserve">og </w:t>
            </w:r>
            <w:r w:rsidRPr="00226BB6">
              <w:rPr>
                <w:szCs w:val="20"/>
              </w:rPr>
              <w:t xml:space="preserve">utmelding av legemidler. </w:t>
            </w:r>
          </w:p>
        </w:tc>
        <w:tc>
          <w:tcPr>
            <w:tcW w:w="1351" w:type="dxa"/>
            <w:shd w:val="clear" w:color="auto" w:fill="auto"/>
          </w:tcPr>
          <w:p w14:paraId="4089072B" w14:textId="49AF2338" w:rsidR="004674F5" w:rsidRDefault="004674F5" w:rsidP="004674F5">
            <w:pPr>
              <w:jc w:val="center"/>
            </w:pPr>
            <w:r w:rsidRPr="00997DAE">
              <w:rPr>
                <w:szCs w:val="20"/>
              </w:rPr>
              <w:t>E</w:t>
            </w:r>
          </w:p>
        </w:tc>
        <w:tc>
          <w:tcPr>
            <w:tcW w:w="1351" w:type="dxa"/>
            <w:shd w:val="clear" w:color="auto" w:fill="auto"/>
          </w:tcPr>
          <w:p w14:paraId="63E4E119" w14:textId="77777777" w:rsidR="004674F5" w:rsidRPr="00147C13" w:rsidRDefault="004674F5" w:rsidP="004674F5">
            <w:pPr>
              <w:snapToGrid w:val="0"/>
              <w:jc w:val="center"/>
              <w:rPr>
                <w:color w:val="FF0000"/>
              </w:rPr>
            </w:pPr>
          </w:p>
        </w:tc>
      </w:tr>
      <w:tr w:rsidR="004674F5" w:rsidRPr="00440DFB" w14:paraId="5E2BE37A" w14:textId="77777777" w:rsidTr="00005CB7">
        <w:trPr>
          <w:cantSplit/>
          <w:trHeight w:val="488"/>
        </w:trPr>
        <w:tc>
          <w:tcPr>
            <w:tcW w:w="1123" w:type="dxa"/>
            <w:shd w:val="clear" w:color="auto" w:fill="auto"/>
          </w:tcPr>
          <w:p w14:paraId="31EEC9FF" w14:textId="77777777" w:rsidR="004674F5" w:rsidRPr="00440DFB" w:rsidRDefault="004674F5" w:rsidP="004674F5">
            <w:pPr>
              <w:numPr>
                <w:ilvl w:val="0"/>
                <w:numId w:val="14"/>
              </w:numPr>
              <w:ind w:left="408"/>
              <w:contextualSpacing/>
            </w:pPr>
          </w:p>
        </w:tc>
        <w:tc>
          <w:tcPr>
            <w:tcW w:w="5868" w:type="dxa"/>
            <w:shd w:val="clear" w:color="auto" w:fill="auto"/>
          </w:tcPr>
          <w:p w14:paraId="30C818B3" w14:textId="77777777" w:rsidR="004674F5" w:rsidRDefault="004674F5" w:rsidP="004674F5">
            <w:r w:rsidRPr="008B359F">
              <w:t xml:space="preserve">Systemet skal </w:t>
            </w:r>
            <w:r>
              <w:t>generere</w:t>
            </w:r>
            <w:r w:rsidRPr="008B359F">
              <w:t xml:space="preserve"> etiketter som oppfyller krav for merking av istandgjorte</w:t>
            </w:r>
            <w:r>
              <w:t xml:space="preserve"> (ferdigproduserte)</w:t>
            </w:r>
            <w:r w:rsidRPr="008B359F">
              <w:t xml:space="preserve"> legemidler fra apotek. Etiketten skal utformes etter fast mal og skal inneholde følgende:  </w:t>
            </w:r>
          </w:p>
          <w:p w14:paraId="0768556F" w14:textId="77777777" w:rsidR="004674F5" w:rsidRDefault="004674F5" w:rsidP="004674F5">
            <w:pPr>
              <w:pStyle w:val="ListParagraph"/>
              <w:numPr>
                <w:ilvl w:val="0"/>
                <w:numId w:val="22"/>
              </w:numPr>
            </w:pPr>
            <w:r>
              <w:t xml:space="preserve">En unikt ID (produksjonsnummer) i et elektronisk lesbart format (strekkode, QR-kode) </w:t>
            </w:r>
          </w:p>
          <w:p w14:paraId="48A244F6" w14:textId="77777777" w:rsidR="004674F5" w:rsidRDefault="004674F5" w:rsidP="004674F5">
            <w:pPr>
              <w:pStyle w:val="ListParagraph"/>
              <w:numPr>
                <w:ilvl w:val="0"/>
                <w:numId w:val="22"/>
              </w:numPr>
            </w:pPr>
            <w:r>
              <w:t>P</w:t>
            </w:r>
            <w:r w:rsidRPr="008B359F">
              <w:t>asientens na</w:t>
            </w:r>
            <w:r>
              <w:t>vn, fødselsdato og personnummer</w:t>
            </w:r>
          </w:p>
          <w:p w14:paraId="143C6FB4" w14:textId="77777777" w:rsidR="004674F5" w:rsidRDefault="004674F5" w:rsidP="004674F5">
            <w:pPr>
              <w:pStyle w:val="ListParagraph"/>
              <w:numPr>
                <w:ilvl w:val="0"/>
                <w:numId w:val="22"/>
              </w:numPr>
            </w:pPr>
            <w:r>
              <w:t>Produksjonsnummer</w:t>
            </w:r>
          </w:p>
          <w:p w14:paraId="6D961A2A" w14:textId="77777777" w:rsidR="004674F5" w:rsidRDefault="004674F5" w:rsidP="004674F5">
            <w:pPr>
              <w:pStyle w:val="ListParagraph"/>
              <w:numPr>
                <w:ilvl w:val="0"/>
                <w:numId w:val="22"/>
              </w:numPr>
            </w:pPr>
            <w:r>
              <w:t>V</w:t>
            </w:r>
            <w:r w:rsidRPr="008B359F">
              <w:t>irkestoff</w:t>
            </w:r>
            <w:r>
              <w:t xml:space="preserve"> og dose</w:t>
            </w:r>
            <w:r w:rsidRPr="008B359F">
              <w:t>, evt</w:t>
            </w:r>
            <w:r>
              <w:t xml:space="preserve"> originalt legemiddelnavn</w:t>
            </w:r>
          </w:p>
          <w:p w14:paraId="3276ABEE" w14:textId="77777777" w:rsidR="004674F5" w:rsidRDefault="004674F5" w:rsidP="004674F5">
            <w:pPr>
              <w:pStyle w:val="ListParagraph"/>
              <w:numPr>
                <w:ilvl w:val="0"/>
                <w:numId w:val="22"/>
              </w:numPr>
            </w:pPr>
            <w:r w:rsidRPr="008B359F">
              <w:t xml:space="preserve">administrasjonsform </w:t>
            </w:r>
          </w:p>
          <w:p w14:paraId="0DAE87E1" w14:textId="77777777" w:rsidR="004674F5" w:rsidRDefault="004674F5" w:rsidP="004674F5">
            <w:pPr>
              <w:pStyle w:val="ListParagraph"/>
              <w:numPr>
                <w:ilvl w:val="0"/>
                <w:numId w:val="22"/>
              </w:numPr>
            </w:pPr>
            <w:r>
              <w:t>mengde (volum)</w:t>
            </w:r>
          </w:p>
          <w:p w14:paraId="7B9F81F9" w14:textId="77777777" w:rsidR="004674F5" w:rsidRDefault="004674F5" w:rsidP="004674F5">
            <w:pPr>
              <w:pStyle w:val="ListParagraph"/>
              <w:numPr>
                <w:ilvl w:val="0"/>
                <w:numId w:val="22"/>
              </w:numPr>
            </w:pPr>
            <w:r>
              <w:t xml:space="preserve">ved </w:t>
            </w:r>
            <w:r w:rsidRPr="006032E5">
              <w:t>sprøyte: konsentrasjon i mg/ml</w:t>
            </w:r>
          </w:p>
          <w:p w14:paraId="314A3959" w14:textId="77777777" w:rsidR="004674F5" w:rsidRPr="00893D41" w:rsidRDefault="004674F5" w:rsidP="004674F5">
            <w:pPr>
              <w:pStyle w:val="ListParagraph"/>
              <w:numPr>
                <w:ilvl w:val="0"/>
                <w:numId w:val="22"/>
              </w:numPr>
            </w:pPr>
            <w:r w:rsidRPr="00893D41">
              <w:t>produksjonsdato og klokkeslett</w:t>
            </w:r>
          </w:p>
          <w:p w14:paraId="0786E9F8" w14:textId="77777777" w:rsidR="004674F5" w:rsidRPr="00893D41" w:rsidRDefault="004674F5" w:rsidP="004674F5">
            <w:pPr>
              <w:pStyle w:val="ListParagraph"/>
              <w:numPr>
                <w:ilvl w:val="0"/>
                <w:numId w:val="22"/>
              </w:numPr>
            </w:pPr>
            <w:r w:rsidRPr="00893D41">
              <w:t>Anvendes før: dato og klokkeslett</w:t>
            </w:r>
          </w:p>
          <w:p w14:paraId="5DCA9261" w14:textId="77777777" w:rsidR="004674F5" w:rsidRDefault="004674F5" w:rsidP="004674F5">
            <w:pPr>
              <w:pStyle w:val="ListParagraph"/>
              <w:numPr>
                <w:ilvl w:val="0"/>
                <w:numId w:val="22"/>
              </w:numPr>
            </w:pPr>
            <w:r>
              <w:t>Krav om oppbevaring</w:t>
            </w:r>
          </w:p>
          <w:p w14:paraId="3F5E716C" w14:textId="77777777" w:rsidR="004674F5" w:rsidRPr="00443556" w:rsidRDefault="004674F5" w:rsidP="004674F5">
            <w:pPr>
              <w:pStyle w:val="ListParagraph"/>
              <w:numPr>
                <w:ilvl w:val="0"/>
                <w:numId w:val="22"/>
              </w:numPr>
              <w:rPr>
                <w:color w:val="FF0000"/>
              </w:rPr>
            </w:pPr>
            <w:r>
              <w:t>Strekkode med pasient ID for elektronisk kontroll av pasientidentifikasjon</w:t>
            </w:r>
          </w:p>
          <w:p w14:paraId="25322270" w14:textId="77777777" w:rsidR="004674F5" w:rsidRDefault="004674F5" w:rsidP="004674F5">
            <w:pPr>
              <w:pStyle w:val="ListParagraph"/>
              <w:numPr>
                <w:ilvl w:val="0"/>
                <w:numId w:val="22"/>
              </w:numPr>
            </w:pPr>
            <w:r>
              <w:t>Felt for kommentarer/informasjon knyttet til aktuell produksjon.</w:t>
            </w:r>
          </w:p>
          <w:p w14:paraId="0F5FF33D" w14:textId="77777777" w:rsidR="004674F5" w:rsidRDefault="004674F5" w:rsidP="004674F5">
            <w:pPr>
              <w:pStyle w:val="ListParagraph"/>
              <w:numPr>
                <w:ilvl w:val="0"/>
                <w:numId w:val="22"/>
              </w:numPr>
            </w:pPr>
            <w:r>
              <w:t>Mulighet til å legge inn kommentarer som skal vises ovenfor brukerne.</w:t>
            </w:r>
          </w:p>
          <w:p w14:paraId="6F0328C0" w14:textId="77777777" w:rsidR="004674F5" w:rsidRPr="008B359F" w:rsidRDefault="004674F5" w:rsidP="004674F5">
            <w:r>
              <w:t xml:space="preserve">Leverandøren bes beskrive tilbudt løsning </w:t>
            </w:r>
            <w:r w:rsidRPr="0070540A">
              <w:t xml:space="preserve">i </w:t>
            </w:r>
            <w:r>
              <w:t>T Bilag 2B.</w:t>
            </w:r>
          </w:p>
        </w:tc>
        <w:tc>
          <w:tcPr>
            <w:tcW w:w="1351" w:type="dxa"/>
            <w:shd w:val="clear" w:color="auto" w:fill="auto"/>
          </w:tcPr>
          <w:p w14:paraId="673F336D" w14:textId="60107E73" w:rsidR="004674F5" w:rsidRPr="00033720" w:rsidRDefault="004674F5" w:rsidP="004674F5">
            <w:pPr>
              <w:jc w:val="center"/>
            </w:pPr>
            <w:r w:rsidRPr="00997DAE">
              <w:rPr>
                <w:szCs w:val="20"/>
              </w:rPr>
              <w:t>E</w:t>
            </w:r>
          </w:p>
        </w:tc>
        <w:tc>
          <w:tcPr>
            <w:tcW w:w="1351" w:type="dxa"/>
            <w:shd w:val="clear" w:color="auto" w:fill="auto"/>
          </w:tcPr>
          <w:p w14:paraId="7EA4C92A" w14:textId="77777777" w:rsidR="004674F5" w:rsidRDefault="004674F5" w:rsidP="004674F5">
            <w:pPr>
              <w:snapToGrid w:val="0"/>
              <w:jc w:val="center"/>
            </w:pPr>
            <w:r w:rsidRPr="00393B85">
              <w:t>B</w:t>
            </w:r>
          </w:p>
          <w:p w14:paraId="12C65808" w14:textId="77777777" w:rsidR="004674F5" w:rsidRPr="00393B85" w:rsidRDefault="004674F5" w:rsidP="004674F5">
            <w:pPr>
              <w:snapToGrid w:val="0"/>
              <w:jc w:val="center"/>
            </w:pPr>
          </w:p>
        </w:tc>
      </w:tr>
      <w:tr w:rsidR="004674F5" w:rsidRPr="00440DFB" w14:paraId="070E935F" w14:textId="77777777" w:rsidTr="00005CB7">
        <w:trPr>
          <w:cantSplit/>
          <w:trHeight w:val="488"/>
        </w:trPr>
        <w:tc>
          <w:tcPr>
            <w:tcW w:w="1123" w:type="dxa"/>
            <w:shd w:val="clear" w:color="auto" w:fill="auto"/>
          </w:tcPr>
          <w:p w14:paraId="54C29E7A" w14:textId="77777777" w:rsidR="004674F5" w:rsidRPr="00440DFB" w:rsidRDefault="004674F5" w:rsidP="004674F5">
            <w:pPr>
              <w:numPr>
                <w:ilvl w:val="0"/>
                <w:numId w:val="14"/>
              </w:numPr>
              <w:ind w:left="408"/>
              <w:contextualSpacing/>
            </w:pPr>
          </w:p>
        </w:tc>
        <w:tc>
          <w:tcPr>
            <w:tcW w:w="5868" w:type="dxa"/>
            <w:shd w:val="clear" w:color="auto" w:fill="auto"/>
          </w:tcPr>
          <w:p w14:paraId="4946A262" w14:textId="77777777" w:rsidR="004674F5" w:rsidRPr="008B359F" w:rsidRDefault="004674F5" w:rsidP="004674F5">
            <w:r w:rsidRPr="00226BB6">
              <w:t xml:space="preserve">Kurer som skal lysbeskyttes bør få utskrevet en ekstra etikett. </w:t>
            </w:r>
          </w:p>
        </w:tc>
        <w:tc>
          <w:tcPr>
            <w:tcW w:w="1351" w:type="dxa"/>
            <w:shd w:val="clear" w:color="auto" w:fill="auto"/>
          </w:tcPr>
          <w:p w14:paraId="35D0714E" w14:textId="081D8E97" w:rsidR="004674F5" w:rsidRDefault="004674F5" w:rsidP="004674F5">
            <w:pPr>
              <w:jc w:val="center"/>
            </w:pPr>
            <w:r w:rsidRPr="00997DAE">
              <w:rPr>
                <w:szCs w:val="20"/>
              </w:rPr>
              <w:t>E</w:t>
            </w:r>
          </w:p>
        </w:tc>
        <w:tc>
          <w:tcPr>
            <w:tcW w:w="1351" w:type="dxa"/>
            <w:shd w:val="clear" w:color="auto" w:fill="auto"/>
          </w:tcPr>
          <w:p w14:paraId="18977FCD" w14:textId="77777777" w:rsidR="004674F5" w:rsidRPr="00393B85" w:rsidRDefault="004674F5" w:rsidP="004674F5">
            <w:pPr>
              <w:snapToGrid w:val="0"/>
              <w:jc w:val="center"/>
            </w:pPr>
          </w:p>
        </w:tc>
      </w:tr>
      <w:tr w:rsidR="004674F5" w:rsidRPr="00440DFB" w14:paraId="228F0B53" w14:textId="77777777" w:rsidTr="00005CB7">
        <w:trPr>
          <w:cantSplit/>
          <w:trHeight w:val="488"/>
        </w:trPr>
        <w:tc>
          <w:tcPr>
            <w:tcW w:w="1123" w:type="dxa"/>
            <w:shd w:val="clear" w:color="auto" w:fill="auto"/>
          </w:tcPr>
          <w:p w14:paraId="55386A51" w14:textId="77777777" w:rsidR="004674F5" w:rsidRPr="00440DFB" w:rsidRDefault="004674F5" w:rsidP="004674F5">
            <w:pPr>
              <w:numPr>
                <w:ilvl w:val="0"/>
                <w:numId w:val="14"/>
              </w:numPr>
              <w:ind w:left="408"/>
              <w:contextualSpacing/>
            </w:pPr>
          </w:p>
        </w:tc>
        <w:tc>
          <w:tcPr>
            <w:tcW w:w="5868" w:type="dxa"/>
            <w:shd w:val="clear" w:color="auto" w:fill="auto"/>
          </w:tcPr>
          <w:p w14:paraId="70539837" w14:textId="77777777" w:rsidR="004674F5" w:rsidRPr="00EF05D8" w:rsidRDefault="004674F5" w:rsidP="004674F5">
            <w:pPr>
              <w:rPr>
                <w:szCs w:val="20"/>
              </w:rPr>
            </w:pPr>
            <w:r>
              <w:rPr>
                <w:szCs w:val="20"/>
              </w:rPr>
              <w:t>Systemet skal ha elektronisk støtte for trinnvis prosedyrebeskrivelse av arbeidsoppgavene som skal utføres.</w:t>
            </w:r>
          </w:p>
        </w:tc>
        <w:tc>
          <w:tcPr>
            <w:tcW w:w="1351" w:type="dxa"/>
            <w:shd w:val="clear" w:color="auto" w:fill="auto"/>
          </w:tcPr>
          <w:p w14:paraId="52035A4F" w14:textId="5ADE749D" w:rsidR="004674F5" w:rsidRDefault="004674F5" w:rsidP="004674F5">
            <w:pPr>
              <w:jc w:val="center"/>
            </w:pPr>
            <w:r w:rsidRPr="00997DAE">
              <w:rPr>
                <w:szCs w:val="20"/>
              </w:rPr>
              <w:t>E</w:t>
            </w:r>
          </w:p>
        </w:tc>
        <w:tc>
          <w:tcPr>
            <w:tcW w:w="1351" w:type="dxa"/>
            <w:shd w:val="clear" w:color="auto" w:fill="auto"/>
          </w:tcPr>
          <w:p w14:paraId="65AC6AEE" w14:textId="77777777" w:rsidR="004674F5" w:rsidRPr="00147C13" w:rsidRDefault="004674F5" w:rsidP="004674F5">
            <w:pPr>
              <w:snapToGrid w:val="0"/>
              <w:jc w:val="center"/>
              <w:rPr>
                <w:color w:val="FF0000"/>
              </w:rPr>
            </w:pPr>
            <w:r>
              <w:rPr>
                <w:color w:val="FF0000"/>
              </w:rPr>
              <w:t>B</w:t>
            </w:r>
          </w:p>
        </w:tc>
      </w:tr>
      <w:tr w:rsidR="004674F5" w:rsidRPr="00440DFB" w14:paraId="2C7ED906" w14:textId="77777777" w:rsidTr="00005CB7">
        <w:trPr>
          <w:cantSplit/>
          <w:trHeight w:val="488"/>
        </w:trPr>
        <w:tc>
          <w:tcPr>
            <w:tcW w:w="1123" w:type="dxa"/>
            <w:shd w:val="clear" w:color="auto" w:fill="auto"/>
          </w:tcPr>
          <w:p w14:paraId="64B220FA" w14:textId="77777777" w:rsidR="004674F5" w:rsidRPr="00440DFB" w:rsidRDefault="004674F5" w:rsidP="004674F5">
            <w:pPr>
              <w:numPr>
                <w:ilvl w:val="0"/>
                <w:numId w:val="14"/>
              </w:numPr>
              <w:ind w:left="408"/>
              <w:contextualSpacing/>
            </w:pPr>
          </w:p>
        </w:tc>
        <w:tc>
          <w:tcPr>
            <w:tcW w:w="5868" w:type="dxa"/>
            <w:shd w:val="clear" w:color="auto" w:fill="auto"/>
          </w:tcPr>
          <w:p w14:paraId="20A80F02" w14:textId="77777777" w:rsidR="004674F5" w:rsidRDefault="004674F5" w:rsidP="004674F5">
            <w:pPr>
              <w:rPr>
                <w:szCs w:val="20"/>
              </w:rPr>
            </w:pPr>
            <w:r>
              <w:rPr>
                <w:szCs w:val="20"/>
              </w:rPr>
              <w:t>Systemet skal ha funksjonalitet for elektronisk signering av utførte arbeidsoppgaver.</w:t>
            </w:r>
          </w:p>
        </w:tc>
        <w:tc>
          <w:tcPr>
            <w:tcW w:w="1351" w:type="dxa"/>
            <w:shd w:val="clear" w:color="auto" w:fill="auto"/>
          </w:tcPr>
          <w:p w14:paraId="6A5480B0" w14:textId="027BA2CE" w:rsidR="004674F5" w:rsidRDefault="004674F5" w:rsidP="004674F5">
            <w:pPr>
              <w:jc w:val="center"/>
            </w:pPr>
            <w:r w:rsidRPr="00997DAE">
              <w:rPr>
                <w:szCs w:val="20"/>
              </w:rPr>
              <w:t>E</w:t>
            </w:r>
          </w:p>
        </w:tc>
        <w:tc>
          <w:tcPr>
            <w:tcW w:w="1351" w:type="dxa"/>
            <w:shd w:val="clear" w:color="auto" w:fill="auto"/>
          </w:tcPr>
          <w:p w14:paraId="46D9CC49" w14:textId="77777777" w:rsidR="004674F5" w:rsidRPr="00147C13" w:rsidRDefault="004674F5" w:rsidP="004674F5">
            <w:pPr>
              <w:snapToGrid w:val="0"/>
              <w:jc w:val="center"/>
              <w:rPr>
                <w:color w:val="FF0000"/>
              </w:rPr>
            </w:pPr>
          </w:p>
        </w:tc>
      </w:tr>
      <w:tr w:rsidR="004674F5" w:rsidRPr="00440DFB" w14:paraId="57760292" w14:textId="77777777" w:rsidTr="00005CB7">
        <w:trPr>
          <w:cantSplit/>
          <w:trHeight w:val="316"/>
        </w:trPr>
        <w:tc>
          <w:tcPr>
            <w:tcW w:w="1123" w:type="dxa"/>
            <w:shd w:val="clear" w:color="auto" w:fill="auto"/>
          </w:tcPr>
          <w:p w14:paraId="1958801E" w14:textId="77777777" w:rsidR="004674F5" w:rsidRPr="00440DFB" w:rsidRDefault="004674F5" w:rsidP="004674F5">
            <w:pPr>
              <w:numPr>
                <w:ilvl w:val="0"/>
                <w:numId w:val="14"/>
              </w:numPr>
              <w:ind w:left="408"/>
              <w:contextualSpacing/>
            </w:pPr>
          </w:p>
        </w:tc>
        <w:tc>
          <w:tcPr>
            <w:tcW w:w="5868" w:type="dxa"/>
            <w:shd w:val="clear" w:color="auto" w:fill="auto"/>
          </w:tcPr>
          <w:p w14:paraId="7337B691" w14:textId="77777777" w:rsidR="004674F5" w:rsidRDefault="004674F5" w:rsidP="004674F5">
            <w:r>
              <w:t>Systemet skal kunne beregne og dokumentere holdbarhet på produsert enhet basert på produksjonsstart og påføre dette på etiketten.</w:t>
            </w:r>
          </w:p>
        </w:tc>
        <w:tc>
          <w:tcPr>
            <w:tcW w:w="1351" w:type="dxa"/>
            <w:shd w:val="clear" w:color="auto" w:fill="auto"/>
          </w:tcPr>
          <w:p w14:paraId="3B63D74E" w14:textId="06E965E6" w:rsidR="004674F5" w:rsidRDefault="004674F5" w:rsidP="004674F5">
            <w:pPr>
              <w:jc w:val="center"/>
            </w:pPr>
            <w:r w:rsidRPr="00997DAE">
              <w:rPr>
                <w:szCs w:val="20"/>
              </w:rPr>
              <w:t>E</w:t>
            </w:r>
          </w:p>
        </w:tc>
        <w:tc>
          <w:tcPr>
            <w:tcW w:w="1351" w:type="dxa"/>
            <w:shd w:val="clear" w:color="auto" w:fill="auto"/>
          </w:tcPr>
          <w:p w14:paraId="0047A448" w14:textId="77777777" w:rsidR="004674F5" w:rsidRPr="00524C5F" w:rsidRDefault="004674F5" w:rsidP="004674F5">
            <w:pPr>
              <w:snapToGrid w:val="0"/>
              <w:jc w:val="center"/>
            </w:pPr>
          </w:p>
        </w:tc>
      </w:tr>
      <w:tr w:rsidR="004674F5" w:rsidRPr="00440DFB" w14:paraId="49AADEB8" w14:textId="77777777" w:rsidTr="00005CB7">
        <w:trPr>
          <w:cantSplit/>
          <w:trHeight w:val="306"/>
        </w:trPr>
        <w:tc>
          <w:tcPr>
            <w:tcW w:w="1123" w:type="dxa"/>
            <w:shd w:val="clear" w:color="auto" w:fill="auto"/>
          </w:tcPr>
          <w:p w14:paraId="654D7F84" w14:textId="77777777" w:rsidR="004674F5" w:rsidRPr="00440DFB" w:rsidRDefault="004674F5" w:rsidP="004674F5">
            <w:pPr>
              <w:numPr>
                <w:ilvl w:val="0"/>
                <w:numId w:val="14"/>
              </w:numPr>
              <w:ind w:left="408"/>
              <w:contextualSpacing/>
            </w:pPr>
            <w:bookmarkStart w:id="25" w:name="_Hlk5777213"/>
          </w:p>
        </w:tc>
        <w:tc>
          <w:tcPr>
            <w:tcW w:w="5868" w:type="dxa"/>
            <w:shd w:val="clear" w:color="auto" w:fill="auto"/>
          </w:tcPr>
          <w:p w14:paraId="6921E96E" w14:textId="77777777" w:rsidR="004674F5" w:rsidRDefault="004674F5" w:rsidP="004674F5">
            <w:r>
              <w:t>Systemet skal</w:t>
            </w:r>
            <w:r w:rsidRPr="000455E7">
              <w:t xml:space="preserve"> kunne kobles til vekt og /eller kamera for elektronisk dokumentasjon av tilsatt mengde legemiddel.</w:t>
            </w:r>
          </w:p>
        </w:tc>
        <w:tc>
          <w:tcPr>
            <w:tcW w:w="1351" w:type="dxa"/>
            <w:shd w:val="clear" w:color="auto" w:fill="auto"/>
          </w:tcPr>
          <w:p w14:paraId="5505122D" w14:textId="143B86E2" w:rsidR="004674F5" w:rsidRDefault="004674F5" w:rsidP="004674F5">
            <w:pPr>
              <w:jc w:val="center"/>
            </w:pPr>
            <w:r w:rsidRPr="00997DAE">
              <w:rPr>
                <w:szCs w:val="20"/>
              </w:rPr>
              <w:t>E</w:t>
            </w:r>
          </w:p>
        </w:tc>
        <w:tc>
          <w:tcPr>
            <w:tcW w:w="1351" w:type="dxa"/>
            <w:shd w:val="clear" w:color="auto" w:fill="auto"/>
          </w:tcPr>
          <w:p w14:paraId="3E9733CC" w14:textId="77777777" w:rsidR="004674F5" w:rsidRPr="00524C5F" w:rsidRDefault="004674F5" w:rsidP="004674F5">
            <w:pPr>
              <w:snapToGrid w:val="0"/>
              <w:jc w:val="center"/>
            </w:pPr>
          </w:p>
        </w:tc>
      </w:tr>
      <w:bookmarkEnd w:id="25"/>
      <w:tr w:rsidR="004674F5" w:rsidRPr="00440DFB" w14:paraId="4E2D20FE" w14:textId="77777777" w:rsidTr="00005CB7">
        <w:trPr>
          <w:cantSplit/>
          <w:trHeight w:val="488"/>
        </w:trPr>
        <w:tc>
          <w:tcPr>
            <w:tcW w:w="1123" w:type="dxa"/>
            <w:shd w:val="clear" w:color="auto" w:fill="auto"/>
          </w:tcPr>
          <w:p w14:paraId="3B2F08DE" w14:textId="77777777" w:rsidR="004674F5" w:rsidRPr="00440DFB" w:rsidRDefault="004674F5" w:rsidP="004674F5">
            <w:pPr>
              <w:numPr>
                <w:ilvl w:val="0"/>
                <w:numId w:val="14"/>
              </w:numPr>
              <w:ind w:left="408"/>
              <w:contextualSpacing/>
            </w:pPr>
          </w:p>
        </w:tc>
        <w:tc>
          <w:tcPr>
            <w:tcW w:w="5868" w:type="dxa"/>
            <w:shd w:val="clear" w:color="auto" w:fill="auto"/>
          </w:tcPr>
          <w:p w14:paraId="16740631" w14:textId="77777777" w:rsidR="004674F5" w:rsidRDefault="004674F5" w:rsidP="004674F5">
            <w:r>
              <w:t>Etter sluttkontroll bør</w:t>
            </w:r>
            <w:r w:rsidRPr="009F1752">
              <w:t xml:space="preserve"> </w:t>
            </w:r>
            <w:r>
              <w:t xml:space="preserve">det genereres en melding til enheten der kuren skal administreres og visuelt vises i systemet. </w:t>
            </w:r>
          </w:p>
          <w:p w14:paraId="7C1E3B99" w14:textId="77777777" w:rsidR="004674F5" w:rsidRPr="009F1752" w:rsidRDefault="004674F5" w:rsidP="004674F5">
            <w:r>
              <w:t xml:space="preserve">Leverandøren bes beskrive tilbudt løsning </w:t>
            </w:r>
            <w:r w:rsidRPr="0070540A">
              <w:t xml:space="preserve">i </w:t>
            </w:r>
            <w:r>
              <w:t>T Bilag 2B.</w:t>
            </w:r>
          </w:p>
        </w:tc>
        <w:tc>
          <w:tcPr>
            <w:tcW w:w="1351" w:type="dxa"/>
            <w:shd w:val="clear" w:color="auto" w:fill="auto"/>
          </w:tcPr>
          <w:p w14:paraId="2EE14675" w14:textId="32D946F7" w:rsidR="004674F5" w:rsidRPr="00393B85" w:rsidRDefault="004674F5" w:rsidP="004674F5">
            <w:pPr>
              <w:jc w:val="center"/>
              <w:rPr>
                <w:szCs w:val="20"/>
              </w:rPr>
            </w:pPr>
            <w:r w:rsidRPr="00997DAE">
              <w:rPr>
                <w:szCs w:val="20"/>
              </w:rPr>
              <w:t>E</w:t>
            </w:r>
          </w:p>
        </w:tc>
        <w:tc>
          <w:tcPr>
            <w:tcW w:w="1351" w:type="dxa"/>
            <w:shd w:val="clear" w:color="auto" w:fill="auto"/>
          </w:tcPr>
          <w:p w14:paraId="1358C34F" w14:textId="77777777" w:rsidR="004674F5" w:rsidRDefault="004674F5" w:rsidP="004674F5">
            <w:pPr>
              <w:snapToGrid w:val="0"/>
              <w:jc w:val="center"/>
              <w:rPr>
                <w:szCs w:val="20"/>
              </w:rPr>
            </w:pPr>
            <w:r>
              <w:rPr>
                <w:szCs w:val="20"/>
              </w:rPr>
              <w:t>B</w:t>
            </w:r>
          </w:p>
          <w:p w14:paraId="4F496825" w14:textId="77777777" w:rsidR="004674F5" w:rsidRPr="00EF05D8" w:rsidRDefault="004674F5" w:rsidP="004674F5">
            <w:pPr>
              <w:snapToGrid w:val="0"/>
              <w:jc w:val="center"/>
              <w:rPr>
                <w:b/>
                <w:szCs w:val="20"/>
              </w:rPr>
            </w:pPr>
          </w:p>
        </w:tc>
      </w:tr>
      <w:tr w:rsidR="004674F5" w:rsidRPr="00440DFB" w14:paraId="17DCE402" w14:textId="77777777" w:rsidTr="00005CB7">
        <w:trPr>
          <w:cantSplit/>
          <w:trHeight w:val="488"/>
        </w:trPr>
        <w:tc>
          <w:tcPr>
            <w:tcW w:w="1123" w:type="dxa"/>
            <w:shd w:val="clear" w:color="auto" w:fill="auto"/>
          </w:tcPr>
          <w:p w14:paraId="34578A0A" w14:textId="77777777" w:rsidR="004674F5" w:rsidRPr="00440DFB" w:rsidRDefault="004674F5" w:rsidP="004674F5">
            <w:pPr>
              <w:numPr>
                <w:ilvl w:val="0"/>
                <w:numId w:val="14"/>
              </w:numPr>
              <w:ind w:left="408"/>
              <w:contextualSpacing/>
            </w:pPr>
          </w:p>
        </w:tc>
        <w:tc>
          <w:tcPr>
            <w:tcW w:w="5868" w:type="dxa"/>
            <w:shd w:val="clear" w:color="auto" w:fill="auto"/>
          </w:tcPr>
          <w:p w14:paraId="1D576C57" w14:textId="77777777" w:rsidR="004674F5" w:rsidRPr="0087739B" w:rsidRDefault="004674F5" w:rsidP="004674F5">
            <w:pPr>
              <w:rPr>
                <w:szCs w:val="20"/>
              </w:rPr>
            </w:pPr>
            <w:r w:rsidRPr="00EF05D8">
              <w:rPr>
                <w:szCs w:val="20"/>
              </w:rPr>
              <w:t>Systemet skal tillate produksjon av kurer som ikke er rekvirert via systemet. Kuren legges da inn i systemet av apoteket.</w:t>
            </w:r>
          </w:p>
        </w:tc>
        <w:tc>
          <w:tcPr>
            <w:tcW w:w="1351" w:type="dxa"/>
            <w:shd w:val="clear" w:color="auto" w:fill="auto"/>
          </w:tcPr>
          <w:p w14:paraId="3DE3FCC1" w14:textId="70E12264" w:rsidR="004674F5" w:rsidRPr="00033720" w:rsidRDefault="004674F5" w:rsidP="004674F5">
            <w:pPr>
              <w:jc w:val="center"/>
            </w:pPr>
            <w:r w:rsidRPr="00997DAE">
              <w:rPr>
                <w:szCs w:val="20"/>
              </w:rPr>
              <w:t>E</w:t>
            </w:r>
          </w:p>
        </w:tc>
        <w:tc>
          <w:tcPr>
            <w:tcW w:w="1351" w:type="dxa"/>
            <w:shd w:val="clear" w:color="auto" w:fill="auto"/>
          </w:tcPr>
          <w:p w14:paraId="6E6445F6" w14:textId="77777777" w:rsidR="004674F5" w:rsidRPr="00147C13" w:rsidRDefault="004674F5" w:rsidP="004674F5">
            <w:pPr>
              <w:snapToGrid w:val="0"/>
              <w:jc w:val="center"/>
              <w:rPr>
                <w:color w:val="FF0000"/>
              </w:rPr>
            </w:pPr>
          </w:p>
        </w:tc>
      </w:tr>
      <w:tr w:rsidR="004674F5" w:rsidRPr="00440DFB" w14:paraId="1A42DF1A" w14:textId="77777777" w:rsidTr="00005CB7">
        <w:trPr>
          <w:cantSplit/>
          <w:trHeight w:val="456"/>
        </w:trPr>
        <w:tc>
          <w:tcPr>
            <w:tcW w:w="1123" w:type="dxa"/>
            <w:shd w:val="clear" w:color="auto" w:fill="auto"/>
          </w:tcPr>
          <w:p w14:paraId="1023DB19" w14:textId="77777777" w:rsidR="004674F5" w:rsidRPr="00440DFB" w:rsidRDefault="004674F5" w:rsidP="004674F5">
            <w:pPr>
              <w:numPr>
                <w:ilvl w:val="0"/>
                <w:numId w:val="14"/>
              </w:numPr>
              <w:ind w:left="408"/>
              <w:contextualSpacing/>
            </w:pPr>
          </w:p>
        </w:tc>
        <w:tc>
          <w:tcPr>
            <w:tcW w:w="5868" w:type="dxa"/>
            <w:shd w:val="clear" w:color="auto" w:fill="auto"/>
          </w:tcPr>
          <w:p w14:paraId="4A9914AA" w14:textId="5C629092" w:rsidR="004674F5" w:rsidRDefault="004674F5" w:rsidP="004674F5">
            <w:r w:rsidRPr="00A66528">
              <w:t>Når en kur godkjennes sendes det automatisk en melding til FarmaPro/Clockwork som tar ned beholdningen av innsatsfaktorer som er benyttet og som igjen fakturerer riktig kostnadssted.</w:t>
            </w:r>
            <w:r w:rsidRPr="00C27040">
              <w:t xml:space="preserve"> Det må gis mulighet til å kunne velge hvilket lager beholdningen tas fra.</w:t>
            </w:r>
          </w:p>
        </w:tc>
        <w:tc>
          <w:tcPr>
            <w:tcW w:w="1351" w:type="dxa"/>
            <w:shd w:val="clear" w:color="auto" w:fill="auto"/>
          </w:tcPr>
          <w:p w14:paraId="6DBA9BA4" w14:textId="4FAE5B4B" w:rsidR="004674F5" w:rsidRDefault="004674F5" w:rsidP="004674F5">
            <w:pPr>
              <w:jc w:val="center"/>
              <w:rPr>
                <w:szCs w:val="20"/>
              </w:rPr>
            </w:pPr>
            <w:r w:rsidRPr="00997DAE">
              <w:rPr>
                <w:szCs w:val="20"/>
              </w:rPr>
              <w:t>E</w:t>
            </w:r>
          </w:p>
        </w:tc>
        <w:tc>
          <w:tcPr>
            <w:tcW w:w="1351" w:type="dxa"/>
            <w:shd w:val="clear" w:color="auto" w:fill="auto"/>
          </w:tcPr>
          <w:p w14:paraId="2AF1D346" w14:textId="77777777" w:rsidR="004674F5" w:rsidRDefault="004674F5" w:rsidP="004674F5">
            <w:pPr>
              <w:snapToGrid w:val="0"/>
              <w:jc w:val="center"/>
              <w:rPr>
                <w:sz w:val="18"/>
                <w:szCs w:val="18"/>
              </w:rPr>
            </w:pPr>
            <w:r>
              <w:rPr>
                <w:sz w:val="18"/>
                <w:szCs w:val="18"/>
              </w:rPr>
              <w:t>B</w:t>
            </w:r>
          </w:p>
        </w:tc>
      </w:tr>
    </w:tbl>
    <w:p w14:paraId="1275A48A" w14:textId="47EBAE2F" w:rsidR="004610E3" w:rsidRDefault="004610E3" w:rsidP="004610E3">
      <w:pPr>
        <w:pStyle w:val="Heading2"/>
        <w:numPr>
          <w:ilvl w:val="0"/>
          <w:numId w:val="0"/>
        </w:numPr>
        <w:ind w:left="576"/>
        <w:rPr>
          <w:lang w:val="nb-NO"/>
        </w:rPr>
      </w:pPr>
    </w:p>
    <w:p w14:paraId="37860BEE" w14:textId="0843716A" w:rsidR="00752C72" w:rsidRDefault="00752C72" w:rsidP="00752C72">
      <w:pPr>
        <w:rPr>
          <w:lang w:eastAsia="en-US"/>
        </w:rPr>
      </w:pPr>
    </w:p>
    <w:p w14:paraId="1E62A4B6" w14:textId="77777777" w:rsidR="00752C72" w:rsidRPr="00752C72" w:rsidRDefault="00752C72" w:rsidP="00752C72">
      <w:pPr>
        <w:rPr>
          <w:lang w:eastAsia="en-US"/>
        </w:rPr>
      </w:pPr>
    </w:p>
    <w:p w14:paraId="46360F89" w14:textId="77777777" w:rsidR="00E9077A" w:rsidRPr="00700548" w:rsidRDefault="00B469B0" w:rsidP="00E9077A">
      <w:pPr>
        <w:pStyle w:val="Heading2"/>
        <w:rPr>
          <w:lang w:val="nb-NO"/>
        </w:rPr>
      </w:pPr>
      <w:bookmarkStart w:id="26" w:name="_Toc11137797"/>
      <w:r>
        <w:rPr>
          <w:lang w:val="nb-NO"/>
        </w:rPr>
        <w:t>A</w:t>
      </w:r>
      <w:r w:rsidR="00E9077A">
        <w:rPr>
          <w:lang w:val="nb-NO"/>
        </w:rPr>
        <w:t xml:space="preserve">dministrering </w:t>
      </w:r>
      <w:r>
        <w:rPr>
          <w:lang w:val="nb-NO"/>
        </w:rPr>
        <w:t xml:space="preserve">av kur </w:t>
      </w:r>
      <w:r w:rsidR="00E9077A">
        <w:rPr>
          <w:lang w:val="nb-NO"/>
        </w:rPr>
        <w:t>– «Arbeidsskjema</w:t>
      </w:r>
      <w:r w:rsidR="00E9077A" w:rsidRPr="00700548">
        <w:rPr>
          <w:lang w:val="nb-NO"/>
        </w:rPr>
        <w:t>»</w:t>
      </w:r>
      <w:bookmarkEnd w:id="26"/>
    </w:p>
    <w:p w14:paraId="22FEC699" w14:textId="77777777" w:rsidR="002B6DDC" w:rsidRDefault="002B6DDC" w:rsidP="00E9077A">
      <w:pPr>
        <w:pStyle w:val="BodyText"/>
        <w:rPr>
          <w:sz w:val="20"/>
        </w:rPr>
      </w:pPr>
    </w:p>
    <w:p w14:paraId="2315AE88" w14:textId="77777777" w:rsidR="008129C8" w:rsidRDefault="002B6DDC" w:rsidP="00E9077A">
      <w:pPr>
        <w:pStyle w:val="BodyText"/>
        <w:rPr>
          <w:sz w:val="20"/>
        </w:rPr>
      </w:pPr>
      <w:r>
        <w:rPr>
          <w:noProof/>
          <w:lang w:val="en-US" w:eastAsia="en-US"/>
        </w:rPr>
        <w:drawing>
          <wp:inline distT="0" distB="0" distL="0" distR="0" wp14:anchorId="6CC65E97" wp14:editId="1127ACD6">
            <wp:extent cx="6157595" cy="2012950"/>
            <wp:effectExtent l="0" t="0" r="0" b="635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b="24271"/>
                    <a:stretch/>
                  </pic:blipFill>
                  <pic:spPr bwMode="auto">
                    <a:xfrm>
                      <a:off x="0" y="0"/>
                      <a:ext cx="6157595" cy="2012950"/>
                    </a:xfrm>
                    <a:prstGeom prst="rect">
                      <a:avLst/>
                    </a:prstGeom>
                    <a:ln>
                      <a:noFill/>
                    </a:ln>
                    <a:extLst>
                      <a:ext uri="{53640926-AAD7-44D8-BBD7-CCE9431645EC}">
                        <a14:shadowObscured xmlns:a14="http://schemas.microsoft.com/office/drawing/2010/main"/>
                      </a:ext>
                    </a:extLst>
                  </pic:spPr>
                </pic:pic>
              </a:graphicData>
            </a:graphic>
          </wp:inline>
        </w:drawing>
      </w:r>
    </w:p>
    <w:p w14:paraId="11D54DCF" w14:textId="77777777" w:rsidR="008129C8" w:rsidRDefault="00346885" w:rsidP="00E9077A">
      <w:pPr>
        <w:pStyle w:val="BodyText"/>
        <w:rPr>
          <w:sz w:val="20"/>
        </w:rPr>
      </w:pPr>
      <w:r>
        <w:rPr>
          <w:sz w:val="20"/>
        </w:rPr>
        <w:t>Sykepleier får melding eller ser i systemet at kuren er ferdig til henting i apoteket.</w:t>
      </w:r>
    </w:p>
    <w:p w14:paraId="3F16ACBB" w14:textId="77777777" w:rsidR="00346885" w:rsidRDefault="00791674" w:rsidP="00E9077A">
      <w:pPr>
        <w:pStyle w:val="BodyText"/>
        <w:rPr>
          <w:sz w:val="20"/>
        </w:rPr>
      </w:pPr>
      <w:r>
        <w:rPr>
          <w:sz w:val="20"/>
        </w:rPr>
        <w:t>Når kuren er hentet verifisere</w:t>
      </w:r>
      <w:r w:rsidR="00B469B0">
        <w:rPr>
          <w:sz w:val="20"/>
        </w:rPr>
        <w:t>r sykepleier</w:t>
      </w:r>
      <w:r w:rsidR="00770B27">
        <w:rPr>
          <w:sz w:val="20"/>
        </w:rPr>
        <w:t xml:space="preserve"> at det</w:t>
      </w:r>
      <w:r>
        <w:rPr>
          <w:sz w:val="20"/>
        </w:rPr>
        <w:t xml:space="preserve"> er riktig pasient som skal ha </w:t>
      </w:r>
      <w:r w:rsidR="00B469B0">
        <w:rPr>
          <w:sz w:val="20"/>
        </w:rPr>
        <w:t>kuren</w:t>
      </w:r>
      <w:r>
        <w:rPr>
          <w:sz w:val="20"/>
        </w:rPr>
        <w:t>.</w:t>
      </w:r>
    </w:p>
    <w:p w14:paraId="63ED540E" w14:textId="77777777" w:rsidR="00791674" w:rsidRDefault="00791674" w:rsidP="00E9077A">
      <w:pPr>
        <w:pStyle w:val="BodyText"/>
        <w:rPr>
          <w:sz w:val="20"/>
        </w:rPr>
      </w:pPr>
      <w:r>
        <w:rPr>
          <w:sz w:val="20"/>
        </w:rPr>
        <w:t>Administrasjon av kur starter opp. Dokumentasjon av forløp og dokumentasjon av kontroller føres fortløpende inn i systemet.</w:t>
      </w:r>
    </w:p>
    <w:p w14:paraId="22BE79ED" w14:textId="77777777" w:rsidR="00E9077A" w:rsidRPr="00566FDF" w:rsidRDefault="008B7B11" w:rsidP="00E9077A">
      <w:pPr>
        <w:pStyle w:val="BodyText"/>
        <w:rPr>
          <w:sz w:val="20"/>
        </w:rPr>
      </w:pPr>
      <w:r>
        <w:rPr>
          <w:sz w:val="20"/>
        </w:rPr>
        <w:t xml:space="preserve">Når kur </w:t>
      </w:r>
      <w:r w:rsidR="00791674">
        <w:rPr>
          <w:sz w:val="20"/>
        </w:rPr>
        <w:t>er ferdig administr</w:t>
      </w:r>
      <w:r>
        <w:rPr>
          <w:sz w:val="20"/>
        </w:rPr>
        <w:t>er</w:t>
      </w:r>
      <w:r w:rsidR="00791674">
        <w:rPr>
          <w:sz w:val="20"/>
        </w:rPr>
        <w:t xml:space="preserve">t </w:t>
      </w:r>
      <w:r>
        <w:rPr>
          <w:sz w:val="20"/>
        </w:rPr>
        <w:t xml:space="preserve">kvitterer sykepleier for avsluttet kur.  </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5869"/>
        <w:gridCol w:w="1350"/>
        <w:gridCol w:w="1350"/>
      </w:tblGrid>
      <w:tr w:rsidR="00E0620D" w:rsidRPr="0064586D" w14:paraId="07B8A799" w14:textId="77777777" w:rsidTr="00531EBD">
        <w:trPr>
          <w:cantSplit/>
          <w:tblHeader/>
        </w:trPr>
        <w:tc>
          <w:tcPr>
            <w:tcW w:w="1124" w:type="dxa"/>
            <w:shd w:val="clear" w:color="auto" w:fill="BFBFBF"/>
          </w:tcPr>
          <w:p w14:paraId="00582E9A" w14:textId="77777777" w:rsidR="00E0620D" w:rsidRPr="0064586D" w:rsidRDefault="00E0620D" w:rsidP="00E94B47">
            <w:pPr>
              <w:rPr>
                <w:b/>
              </w:rPr>
            </w:pPr>
            <w:r w:rsidRPr="0064586D">
              <w:rPr>
                <w:b/>
              </w:rPr>
              <w:t>Nr</w:t>
            </w:r>
          </w:p>
        </w:tc>
        <w:tc>
          <w:tcPr>
            <w:tcW w:w="5869" w:type="dxa"/>
            <w:shd w:val="clear" w:color="auto" w:fill="BFBFBF"/>
          </w:tcPr>
          <w:p w14:paraId="52007195" w14:textId="77777777" w:rsidR="00E0620D" w:rsidRPr="0064586D" w:rsidRDefault="00E0620D" w:rsidP="00E94B47">
            <w:pPr>
              <w:rPr>
                <w:b/>
              </w:rPr>
            </w:pPr>
            <w:r w:rsidRPr="0064586D">
              <w:rPr>
                <w:b/>
              </w:rPr>
              <w:t>Krav</w:t>
            </w:r>
          </w:p>
        </w:tc>
        <w:tc>
          <w:tcPr>
            <w:tcW w:w="1350" w:type="dxa"/>
            <w:shd w:val="clear" w:color="auto" w:fill="BFBFBF"/>
          </w:tcPr>
          <w:p w14:paraId="76123E57" w14:textId="60467370" w:rsidR="00E0620D" w:rsidRPr="0064586D" w:rsidRDefault="00004BF1" w:rsidP="00E94B47">
            <w:pPr>
              <w:jc w:val="center"/>
              <w:rPr>
                <w:b/>
              </w:rPr>
            </w:pPr>
            <w:r>
              <w:rPr>
                <w:b/>
              </w:rPr>
              <w:t>Kravtype</w:t>
            </w:r>
          </w:p>
          <w:p w14:paraId="34EE7655" w14:textId="0EC716D8" w:rsidR="00E0620D" w:rsidRPr="0064586D" w:rsidRDefault="00F24DBA" w:rsidP="00E94B47">
            <w:pPr>
              <w:jc w:val="center"/>
              <w:rPr>
                <w:b/>
              </w:rPr>
            </w:pPr>
            <w:r>
              <w:rPr>
                <w:b/>
              </w:rPr>
              <w:t>(</w:t>
            </w:r>
            <w:r w:rsidR="004674F5">
              <w:rPr>
                <w:b/>
              </w:rPr>
              <w:t>A/E</w:t>
            </w:r>
            <w:r>
              <w:rPr>
                <w:b/>
              </w:rPr>
              <w:t>)</w:t>
            </w:r>
          </w:p>
        </w:tc>
        <w:tc>
          <w:tcPr>
            <w:tcW w:w="1350" w:type="dxa"/>
            <w:shd w:val="clear" w:color="auto" w:fill="BFBFBF"/>
          </w:tcPr>
          <w:p w14:paraId="3B3E75EB" w14:textId="77777777" w:rsidR="00E0620D" w:rsidRPr="0064586D" w:rsidRDefault="00E0620D" w:rsidP="00E94B47">
            <w:pPr>
              <w:jc w:val="center"/>
              <w:rPr>
                <w:b/>
              </w:rPr>
            </w:pPr>
            <w:r w:rsidRPr="0064586D">
              <w:rPr>
                <w:b/>
              </w:rPr>
              <w:t>Beskriv</w:t>
            </w:r>
          </w:p>
          <w:p w14:paraId="663E8672" w14:textId="77777777" w:rsidR="00E0620D" w:rsidRPr="0064586D" w:rsidRDefault="00E0620D" w:rsidP="00E94B47">
            <w:pPr>
              <w:jc w:val="center"/>
              <w:rPr>
                <w:b/>
              </w:rPr>
            </w:pPr>
            <w:r w:rsidRPr="0064586D">
              <w:rPr>
                <w:b/>
              </w:rPr>
              <w:t>(B)</w:t>
            </w:r>
          </w:p>
        </w:tc>
      </w:tr>
      <w:tr w:rsidR="004674F5" w:rsidRPr="00440DFB" w14:paraId="010F5746" w14:textId="77777777" w:rsidTr="00903204">
        <w:trPr>
          <w:cantSplit/>
          <w:trHeight w:val="488"/>
        </w:trPr>
        <w:tc>
          <w:tcPr>
            <w:tcW w:w="1124" w:type="dxa"/>
            <w:shd w:val="clear" w:color="auto" w:fill="auto"/>
          </w:tcPr>
          <w:p w14:paraId="52024670" w14:textId="77777777" w:rsidR="004674F5" w:rsidRPr="00440DFB" w:rsidRDefault="004674F5" w:rsidP="004674F5">
            <w:pPr>
              <w:numPr>
                <w:ilvl w:val="0"/>
                <w:numId w:val="14"/>
              </w:numPr>
              <w:ind w:left="408"/>
              <w:contextualSpacing/>
            </w:pPr>
          </w:p>
        </w:tc>
        <w:tc>
          <w:tcPr>
            <w:tcW w:w="5869" w:type="dxa"/>
            <w:shd w:val="clear" w:color="auto" w:fill="auto"/>
          </w:tcPr>
          <w:p w14:paraId="3C5516D2" w14:textId="77777777" w:rsidR="004674F5" w:rsidRDefault="004674F5" w:rsidP="004674F5">
            <w:pPr>
              <w:rPr>
                <w:color w:val="000000"/>
              </w:rPr>
            </w:pPr>
            <w:r>
              <w:rPr>
                <w:color w:val="000000"/>
              </w:rPr>
              <w:t>Velges en bestemt kurdefinisjon, skal alle arbeidsskjemaene genereres ut fra denne.</w:t>
            </w:r>
          </w:p>
        </w:tc>
        <w:tc>
          <w:tcPr>
            <w:tcW w:w="1350" w:type="dxa"/>
            <w:shd w:val="clear" w:color="auto" w:fill="auto"/>
          </w:tcPr>
          <w:p w14:paraId="275951DA" w14:textId="0B054F0C" w:rsidR="004674F5" w:rsidRPr="00F84BBF" w:rsidRDefault="004674F5" w:rsidP="004674F5">
            <w:pPr>
              <w:jc w:val="center"/>
              <w:rPr>
                <w:szCs w:val="20"/>
              </w:rPr>
            </w:pPr>
            <w:r w:rsidRPr="007D5149">
              <w:rPr>
                <w:szCs w:val="20"/>
              </w:rPr>
              <w:t>E</w:t>
            </w:r>
          </w:p>
        </w:tc>
        <w:tc>
          <w:tcPr>
            <w:tcW w:w="1350" w:type="dxa"/>
            <w:shd w:val="clear" w:color="auto" w:fill="auto"/>
          </w:tcPr>
          <w:p w14:paraId="28A5F0B0" w14:textId="77777777" w:rsidR="004674F5" w:rsidRPr="00F84BBF" w:rsidRDefault="004674F5" w:rsidP="004674F5">
            <w:pPr>
              <w:snapToGrid w:val="0"/>
              <w:jc w:val="center"/>
              <w:rPr>
                <w:szCs w:val="20"/>
              </w:rPr>
            </w:pPr>
          </w:p>
        </w:tc>
      </w:tr>
      <w:tr w:rsidR="004674F5" w:rsidRPr="00440DFB" w14:paraId="2401815C" w14:textId="77777777" w:rsidTr="00531EBD">
        <w:trPr>
          <w:cantSplit/>
          <w:trHeight w:val="326"/>
        </w:trPr>
        <w:tc>
          <w:tcPr>
            <w:tcW w:w="1124" w:type="dxa"/>
            <w:shd w:val="clear" w:color="auto" w:fill="auto"/>
          </w:tcPr>
          <w:p w14:paraId="4493C8E9" w14:textId="77777777" w:rsidR="004674F5" w:rsidRPr="00440DFB" w:rsidRDefault="004674F5" w:rsidP="004674F5">
            <w:pPr>
              <w:numPr>
                <w:ilvl w:val="0"/>
                <w:numId w:val="14"/>
              </w:numPr>
              <w:ind w:left="408"/>
              <w:contextualSpacing/>
            </w:pPr>
          </w:p>
        </w:tc>
        <w:tc>
          <w:tcPr>
            <w:tcW w:w="5869" w:type="dxa"/>
            <w:shd w:val="clear" w:color="auto" w:fill="auto"/>
          </w:tcPr>
          <w:p w14:paraId="748F5A20" w14:textId="77777777" w:rsidR="004674F5" w:rsidRPr="00F641DB" w:rsidRDefault="004674F5" w:rsidP="004674F5">
            <w:r>
              <w:t>Bruker skal ha lesetilgang på kurer som ligger på avvent (ordinert, men ikke bekreftet)</w:t>
            </w:r>
          </w:p>
        </w:tc>
        <w:tc>
          <w:tcPr>
            <w:tcW w:w="1350" w:type="dxa"/>
            <w:shd w:val="clear" w:color="auto" w:fill="auto"/>
          </w:tcPr>
          <w:p w14:paraId="3A816DDE" w14:textId="1C80AE1F" w:rsidR="004674F5" w:rsidRDefault="004674F5" w:rsidP="004674F5">
            <w:pPr>
              <w:jc w:val="center"/>
              <w:rPr>
                <w:sz w:val="18"/>
                <w:szCs w:val="18"/>
              </w:rPr>
            </w:pPr>
            <w:r w:rsidRPr="007D5149">
              <w:rPr>
                <w:szCs w:val="20"/>
              </w:rPr>
              <w:t>E</w:t>
            </w:r>
          </w:p>
        </w:tc>
        <w:tc>
          <w:tcPr>
            <w:tcW w:w="1350" w:type="dxa"/>
            <w:shd w:val="clear" w:color="auto" w:fill="auto"/>
          </w:tcPr>
          <w:p w14:paraId="1260BB63" w14:textId="77777777" w:rsidR="004674F5" w:rsidRPr="00C20DA3" w:rsidRDefault="004674F5" w:rsidP="004674F5">
            <w:pPr>
              <w:snapToGrid w:val="0"/>
              <w:jc w:val="center"/>
              <w:rPr>
                <w:sz w:val="18"/>
                <w:szCs w:val="18"/>
              </w:rPr>
            </w:pPr>
          </w:p>
        </w:tc>
      </w:tr>
      <w:tr w:rsidR="004674F5" w:rsidRPr="00440DFB" w14:paraId="7C828B7B" w14:textId="77777777" w:rsidTr="00531EBD">
        <w:trPr>
          <w:cantSplit/>
          <w:trHeight w:val="488"/>
        </w:trPr>
        <w:tc>
          <w:tcPr>
            <w:tcW w:w="1124" w:type="dxa"/>
            <w:shd w:val="clear" w:color="auto" w:fill="auto"/>
          </w:tcPr>
          <w:p w14:paraId="68CC6955" w14:textId="77777777" w:rsidR="004674F5" w:rsidRPr="00440DFB" w:rsidRDefault="004674F5" w:rsidP="004674F5">
            <w:pPr>
              <w:numPr>
                <w:ilvl w:val="0"/>
                <w:numId w:val="14"/>
              </w:numPr>
              <w:ind w:left="408"/>
              <w:contextualSpacing/>
            </w:pPr>
          </w:p>
        </w:tc>
        <w:tc>
          <w:tcPr>
            <w:tcW w:w="5869" w:type="dxa"/>
            <w:shd w:val="clear" w:color="auto" w:fill="auto"/>
          </w:tcPr>
          <w:p w14:paraId="04F1C397" w14:textId="77777777" w:rsidR="004674F5" w:rsidRDefault="004674F5" w:rsidP="004674F5">
            <w:r>
              <w:t xml:space="preserve">Bruker skal kunne hente ut generelle arbeidsskjema på alle kurdefinisjoner (uten pasientdata)  </w:t>
            </w:r>
          </w:p>
        </w:tc>
        <w:tc>
          <w:tcPr>
            <w:tcW w:w="1350" w:type="dxa"/>
            <w:shd w:val="clear" w:color="auto" w:fill="auto"/>
          </w:tcPr>
          <w:p w14:paraId="49E925F0" w14:textId="36F93ADA" w:rsidR="004674F5" w:rsidRPr="00C20DA3" w:rsidRDefault="004674F5" w:rsidP="004674F5">
            <w:pPr>
              <w:jc w:val="center"/>
              <w:rPr>
                <w:sz w:val="18"/>
                <w:szCs w:val="18"/>
              </w:rPr>
            </w:pPr>
            <w:r w:rsidRPr="007D5149">
              <w:rPr>
                <w:szCs w:val="20"/>
              </w:rPr>
              <w:t>E</w:t>
            </w:r>
          </w:p>
        </w:tc>
        <w:tc>
          <w:tcPr>
            <w:tcW w:w="1350" w:type="dxa"/>
            <w:shd w:val="clear" w:color="auto" w:fill="auto"/>
          </w:tcPr>
          <w:p w14:paraId="106136DE" w14:textId="77777777" w:rsidR="004674F5" w:rsidRPr="00C20DA3" w:rsidRDefault="004674F5" w:rsidP="004674F5">
            <w:pPr>
              <w:snapToGrid w:val="0"/>
              <w:jc w:val="center"/>
              <w:rPr>
                <w:sz w:val="18"/>
                <w:szCs w:val="18"/>
              </w:rPr>
            </w:pPr>
          </w:p>
        </w:tc>
      </w:tr>
      <w:tr w:rsidR="004674F5" w:rsidRPr="00440DFB" w14:paraId="468033F9" w14:textId="77777777" w:rsidTr="00531EBD">
        <w:trPr>
          <w:cantSplit/>
          <w:trHeight w:val="488"/>
        </w:trPr>
        <w:tc>
          <w:tcPr>
            <w:tcW w:w="1124" w:type="dxa"/>
            <w:shd w:val="clear" w:color="auto" w:fill="auto"/>
          </w:tcPr>
          <w:p w14:paraId="372DEDA9" w14:textId="77777777" w:rsidR="004674F5" w:rsidRPr="00440DFB" w:rsidRDefault="004674F5" w:rsidP="004674F5">
            <w:pPr>
              <w:numPr>
                <w:ilvl w:val="0"/>
                <w:numId w:val="14"/>
              </w:numPr>
              <w:ind w:left="408"/>
              <w:contextualSpacing/>
            </w:pPr>
          </w:p>
        </w:tc>
        <w:tc>
          <w:tcPr>
            <w:tcW w:w="5869" w:type="dxa"/>
            <w:shd w:val="clear" w:color="auto" w:fill="auto"/>
          </w:tcPr>
          <w:p w14:paraId="78034F86" w14:textId="77777777" w:rsidR="004674F5" w:rsidRDefault="004674F5" w:rsidP="004674F5">
            <w:r w:rsidRPr="00141951">
              <w:t xml:space="preserve">Arbeidsskjemaet benyttes av </w:t>
            </w:r>
            <w:r>
              <w:t>syke</w:t>
            </w:r>
            <w:r w:rsidRPr="00141951">
              <w:t>pleier ved administrasjon av kur og skal elektronisk vise følgende informasjon om pasient og behandling:</w:t>
            </w:r>
          </w:p>
          <w:p w14:paraId="320EAD6F" w14:textId="77777777" w:rsidR="004674F5" w:rsidRPr="00141951" w:rsidRDefault="004674F5" w:rsidP="004674F5">
            <w:pPr>
              <w:pStyle w:val="ListParagraph"/>
              <w:numPr>
                <w:ilvl w:val="0"/>
                <w:numId w:val="24"/>
              </w:numPr>
              <w:rPr>
                <w:b/>
                <w:szCs w:val="20"/>
              </w:rPr>
            </w:pPr>
            <w:r w:rsidRPr="00141951">
              <w:t>Dato/ måned/ år.</w:t>
            </w:r>
          </w:p>
          <w:p w14:paraId="78204892" w14:textId="77777777" w:rsidR="004674F5" w:rsidRPr="00141951" w:rsidRDefault="004674F5" w:rsidP="004674F5">
            <w:pPr>
              <w:pStyle w:val="ListParagraph"/>
              <w:numPr>
                <w:ilvl w:val="0"/>
                <w:numId w:val="23"/>
              </w:numPr>
              <w:rPr>
                <w:b/>
                <w:szCs w:val="20"/>
              </w:rPr>
            </w:pPr>
            <w:r w:rsidRPr="00141951">
              <w:t>Organisatorisk enhet.</w:t>
            </w:r>
          </w:p>
          <w:p w14:paraId="098D13A9" w14:textId="77777777" w:rsidR="004674F5" w:rsidRPr="00141951" w:rsidRDefault="004674F5" w:rsidP="004674F5">
            <w:pPr>
              <w:pStyle w:val="ListParagraph"/>
              <w:numPr>
                <w:ilvl w:val="0"/>
                <w:numId w:val="23"/>
              </w:numPr>
              <w:rPr>
                <w:b/>
                <w:szCs w:val="20"/>
              </w:rPr>
            </w:pPr>
            <w:r w:rsidRPr="00141951">
              <w:t>Pasientdata, inkludert ID-kontroll generert fra DIPS EPJ/PAS.</w:t>
            </w:r>
          </w:p>
          <w:p w14:paraId="0437EF5F" w14:textId="77777777" w:rsidR="004674F5" w:rsidRPr="00141951" w:rsidRDefault="004674F5" w:rsidP="004674F5">
            <w:pPr>
              <w:pStyle w:val="ListParagraph"/>
              <w:numPr>
                <w:ilvl w:val="0"/>
                <w:numId w:val="23"/>
              </w:numPr>
              <w:rPr>
                <w:b/>
                <w:szCs w:val="20"/>
              </w:rPr>
            </w:pPr>
            <w:r w:rsidRPr="00141951">
              <w:t>Diagnose</w:t>
            </w:r>
          </w:p>
          <w:p w14:paraId="70E6D318" w14:textId="77777777" w:rsidR="004674F5" w:rsidRPr="00141951" w:rsidRDefault="004674F5" w:rsidP="004674F5">
            <w:pPr>
              <w:pStyle w:val="ListParagraph"/>
              <w:numPr>
                <w:ilvl w:val="0"/>
                <w:numId w:val="23"/>
              </w:numPr>
              <w:rPr>
                <w:b/>
                <w:szCs w:val="20"/>
              </w:rPr>
            </w:pPr>
            <w:r w:rsidRPr="00141951">
              <w:t>Høyde og vekt</w:t>
            </w:r>
          </w:p>
          <w:p w14:paraId="623D39C6" w14:textId="77777777" w:rsidR="004674F5" w:rsidRPr="00141951" w:rsidRDefault="004674F5" w:rsidP="004674F5">
            <w:pPr>
              <w:pStyle w:val="ListParagraph"/>
              <w:numPr>
                <w:ilvl w:val="0"/>
                <w:numId w:val="23"/>
              </w:numPr>
            </w:pPr>
            <w:r w:rsidRPr="00141951">
              <w:t>Rekvirent, med fullt navn, tittel og HPR nr</w:t>
            </w:r>
          </w:p>
          <w:p w14:paraId="61DE5D16" w14:textId="77777777" w:rsidR="004674F5" w:rsidRPr="00141951" w:rsidRDefault="004674F5" w:rsidP="004674F5">
            <w:pPr>
              <w:pStyle w:val="ListParagraph"/>
              <w:numPr>
                <w:ilvl w:val="0"/>
                <w:numId w:val="23"/>
              </w:numPr>
            </w:pPr>
            <w:r w:rsidRPr="00141951">
              <w:t>Dosering, herunder styrke og administrasjonsform og doseprosent</w:t>
            </w:r>
          </w:p>
          <w:p w14:paraId="2AA5EE02" w14:textId="77777777" w:rsidR="004674F5" w:rsidRPr="00141951" w:rsidRDefault="004674F5" w:rsidP="004674F5">
            <w:pPr>
              <w:pStyle w:val="ListParagraph"/>
              <w:numPr>
                <w:ilvl w:val="0"/>
                <w:numId w:val="23"/>
              </w:numPr>
            </w:pPr>
            <w:r w:rsidRPr="00141951">
              <w:t>Doseringstidspunkt</w:t>
            </w:r>
          </w:p>
          <w:p w14:paraId="3AA89479" w14:textId="77777777" w:rsidR="004674F5" w:rsidRPr="00141951" w:rsidRDefault="004674F5" w:rsidP="004674F5">
            <w:pPr>
              <w:pStyle w:val="ListParagraph"/>
              <w:numPr>
                <w:ilvl w:val="0"/>
                <w:numId w:val="23"/>
              </w:numPr>
            </w:pPr>
            <w:r>
              <w:t>Tidspunkt/klokkeslett</w:t>
            </w:r>
            <w:r w:rsidRPr="00141951">
              <w:t xml:space="preserve"> for start neste kurdag.</w:t>
            </w:r>
          </w:p>
          <w:p w14:paraId="7054C650" w14:textId="77777777" w:rsidR="004674F5" w:rsidRPr="00141951" w:rsidRDefault="004674F5" w:rsidP="004674F5">
            <w:pPr>
              <w:pStyle w:val="ListParagraph"/>
              <w:numPr>
                <w:ilvl w:val="0"/>
                <w:numId w:val="23"/>
              </w:numPr>
            </w:pPr>
            <w:r w:rsidRPr="00141951">
              <w:t>Kurnummer</w:t>
            </w:r>
          </w:p>
          <w:p w14:paraId="7F48DB87" w14:textId="77777777" w:rsidR="004674F5" w:rsidRPr="00141951" w:rsidRDefault="004674F5" w:rsidP="004674F5">
            <w:pPr>
              <w:pStyle w:val="ListParagraph"/>
              <w:numPr>
                <w:ilvl w:val="0"/>
                <w:numId w:val="23"/>
              </w:numPr>
            </w:pPr>
            <w:r w:rsidRPr="00141951">
              <w:t>Tidsintervall mellom kurene.</w:t>
            </w:r>
          </w:p>
          <w:p w14:paraId="291ABC9C" w14:textId="77777777" w:rsidR="004674F5" w:rsidRPr="00141951" w:rsidRDefault="004674F5" w:rsidP="004674F5">
            <w:pPr>
              <w:pStyle w:val="ListParagraph"/>
              <w:numPr>
                <w:ilvl w:val="0"/>
                <w:numId w:val="23"/>
              </w:numPr>
            </w:pPr>
            <w:r w:rsidRPr="00141951">
              <w:t>Forberedende prosedyrer med link til aktuelle interne og eksterne prosedyrer/ standarder</w:t>
            </w:r>
          </w:p>
          <w:p w14:paraId="01C27C2D" w14:textId="77777777" w:rsidR="004674F5" w:rsidRPr="00141951" w:rsidRDefault="004674F5" w:rsidP="004674F5">
            <w:pPr>
              <w:pStyle w:val="ListParagraph"/>
              <w:numPr>
                <w:ilvl w:val="0"/>
                <w:numId w:val="23"/>
              </w:numPr>
            </w:pPr>
            <w:r>
              <w:t>Tilleggsbehandling (premedisinering, kvalmebehandling, væskebehandling)</w:t>
            </w:r>
          </w:p>
          <w:p w14:paraId="1D22731C" w14:textId="77777777" w:rsidR="004674F5" w:rsidRDefault="004674F5" w:rsidP="004674F5">
            <w:pPr>
              <w:pStyle w:val="ListParagraph"/>
              <w:numPr>
                <w:ilvl w:val="0"/>
                <w:numId w:val="23"/>
              </w:numPr>
            </w:pPr>
            <w:r w:rsidRPr="002B34CB">
              <w:t>Prosedyrer som skal gjøres u</w:t>
            </w:r>
            <w:r>
              <w:t>nder administrering av k</w:t>
            </w:r>
            <w:r w:rsidRPr="002B34CB">
              <w:t>uren.</w:t>
            </w:r>
          </w:p>
          <w:p w14:paraId="4DA6CBD2" w14:textId="77777777" w:rsidR="004674F5" w:rsidRDefault="004674F5" w:rsidP="004674F5">
            <w:pPr>
              <w:pStyle w:val="ListParagraph"/>
              <w:numPr>
                <w:ilvl w:val="0"/>
                <w:numId w:val="23"/>
              </w:numPr>
            </w:pPr>
            <w:r w:rsidRPr="002B34CB">
              <w:t>Informasjon om prosedyre som skal følges etter administrering, med link til aktuelle interne og eksterne prosedyrer og standarder.</w:t>
            </w:r>
          </w:p>
          <w:p w14:paraId="12E60F2F" w14:textId="77777777" w:rsidR="004674F5" w:rsidRPr="00141951" w:rsidRDefault="004674F5" w:rsidP="004674F5">
            <w:r>
              <w:t>Informasjonen i arbeidsskjemaet skal ikke begrenses av det som står ovenfor.</w:t>
            </w:r>
          </w:p>
        </w:tc>
        <w:tc>
          <w:tcPr>
            <w:tcW w:w="1350" w:type="dxa"/>
            <w:shd w:val="clear" w:color="auto" w:fill="auto"/>
          </w:tcPr>
          <w:p w14:paraId="1EE13406" w14:textId="1528D17F" w:rsidR="004674F5" w:rsidRPr="00F84BBF" w:rsidRDefault="004674F5" w:rsidP="004674F5">
            <w:pPr>
              <w:jc w:val="center"/>
              <w:rPr>
                <w:szCs w:val="20"/>
              </w:rPr>
            </w:pPr>
            <w:r w:rsidRPr="00D431B4">
              <w:rPr>
                <w:szCs w:val="20"/>
              </w:rPr>
              <w:t>E</w:t>
            </w:r>
          </w:p>
        </w:tc>
        <w:tc>
          <w:tcPr>
            <w:tcW w:w="1350" w:type="dxa"/>
            <w:shd w:val="clear" w:color="auto" w:fill="auto"/>
          </w:tcPr>
          <w:p w14:paraId="40959BA1" w14:textId="77777777" w:rsidR="004674F5" w:rsidRPr="00F84BBF" w:rsidRDefault="004674F5" w:rsidP="004674F5">
            <w:pPr>
              <w:snapToGrid w:val="0"/>
              <w:jc w:val="center"/>
              <w:rPr>
                <w:szCs w:val="20"/>
              </w:rPr>
            </w:pPr>
          </w:p>
        </w:tc>
      </w:tr>
      <w:tr w:rsidR="004674F5" w:rsidRPr="00440DFB" w14:paraId="0DAE4E12" w14:textId="77777777" w:rsidTr="00531EBD">
        <w:trPr>
          <w:cantSplit/>
          <w:trHeight w:val="488"/>
        </w:trPr>
        <w:tc>
          <w:tcPr>
            <w:tcW w:w="1124" w:type="dxa"/>
            <w:shd w:val="clear" w:color="auto" w:fill="auto"/>
          </w:tcPr>
          <w:p w14:paraId="3F56B20C" w14:textId="77777777" w:rsidR="004674F5" w:rsidRPr="00440DFB" w:rsidRDefault="004674F5" w:rsidP="004674F5">
            <w:pPr>
              <w:numPr>
                <w:ilvl w:val="0"/>
                <w:numId w:val="14"/>
              </w:numPr>
              <w:ind w:left="408"/>
              <w:contextualSpacing/>
            </w:pPr>
          </w:p>
        </w:tc>
        <w:tc>
          <w:tcPr>
            <w:tcW w:w="5869" w:type="dxa"/>
            <w:shd w:val="clear" w:color="auto" w:fill="auto"/>
          </w:tcPr>
          <w:p w14:paraId="7BF940FC" w14:textId="77777777" w:rsidR="004674F5" w:rsidRDefault="004674F5" w:rsidP="004674F5">
            <w:r>
              <w:t>Sykep</w:t>
            </w:r>
            <w:r w:rsidRPr="00141951">
              <w:t>leier skal ha mulighet til å utføre følgende handlinger under behandling av pasient:</w:t>
            </w:r>
          </w:p>
          <w:p w14:paraId="243F0074" w14:textId="77777777" w:rsidR="004674F5" w:rsidRPr="00141951" w:rsidRDefault="004674F5" w:rsidP="004674F5">
            <w:pPr>
              <w:pStyle w:val="ListParagraph"/>
              <w:numPr>
                <w:ilvl w:val="0"/>
                <w:numId w:val="25"/>
              </w:numPr>
            </w:pPr>
            <w:r w:rsidRPr="00141951">
              <w:t xml:space="preserve">Endre </w:t>
            </w:r>
            <w:r>
              <w:t>all tilleggsbehandling</w:t>
            </w:r>
          </w:p>
          <w:p w14:paraId="20013430" w14:textId="77777777" w:rsidR="004674F5" w:rsidRPr="00141951" w:rsidRDefault="004674F5" w:rsidP="004674F5">
            <w:pPr>
              <w:pStyle w:val="ListParagraph"/>
              <w:numPr>
                <w:ilvl w:val="0"/>
                <w:numId w:val="25"/>
              </w:numPr>
            </w:pPr>
            <w:r w:rsidRPr="00141951">
              <w:t>Registre forbehandling som pasienten selv har administrert hjemme.</w:t>
            </w:r>
          </w:p>
          <w:p w14:paraId="693BEB4E" w14:textId="77777777" w:rsidR="004674F5" w:rsidRPr="00141951" w:rsidRDefault="004674F5" w:rsidP="004674F5">
            <w:pPr>
              <w:pStyle w:val="ListParagraph"/>
              <w:numPr>
                <w:ilvl w:val="0"/>
                <w:numId w:val="25"/>
              </w:numPr>
              <w:rPr>
                <w:szCs w:val="20"/>
              </w:rPr>
            </w:pPr>
            <w:r>
              <w:t>Elektronisk kontroll av kritiske prosedyrer underveis i behandlingen (venekanyle, pasient ID, legemiddel og dose, infusjonshastighet)</w:t>
            </w:r>
          </w:p>
          <w:p w14:paraId="3ABEEF52" w14:textId="77777777" w:rsidR="004674F5" w:rsidRPr="002B34CB" w:rsidRDefault="004674F5" w:rsidP="004674F5">
            <w:pPr>
              <w:pStyle w:val="ListParagraph"/>
              <w:numPr>
                <w:ilvl w:val="0"/>
                <w:numId w:val="25"/>
              </w:numPr>
            </w:pPr>
            <w:r w:rsidRPr="00DE293B">
              <w:t>Registrere observasjoner av pasienten og fremdriften i kuren.</w:t>
            </w:r>
            <w:r>
              <w:t xml:space="preserve"> </w:t>
            </w:r>
            <w:r w:rsidRPr="002B34CB">
              <w:t>Sammenregning av mengde infusjonsvæske som er gitt under kuren.</w:t>
            </w:r>
          </w:p>
          <w:p w14:paraId="49EFEA6A" w14:textId="77777777" w:rsidR="004674F5" w:rsidRPr="002B34CB" w:rsidRDefault="004674F5" w:rsidP="004674F5">
            <w:pPr>
              <w:pStyle w:val="ListParagraph"/>
              <w:numPr>
                <w:ilvl w:val="0"/>
                <w:numId w:val="25"/>
              </w:numPr>
            </w:pPr>
            <w:r w:rsidRPr="002B34CB">
              <w:t>Kur avsluttes med elektronisk signatur av sykepleier</w:t>
            </w:r>
          </w:p>
          <w:p w14:paraId="1400C53E" w14:textId="77777777" w:rsidR="004674F5" w:rsidRPr="002B6DDC" w:rsidRDefault="004674F5" w:rsidP="004674F5">
            <w:pPr>
              <w:rPr>
                <w:szCs w:val="20"/>
              </w:rPr>
            </w:pPr>
            <w:r>
              <w:rPr>
                <w:szCs w:val="20"/>
              </w:rPr>
              <w:t>Funksjonaliteten skal ikke begrenses av det som står ovenfor.</w:t>
            </w:r>
          </w:p>
        </w:tc>
        <w:tc>
          <w:tcPr>
            <w:tcW w:w="1350" w:type="dxa"/>
            <w:shd w:val="clear" w:color="auto" w:fill="auto"/>
          </w:tcPr>
          <w:p w14:paraId="7C9BA21A" w14:textId="5D07FB33" w:rsidR="004674F5" w:rsidRPr="00F84BBF" w:rsidRDefault="004674F5" w:rsidP="004674F5">
            <w:pPr>
              <w:jc w:val="center"/>
              <w:rPr>
                <w:szCs w:val="20"/>
              </w:rPr>
            </w:pPr>
            <w:r w:rsidRPr="00D431B4">
              <w:rPr>
                <w:szCs w:val="20"/>
              </w:rPr>
              <w:t>E</w:t>
            </w:r>
          </w:p>
        </w:tc>
        <w:tc>
          <w:tcPr>
            <w:tcW w:w="1350" w:type="dxa"/>
            <w:shd w:val="clear" w:color="auto" w:fill="auto"/>
          </w:tcPr>
          <w:p w14:paraId="79A6C3B1" w14:textId="77777777" w:rsidR="004674F5" w:rsidRPr="00F84BBF" w:rsidRDefault="004674F5" w:rsidP="004674F5">
            <w:pPr>
              <w:snapToGrid w:val="0"/>
              <w:jc w:val="center"/>
              <w:rPr>
                <w:szCs w:val="20"/>
              </w:rPr>
            </w:pPr>
          </w:p>
        </w:tc>
      </w:tr>
      <w:tr w:rsidR="004674F5" w:rsidRPr="00440DFB" w14:paraId="27784213" w14:textId="77777777" w:rsidTr="00531EBD">
        <w:trPr>
          <w:cantSplit/>
          <w:trHeight w:val="488"/>
        </w:trPr>
        <w:tc>
          <w:tcPr>
            <w:tcW w:w="1124" w:type="dxa"/>
            <w:shd w:val="clear" w:color="auto" w:fill="auto"/>
          </w:tcPr>
          <w:p w14:paraId="72F5CA40" w14:textId="77777777" w:rsidR="004674F5" w:rsidRPr="00440DFB" w:rsidRDefault="004674F5" w:rsidP="004674F5">
            <w:pPr>
              <w:numPr>
                <w:ilvl w:val="0"/>
                <w:numId w:val="14"/>
              </w:numPr>
              <w:ind w:left="408"/>
              <w:contextualSpacing/>
            </w:pPr>
          </w:p>
        </w:tc>
        <w:tc>
          <w:tcPr>
            <w:tcW w:w="5869" w:type="dxa"/>
            <w:shd w:val="clear" w:color="auto" w:fill="auto"/>
          </w:tcPr>
          <w:p w14:paraId="5A5CDE8D" w14:textId="77777777" w:rsidR="004674F5" w:rsidRPr="008812CE" w:rsidRDefault="004674F5" w:rsidP="004674F5">
            <w:r w:rsidRPr="008812CE">
              <w:t>Leverandør skal</w:t>
            </w:r>
            <w:r>
              <w:t xml:space="preserve"> </w:t>
            </w:r>
            <w:r w:rsidRPr="0070540A">
              <w:t xml:space="preserve">i </w:t>
            </w:r>
            <w:r>
              <w:t>T Bilag 2B</w:t>
            </w:r>
            <w:r w:rsidRPr="0070540A">
              <w:t xml:space="preserve"> </w:t>
            </w:r>
            <w:r w:rsidRPr="008812CE">
              <w:t xml:space="preserve">beskrive oppbygging </w:t>
            </w:r>
            <w:r>
              <w:t xml:space="preserve">og bruk </w:t>
            </w:r>
            <w:r w:rsidRPr="008812CE">
              <w:t>av arbeidsskjemaet</w:t>
            </w:r>
            <w:r>
              <w:t>.</w:t>
            </w:r>
            <w:r w:rsidRPr="008812CE">
              <w:t xml:space="preserve">  </w:t>
            </w:r>
          </w:p>
        </w:tc>
        <w:tc>
          <w:tcPr>
            <w:tcW w:w="1350" w:type="dxa"/>
            <w:shd w:val="clear" w:color="auto" w:fill="auto"/>
          </w:tcPr>
          <w:p w14:paraId="37D2B73E" w14:textId="35A20978" w:rsidR="004674F5" w:rsidRPr="00F84BBF" w:rsidRDefault="004674F5" w:rsidP="004674F5">
            <w:pPr>
              <w:jc w:val="center"/>
              <w:rPr>
                <w:szCs w:val="20"/>
              </w:rPr>
            </w:pPr>
            <w:r w:rsidRPr="00D431B4">
              <w:rPr>
                <w:szCs w:val="20"/>
              </w:rPr>
              <w:t>E</w:t>
            </w:r>
          </w:p>
        </w:tc>
        <w:tc>
          <w:tcPr>
            <w:tcW w:w="1350" w:type="dxa"/>
            <w:shd w:val="clear" w:color="auto" w:fill="auto"/>
          </w:tcPr>
          <w:p w14:paraId="29CC8E35" w14:textId="77777777" w:rsidR="004674F5" w:rsidRPr="00F84BBF" w:rsidRDefault="004674F5" w:rsidP="004674F5">
            <w:pPr>
              <w:snapToGrid w:val="0"/>
              <w:jc w:val="center"/>
              <w:rPr>
                <w:szCs w:val="20"/>
              </w:rPr>
            </w:pPr>
            <w:r w:rsidRPr="00F84BBF">
              <w:rPr>
                <w:szCs w:val="20"/>
              </w:rPr>
              <w:t>B</w:t>
            </w:r>
          </w:p>
        </w:tc>
      </w:tr>
      <w:tr w:rsidR="004674F5" w:rsidRPr="00440DFB" w14:paraId="500B4508" w14:textId="77777777" w:rsidTr="00531EBD">
        <w:trPr>
          <w:cantSplit/>
          <w:trHeight w:val="491"/>
        </w:trPr>
        <w:tc>
          <w:tcPr>
            <w:tcW w:w="1124" w:type="dxa"/>
            <w:shd w:val="clear" w:color="auto" w:fill="auto"/>
          </w:tcPr>
          <w:p w14:paraId="4B8B9CEE" w14:textId="77777777" w:rsidR="004674F5" w:rsidRPr="00440DFB" w:rsidRDefault="004674F5" w:rsidP="004674F5">
            <w:pPr>
              <w:numPr>
                <w:ilvl w:val="0"/>
                <w:numId w:val="14"/>
              </w:numPr>
              <w:ind w:left="408"/>
              <w:contextualSpacing/>
            </w:pPr>
          </w:p>
        </w:tc>
        <w:tc>
          <w:tcPr>
            <w:tcW w:w="5869" w:type="dxa"/>
            <w:shd w:val="clear" w:color="auto" w:fill="auto"/>
          </w:tcPr>
          <w:p w14:paraId="461041FC" w14:textId="77777777" w:rsidR="004674F5" w:rsidRDefault="004674F5" w:rsidP="004674F5">
            <w:r>
              <w:t>Det må ikke være mulig å ha flere arbeidsskjema oppe samtidig</w:t>
            </w:r>
          </w:p>
        </w:tc>
        <w:tc>
          <w:tcPr>
            <w:tcW w:w="1350" w:type="dxa"/>
            <w:shd w:val="clear" w:color="auto" w:fill="auto"/>
          </w:tcPr>
          <w:p w14:paraId="78C02D1F" w14:textId="7CDE2537" w:rsidR="004674F5" w:rsidRPr="00F84BBF" w:rsidRDefault="004674F5" w:rsidP="004674F5">
            <w:pPr>
              <w:jc w:val="center"/>
              <w:rPr>
                <w:szCs w:val="20"/>
              </w:rPr>
            </w:pPr>
            <w:r w:rsidRPr="00D431B4">
              <w:rPr>
                <w:szCs w:val="20"/>
              </w:rPr>
              <w:t>E</w:t>
            </w:r>
          </w:p>
        </w:tc>
        <w:tc>
          <w:tcPr>
            <w:tcW w:w="1350" w:type="dxa"/>
            <w:shd w:val="clear" w:color="auto" w:fill="auto"/>
          </w:tcPr>
          <w:p w14:paraId="7F8FF086" w14:textId="77777777" w:rsidR="004674F5" w:rsidRPr="00F84BBF" w:rsidRDefault="004674F5" w:rsidP="004674F5">
            <w:pPr>
              <w:snapToGrid w:val="0"/>
              <w:jc w:val="center"/>
              <w:rPr>
                <w:szCs w:val="20"/>
              </w:rPr>
            </w:pPr>
          </w:p>
        </w:tc>
      </w:tr>
      <w:tr w:rsidR="004674F5" w:rsidRPr="00440DFB" w14:paraId="096A0F6B" w14:textId="77777777" w:rsidTr="00531EBD">
        <w:trPr>
          <w:cantSplit/>
          <w:trHeight w:val="420"/>
        </w:trPr>
        <w:tc>
          <w:tcPr>
            <w:tcW w:w="1124" w:type="dxa"/>
            <w:shd w:val="clear" w:color="auto" w:fill="auto"/>
          </w:tcPr>
          <w:p w14:paraId="5B642397" w14:textId="77777777" w:rsidR="004674F5" w:rsidRPr="00440DFB" w:rsidRDefault="004674F5" w:rsidP="004674F5">
            <w:pPr>
              <w:numPr>
                <w:ilvl w:val="0"/>
                <w:numId w:val="14"/>
              </w:numPr>
              <w:ind w:left="408"/>
              <w:contextualSpacing/>
            </w:pPr>
          </w:p>
        </w:tc>
        <w:tc>
          <w:tcPr>
            <w:tcW w:w="5869" w:type="dxa"/>
            <w:shd w:val="clear" w:color="auto" w:fill="auto"/>
          </w:tcPr>
          <w:p w14:paraId="2BB62FF9" w14:textId="77777777" w:rsidR="004674F5" w:rsidRDefault="004674F5" w:rsidP="004674F5">
            <w:r>
              <w:t>Det skal være mulig at flerdagskurer kan gis på ulike avdelinger og sykehus.</w:t>
            </w:r>
          </w:p>
        </w:tc>
        <w:tc>
          <w:tcPr>
            <w:tcW w:w="1350" w:type="dxa"/>
            <w:shd w:val="clear" w:color="auto" w:fill="auto"/>
          </w:tcPr>
          <w:p w14:paraId="075B2E50" w14:textId="41B5590F" w:rsidR="004674F5" w:rsidRPr="00F84BBF" w:rsidRDefault="004674F5" w:rsidP="004674F5">
            <w:pPr>
              <w:jc w:val="center"/>
              <w:rPr>
                <w:szCs w:val="20"/>
              </w:rPr>
            </w:pPr>
            <w:r w:rsidRPr="00D431B4">
              <w:rPr>
                <w:szCs w:val="20"/>
              </w:rPr>
              <w:t>E</w:t>
            </w:r>
          </w:p>
        </w:tc>
        <w:tc>
          <w:tcPr>
            <w:tcW w:w="1350" w:type="dxa"/>
            <w:shd w:val="clear" w:color="auto" w:fill="auto"/>
          </w:tcPr>
          <w:p w14:paraId="500C7825" w14:textId="77777777" w:rsidR="004674F5" w:rsidRPr="00F84BBF" w:rsidRDefault="004674F5" w:rsidP="004674F5">
            <w:pPr>
              <w:snapToGrid w:val="0"/>
              <w:jc w:val="center"/>
              <w:rPr>
                <w:szCs w:val="20"/>
              </w:rPr>
            </w:pPr>
          </w:p>
        </w:tc>
      </w:tr>
      <w:tr w:rsidR="004674F5" w:rsidRPr="00440DFB" w14:paraId="4A179005" w14:textId="77777777" w:rsidTr="00531EBD">
        <w:trPr>
          <w:cantSplit/>
          <w:trHeight w:val="482"/>
        </w:trPr>
        <w:tc>
          <w:tcPr>
            <w:tcW w:w="1124" w:type="dxa"/>
            <w:shd w:val="clear" w:color="auto" w:fill="auto"/>
          </w:tcPr>
          <w:p w14:paraId="44DE2588" w14:textId="77777777" w:rsidR="004674F5" w:rsidRPr="00440DFB" w:rsidRDefault="004674F5" w:rsidP="004674F5">
            <w:pPr>
              <w:numPr>
                <w:ilvl w:val="0"/>
                <w:numId w:val="14"/>
              </w:numPr>
              <w:ind w:left="408"/>
              <w:contextualSpacing/>
            </w:pPr>
          </w:p>
        </w:tc>
        <w:tc>
          <w:tcPr>
            <w:tcW w:w="5869" w:type="dxa"/>
            <w:shd w:val="clear" w:color="auto" w:fill="auto"/>
          </w:tcPr>
          <w:p w14:paraId="1952ABF3" w14:textId="77777777" w:rsidR="004674F5" w:rsidRDefault="004674F5" w:rsidP="004674F5">
            <w:r>
              <w:t>Sykepleier skal kunne lage en personlig dagsliste.</w:t>
            </w:r>
          </w:p>
        </w:tc>
        <w:tc>
          <w:tcPr>
            <w:tcW w:w="1350" w:type="dxa"/>
            <w:shd w:val="clear" w:color="auto" w:fill="auto"/>
          </w:tcPr>
          <w:p w14:paraId="139B3F14" w14:textId="0FE8CCF8" w:rsidR="004674F5" w:rsidRPr="00F84BBF" w:rsidRDefault="004674F5" w:rsidP="004674F5">
            <w:pPr>
              <w:jc w:val="center"/>
              <w:rPr>
                <w:szCs w:val="20"/>
              </w:rPr>
            </w:pPr>
            <w:r w:rsidRPr="00D431B4">
              <w:rPr>
                <w:szCs w:val="20"/>
              </w:rPr>
              <w:t>E</w:t>
            </w:r>
          </w:p>
        </w:tc>
        <w:tc>
          <w:tcPr>
            <w:tcW w:w="1350" w:type="dxa"/>
            <w:shd w:val="clear" w:color="auto" w:fill="auto"/>
          </w:tcPr>
          <w:p w14:paraId="45CFA5C7" w14:textId="77777777" w:rsidR="004674F5" w:rsidRPr="00F84BBF" w:rsidRDefault="004674F5" w:rsidP="004674F5">
            <w:pPr>
              <w:snapToGrid w:val="0"/>
              <w:jc w:val="center"/>
              <w:rPr>
                <w:szCs w:val="20"/>
              </w:rPr>
            </w:pPr>
          </w:p>
        </w:tc>
      </w:tr>
      <w:tr w:rsidR="004674F5" w:rsidRPr="00440DFB" w14:paraId="1D8E0F6E" w14:textId="77777777" w:rsidTr="00531EBD">
        <w:trPr>
          <w:cantSplit/>
          <w:trHeight w:val="552"/>
        </w:trPr>
        <w:tc>
          <w:tcPr>
            <w:tcW w:w="1124" w:type="dxa"/>
            <w:shd w:val="clear" w:color="auto" w:fill="auto"/>
          </w:tcPr>
          <w:p w14:paraId="04FCE9A9" w14:textId="77777777" w:rsidR="004674F5" w:rsidRPr="00440DFB" w:rsidRDefault="004674F5" w:rsidP="004674F5">
            <w:pPr>
              <w:numPr>
                <w:ilvl w:val="0"/>
                <w:numId w:val="14"/>
              </w:numPr>
              <w:ind w:left="408"/>
              <w:contextualSpacing/>
            </w:pPr>
          </w:p>
        </w:tc>
        <w:tc>
          <w:tcPr>
            <w:tcW w:w="5869" w:type="dxa"/>
            <w:shd w:val="clear" w:color="auto" w:fill="auto"/>
          </w:tcPr>
          <w:p w14:paraId="759CA3B3" w14:textId="77777777" w:rsidR="004674F5" w:rsidRDefault="004674F5" w:rsidP="004674F5">
            <w:r>
              <w:t xml:space="preserve">Infusjoner som går kontinuerlig over flere datoer, må visuelt vises på riktig dato på dagsskjema. Leverandøren bes beskrive tilbudt løsning </w:t>
            </w:r>
            <w:r w:rsidRPr="00937735">
              <w:t xml:space="preserve">i </w:t>
            </w:r>
            <w:r>
              <w:t>T Bilag 2B.</w:t>
            </w:r>
          </w:p>
        </w:tc>
        <w:tc>
          <w:tcPr>
            <w:tcW w:w="1350" w:type="dxa"/>
            <w:shd w:val="clear" w:color="auto" w:fill="auto"/>
          </w:tcPr>
          <w:p w14:paraId="154109C8" w14:textId="759FCE9E" w:rsidR="004674F5" w:rsidRPr="00F84BBF" w:rsidRDefault="004674F5" w:rsidP="004674F5">
            <w:pPr>
              <w:jc w:val="center"/>
              <w:rPr>
                <w:szCs w:val="20"/>
              </w:rPr>
            </w:pPr>
            <w:r w:rsidRPr="00D431B4">
              <w:rPr>
                <w:szCs w:val="20"/>
              </w:rPr>
              <w:t>E</w:t>
            </w:r>
          </w:p>
        </w:tc>
        <w:tc>
          <w:tcPr>
            <w:tcW w:w="1350" w:type="dxa"/>
            <w:shd w:val="clear" w:color="auto" w:fill="auto"/>
          </w:tcPr>
          <w:p w14:paraId="7B210BF4" w14:textId="77777777" w:rsidR="004674F5" w:rsidRDefault="004674F5" w:rsidP="004674F5">
            <w:pPr>
              <w:snapToGrid w:val="0"/>
              <w:jc w:val="center"/>
              <w:rPr>
                <w:szCs w:val="20"/>
              </w:rPr>
            </w:pPr>
            <w:r>
              <w:rPr>
                <w:szCs w:val="20"/>
              </w:rPr>
              <w:t>B</w:t>
            </w:r>
          </w:p>
          <w:p w14:paraId="3DD488BA" w14:textId="77777777" w:rsidR="004674F5" w:rsidRPr="00F84BBF" w:rsidRDefault="004674F5" w:rsidP="004674F5">
            <w:pPr>
              <w:snapToGrid w:val="0"/>
              <w:jc w:val="center"/>
              <w:rPr>
                <w:szCs w:val="20"/>
              </w:rPr>
            </w:pPr>
          </w:p>
        </w:tc>
      </w:tr>
    </w:tbl>
    <w:p w14:paraId="6DF2A9DA" w14:textId="77777777" w:rsidR="00ED1F9C" w:rsidRDefault="00ED1F9C" w:rsidP="00ED1F9C">
      <w:bookmarkStart w:id="27" w:name="_Toc344543176"/>
      <w:bookmarkStart w:id="28" w:name="_Toc345164161"/>
      <w:bookmarkStart w:id="29" w:name="_Toc345499864"/>
    </w:p>
    <w:p w14:paraId="116B078F" w14:textId="77777777" w:rsidR="00DF32D6" w:rsidRDefault="00DF32D6" w:rsidP="00DF32D6">
      <w:pPr>
        <w:pStyle w:val="Heading2"/>
        <w:rPr>
          <w:lang w:val="sv-SE"/>
        </w:rPr>
      </w:pPr>
      <w:bookmarkStart w:id="30" w:name="_Toc11137798"/>
      <w:r w:rsidRPr="00144F31">
        <w:rPr>
          <w:lang w:val="sv-SE"/>
        </w:rPr>
        <w:t>Samhandling mellom omsorgsnivå</w:t>
      </w:r>
      <w:bookmarkEnd w:id="30"/>
    </w:p>
    <w:p w14:paraId="520DBA10" w14:textId="77777777" w:rsidR="00D06F2D" w:rsidRDefault="00D06F2D" w:rsidP="00D06F2D">
      <w:pPr>
        <w:rPr>
          <w:lang w:val="sv-SE" w:eastAsia="en-US"/>
        </w:rPr>
      </w:pPr>
      <w:r w:rsidRPr="00566FDF">
        <w:t>I noen tilfeller fullføres ikke behandlings</w:t>
      </w:r>
      <w:r>
        <w:t>opplegget</w:t>
      </w:r>
      <w:r w:rsidRPr="00566FDF">
        <w:t xml:space="preserve"> ved de sykehusene som behandlingen ble igangsatt ved. Behandlingen videreføres til lokalsykehus og/eller primærhelsetjenesten. Uavbrutt informasjonsflyt vil i en slik situasjon være avgjørende for å sikre god kvalitet på behandling og oppfølgi</w:t>
      </w:r>
      <w:r>
        <w:t>ng av pasientene. Systemet</w:t>
      </w:r>
      <w:r w:rsidRPr="00566FDF">
        <w:t xml:space="preserve"> skal underbygge dette ved å tillate informasjonsutveksling mellom sykehus og omsorgsnivåene i helsetjenesten.</w:t>
      </w:r>
    </w:p>
    <w:p w14:paraId="73A7CBBB" w14:textId="77777777" w:rsidR="00D06F2D" w:rsidRDefault="00D06F2D" w:rsidP="00DF32D6">
      <w:pPr>
        <w:pStyle w:val="BodyText"/>
        <w:rPr>
          <w:sz w:val="20"/>
        </w:rPr>
      </w:pPr>
    </w:p>
    <w:p w14:paraId="073FAF8F" w14:textId="77777777" w:rsidR="00F64CA9" w:rsidRDefault="00C14567" w:rsidP="00DF32D6">
      <w:pPr>
        <w:pStyle w:val="BodyText"/>
        <w:rPr>
          <w:sz w:val="20"/>
        </w:rPr>
      </w:pPr>
      <w:r w:rsidRPr="00C14567">
        <w:rPr>
          <w:noProof/>
        </w:rPr>
        <w:t xml:space="preserve"> </w:t>
      </w:r>
      <w:r>
        <w:rPr>
          <w:noProof/>
          <w:lang w:val="en-US" w:eastAsia="en-US"/>
        </w:rPr>
        <w:drawing>
          <wp:inline distT="0" distB="0" distL="0" distR="0" wp14:anchorId="3A1E4976" wp14:editId="36F504CA">
            <wp:extent cx="6157595" cy="3454400"/>
            <wp:effectExtent l="0" t="0" r="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12904"/>
                    <a:stretch/>
                  </pic:blipFill>
                  <pic:spPr bwMode="auto">
                    <a:xfrm>
                      <a:off x="0" y="0"/>
                      <a:ext cx="6157595" cy="3454400"/>
                    </a:xfrm>
                    <a:prstGeom prst="rect">
                      <a:avLst/>
                    </a:prstGeom>
                    <a:ln>
                      <a:noFill/>
                    </a:ln>
                    <a:extLst>
                      <a:ext uri="{53640926-AAD7-44D8-BBD7-CCE9431645EC}">
                        <a14:shadowObscured xmlns:a14="http://schemas.microsoft.com/office/drawing/2010/main"/>
                      </a:ext>
                    </a:extLst>
                  </pic:spPr>
                </pic:pic>
              </a:graphicData>
            </a:graphic>
          </wp:inline>
        </w:drawing>
      </w:r>
    </w:p>
    <w:p w14:paraId="313EC6B5" w14:textId="77777777" w:rsidR="00DF32D6" w:rsidRDefault="00FC573D" w:rsidP="00DF32D6">
      <w:pPr>
        <w:pStyle w:val="BodyText"/>
        <w:rPr>
          <w:sz w:val="20"/>
        </w:rPr>
      </w:pPr>
      <w:r>
        <w:rPr>
          <w:sz w:val="20"/>
        </w:rPr>
        <w:t>Aktuelt sykehus</w:t>
      </w:r>
      <w:r w:rsidR="00D06F2D">
        <w:rPr>
          <w:sz w:val="20"/>
        </w:rPr>
        <w:t xml:space="preserve"> eller primærhelsetjenesten mottar en rek</w:t>
      </w:r>
      <w:r>
        <w:rPr>
          <w:sz w:val="20"/>
        </w:rPr>
        <w:t xml:space="preserve">visisjon fra det sykehuset </w:t>
      </w:r>
      <w:r w:rsidR="00D06F2D">
        <w:rPr>
          <w:sz w:val="20"/>
        </w:rPr>
        <w:t xml:space="preserve">der pasienten har vært til </w:t>
      </w:r>
      <w:r>
        <w:rPr>
          <w:sz w:val="20"/>
        </w:rPr>
        <w:t>vurdering</w:t>
      </w:r>
      <w:r w:rsidR="00D06F2D">
        <w:rPr>
          <w:sz w:val="20"/>
        </w:rPr>
        <w:t xml:space="preserve">. </w:t>
      </w:r>
    </w:p>
    <w:p w14:paraId="5059EBB7" w14:textId="77777777" w:rsidR="00D06F2D" w:rsidRDefault="00D06F2D" w:rsidP="00DF32D6">
      <w:pPr>
        <w:pStyle w:val="BodyText"/>
        <w:rPr>
          <w:sz w:val="20"/>
        </w:rPr>
      </w:pPr>
      <w:r>
        <w:rPr>
          <w:sz w:val="20"/>
        </w:rPr>
        <w:t>Sykepleier mottar og kontrollerer rekvisisjonen og vurderer pasienten.</w:t>
      </w:r>
    </w:p>
    <w:p w14:paraId="24B49CC8" w14:textId="77777777" w:rsidR="00D06F2D" w:rsidRDefault="00D06F2D" w:rsidP="00DF32D6">
      <w:pPr>
        <w:pStyle w:val="BodyText"/>
        <w:rPr>
          <w:sz w:val="20"/>
        </w:rPr>
      </w:pPr>
      <w:r>
        <w:rPr>
          <w:sz w:val="20"/>
        </w:rPr>
        <w:t xml:space="preserve">Sykepleier blander kuren på </w:t>
      </w:r>
      <w:r w:rsidR="00F64CA9">
        <w:rPr>
          <w:sz w:val="20"/>
        </w:rPr>
        <w:t>enheten.</w:t>
      </w:r>
    </w:p>
    <w:p w14:paraId="3FEF5B34" w14:textId="77777777" w:rsidR="00C14567" w:rsidRDefault="00D06F2D" w:rsidP="00DF32D6">
      <w:pPr>
        <w:pStyle w:val="BodyText"/>
        <w:rPr>
          <w:sz w:val="20"/>
        </w:rPr>
      </w:pPr>
      <w:r>
        <w:rPr>
          <w:sz w:val="20"/>
        </w:rPr>
        <w:t>Etter at kuren er administrert kan pasienten sendes hjem i påvente av videre behandling</w:t>
      </w:r>
      <w:r w:rsidR="005152B7">
        <w:rPr>
          <w:sz w:val="20"/>
        </w:rPr>
        <w:t xml:space="preserve">. Den videre </w:t>
      </w:r>
      <w:r w:rsidR="00C14567">
        <w:rPr>
          <w:sz w:val="20"/>
        </w:rPr>
        <w:t>forløp kan ha følgende forløp:</w:t>
      </w:r>
    </w:p>
    <w:p w14:paraId="5C8ABCB8" w14:textId="77777777" w:rsidR="00C14567" w:rsidRDefault="00C14567" w:rsidP="00C14567">
      <w:pPr>
        <w:pStyle w:val="BodyText"/>
        <w:numPr>
          <w:ilvl w:val="0"/>
          <w:numId w:val="36"/>
        </w:numPr>
        <w:rPr>
          <w:sz w:val="20"/>
        </w:rPr>
      </w:pPr>
      <w:r>
        <w:rPr>
          <w:sz w:val="20"/>
        </w:rPr>
        <w:t>Behandling avsluttes</w:t>
      </w:r>
    </w:p>
    <w:p w14:paraId="5176CF16" w14:textId="77777777" w:rsidR="00C14567" w:rsidRDefault="00C14567" w:rsidP="00C14567">
      <w:pPr>
        <w:pStyle w:val="BodyText"/>
        <w:numPr>
          <w:ilvl w:val="0"/>
          <w:numId w:val="36"/>
        </w:numPr>
        <w:rPr>
          <w:sz w:val="20"/>
        </w:rPr>
      </w:pPr>
      <w:r>
        <w:rPr>
          <w:sz w:val="20"/>
        </w:rPr>
        <w:t>Pasient følges opp av lokal sykepleier før videre behandling</w:t>
      </w:r>
    </w:p>
    <w:p w14:paraId="55F35C94" w14:textId="77777777" w:rsidR="00C14567" w:rsidRDefault="00C14567" w:rsidP="00C14567">
      <w:pPr>
        <w:pStyle w:val="BodyText"/>
        <w:numPr>
          <w:ilvl w:val="0"/>
          <w:numId w:val="36"/>
        </w:numPr>
        <w:rPr>
          <w:sz w:val="20"/>
        </w:rPr>
      </w:pPr>
      <w:r>
        <w:rPr>
          <w:sz w:val="20"/>
        </w:rPr>
        <w:t>Pasient vurderes av lokal lege for å beslutte videre behandling</w:t>
      </w:r>
    </w:p>
    <w:p w14:paraId="74336E95" w14:textId="77777777" w:rsidR="00C14567" w:rsidRDefault="00C14567" w:rsidP="00C14567">
      <w:pPr>
        <w:pStyle w:val="BodyText"/>
        <w:numPr>
          <w:ilvl w:val="0"/>
          <w:numId w:val="36"/>
        </w:numPr>
        <w:rPr>
          <w:sz w:val="20"/>
        </w:rPr>
      </w:pPr>
      <w:r>
        <w:rPr>
          <w:sz w:val="20"/>
        </w:rPr>
        <w:t>Pasient vurderes av lege på opprinnelig HF for å beslutte videre behandling.</w:t>
      </w:r>
    </w:p>
    <w:p w14:paraId="74263BA4" w14:textId="77777777" w:rsidR="00D06F2D" w:rsidRPr="00566FDF" w:rsidRDefault="00D06F2D" w:rsidP="00DF32D6">
      <w:pPr>
        <w:pStyle w:val="BodyText"/>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5860"/>
        <w:gridCol w:w="1352"/>
        <w:gridCol w:w="1352"/>
      </w:tblGrid>
      <w:tr w:rsidR="00DF32D6" w:rsidRPr="0064586D" w14:paraId="4EEC4715" w14:textId="77777777" w:rsidTr="00720E91">
        <w:trPr>
          <w:cantSplit/>
          <w:tblHeader/>
        </w:trPr>
        <w:tc>
          <w:tcPr>
            <w:tcW w:w="1123" w:type="dxa"/>
            <w:shd w:val="clear" w:color="auto" w:fill="BFBFBF"/>
          </w:tcPr>
          <w:p w14:paraId="79CB09F8" w14:textId="77777777" w:rsidR="00DF32D6" w:rsidRPr="0064586D" w:rsidRDefault="00DF32D6" w:rsidP="00B56D72">
            <w:pPr>
              <w:rPr>
                <w:b/>
              </w:rPr>
            </w:pPr>
            <w:r w:rsidRPr="0064586D">
              <w:rPr>
                <w:b/>
              </w:rPr>
              <w:t>Nr</w:t>
            </w:r>
          </w:p>
        </w:tc>
        <w:tc>
          <w:tcPr>
            <w:tcW w:w="5860" w:type="dxa"/>
            <w:shd w:val="clear" w:color="auto" w:fill="BFBFBF"/>
          </w:tcPr>
          <w:p w14:paraId="7D4A77FC" w14:textId="77777777" w:rsidR="00DF32D6" w:rsidRPr="0064586D" w:rsidRDefault="00DF32D6" w:rsidP="00B56D72">
            <w:pPr>
              <w:rPr>
                <w:b/>
              </w:rPr>
            </w:pPr>
            <w:r w:rsidRPr="0064586D">
              <w:rPr>
                <w:b/>
              </w:rPr>
              <w:t>Krav</w:t>
            </w:r>
          </w:p>
        </w:tc>
        <w:tc>
          <w:tcPr>
            <w:tcW w:w="1352" w:type="dxa"/>
            <w:shd w:val="clear" w:color="auto" w:fill="BFBFBF"/>
          </w:tcPr>
          <w:p w14:paraId="2CE9F95B" w14:textId="09C77B23" w:rsidR="00DF32D6" w:rsidRPr="0064586D" w:rsidRDefault="00004BF1" w:rsidP="00B56D72">
            <w:pPr>
              <w:jc w:val="center"/>
              <w:rPr>
                <w:b/>
              </w:rPr>
            </w:pPr>
            <w:r>
              <w:rPr>
                <w:b/>
              </w:rPr>
              <w:t>Kravtype</w:t>
            </w:r>
          </w:p>
          <w:p w14:paraId="270FE6CF" w14:textId="002FA2FE" w:rsidR="00DF32D6" w:rsidRPr="0064586D" w:rsidRDefault="00DF32D6" w:rsidP="00B56D72">
            <w:pPr>
              <w:jc w:val="center"/>
              <w:rPr>
                <w:b/>
              </w:rPr>
            </w:pPr>
            <w:r>
              <w:rPr>
                <w:b/>
              </w:rPr>
              <w:t>(</w:t>
            </w:r>
            <w:r w:rsidR="004674F5">
              <w:rPr>
                <w:b/>
              </w:rPr>
              <w:t>A/E</w:t>
            </w:r>
            <w:r>
              <w:rPr>
                <w:b/>
              </w:rPr>
              <w:t>)</w:t>
            </w:r>
          </w:p>
        </w:tc>
        <w:tc>
          <w:tcPr>
            <w:tcW w:w="1352" w:type="dxa"/>
            <w:shd w:val="clear" w:color="auto" w:fill="BFBFBF"/>
          </w:tcPr>
          <w:p w14:paraId="2816695E" w14:textId="77777777" w:rsidR="00DF32D6" w:rsidRPr="0064586D" w:rsidRDefault="00DF32D6" w:rsidP="00B56D72">
            <w:pPr>
              <w:jc w:val="center"/>
              <w:rPr>
                <w:b/>
              </w:rPr>
            </w:pPr>
            <w:r w:rsidRPr="0064586D">
              <w:rPr>
                <w:b/>
              </w:rPr>
              <w:t>Beskriv</w:t>
            </w:r>
          </w:p>
          <w:p w14:paraId="7ED510A3" w14:textId="77777777" w:rsidR="00DF32D6" w:rsidRPr="0064586D" w:rsidRDefault="00DF32D6" w:rsidP="00B56D72">
            <w:pPr>
              <w:jc w:val="center"/>
              <w:rPr>
                <w:b/>
              </w:rPr>
            </w:pPr>
            <w:r w:rsidRPr="0064586D">
              <w:rPr>
                <w:b/>
              </w:rPr>
              <w:t>(B)</w:t>
            </w:r>
          </w:p>
        </w:tc>
      </w:tr>
      <w:tr w:rsidR="00DF32D6" w:rsidRPr="00440DFB" w14:paraId="04D7CBA0" w14:textId="77777777" w:rsidTr="00720E91">
        <w:trPr>
          <w:cantSplit/>
          <w:trHeight w:val="488"/>
        </w:trPr>
        <w:tc>
          <w:tcPr>
            <w:tcW w:w="1123" w:type="dxa"/>
            <w:shd w:val="clear" w:color="auto" w:fill="auto"/>
          </w:tcPr>
          <w:p w14:paraId="596FD2DC" w14:textId="77777777" w:rsidR="00DF32D6" w:rsidRPr="00440DFB" w:rsidRDefault="00DF32D6" w:rsidP="00EA144B">
            <w:pPr>
              <w:numPr>
                <w:ilvl w:val="0"/>
                <w:numId w:val="14"/>
              </w:numPr>
              <w:ind w:left="408"/>
              <w:contextualSpacing/>
            </w:pPr>
          </w:p>
        </w:tc>
        <w:tc>
          <w:tcPr>
            <w:tcW w:w="5860" w:type="dxa"/>
            <w:shd w:val="clear" w:color="auto" w:fill="auto"/>
          </w:tcPr>
          <w:p w14:paraId="31F920C8" w14:textId="77777777" w:rsidR="00DF32D6" w:rsidRPr="00163253" w:rsidRDefault="00DF32D6" w:rsidP="00B56D72">
            <w:pPr>
              <w:spacing w:before="37" w:after="0"/>
              <w:ind w:right="19"/>
            </w:pPr>
            <w:r>
              <w:t>Systemet</w:t>
            </w:r>
            <w:r w:rsidRPr="00163253">
              <w:t xml:space="preserve"> skal støtte elektronisk overføring av informasjon </w:t>
            </w:r>
            <w:r w:rsidRPr="00DF32D6">
              <w:t>mellom sykehus</w:t>
            </w:r>
            <w:r w:rsidR="00F64CA9">
              <w:t>, samt</w:t>
            </w:r>
            <w:r>
              <w:t xml:space="preserve"> mellom sykehus og primærhelsetjenesten</w:t>
            </w:r>
            <w:r w:rsidRPr="00163253">
              <w:t>. Dersom slik mulighet ikke er tilgjengelig i da</w:t>
            </w:r>
            <w:r>
              <w:t>g skal leverandør gi en system</w:t>
            </w:r>
            <w:r w:rsidRPr="00163253">
              <w:t xml:space="preserve">beskrivelse for dette i </w:t>
            </w:r>
            <w:r>
              <w:t>T Bilag 2B.</w:t>
            </w:r>
          </w:p>
        </w:tc>
        <w:tc>
          <w:tcPr>
            <w:tcW w:w="1352" w:type="dxa"/>
            <w:shd w:val="clear" w:color="auto" w:fill="auto"/>
          </w:tcPr>
          <w:p w14:paraId="3D6B70D9" w14:textId="352A8DCD" w:rsidR="00DF32D6" w:rsidRDefault="004674F5" w:rsidP="00B56D72">
            <w:pPr>
              <w:jc w:val="center"/>
              <w:rPr>
                <w:sz w:val="18"/>
                <w:szCs w:val="18"/>
              </w:rPr>
            </w:pPr>
            <w:r>
              <w:rPr>
                <w:szCs w:val="20"/>
              </w:rPr>
              <w:t>E</w:t>
            </w:r>
          </w:p>
        </w:tc>
        <w:tc>
          <w:tcPr>
            <w:tcW w:w="1352" w:type="dxa"/>
            <w:shd w:val="clear" w:color="auto" w:fill="auto"/>
          </w:tcPr>
          <w:p w14:paraId="5DD506A7" w14:textId="77777777" w:rsidR="00DF32D6" w:rsidRDefault="00DF32D6" w:rsidP="00B56D72">
            <w:pPr>
              <w:snapToGrid w:val="0"/>
              <w:jc w:val="center"/>
            </w:pPr>
            <w:r>
              <w:t>B</w:t>
            </w:r>
          </w:p>
          <w:p w14:paraId="506D1BFE" w14:textId="77777777" w:rsidR="00DF32D6" w:rsidRPr="00033720" w:rsidRDefault="00DF32D6" w:rsidP="00720E91">
            <w:pPr>
              <w:snapToGrid w:val="0"/>
              <w:jc w:val="center"/>
            </w:pPr>
          </w:p>
        </w:tc>
      </w:tr>
      <w:tr w:rsidR="004674F5" w:rsidRPr="00440DFB" w14:paraId="4E670E9D" w14:textId="77777777" w:rsidTr="00720E91">
        <w:trPr>
          <w:cantSplit/>
          <w:trHeight w:val="488"/>
        </w:trPr>
        <w:tc>
          <w:tcPr>
            <w:tcW w:w="1123" w:type="dxa"/>
            <w:shd w:val="clear" w:color="auto" w:fill="auto"/>
          </w:tcPr>
          <w:p w14:paraId="65AB5F43" w14:textId="77777777" w:rsidR="004674F5" w:rsidRPr="00440DFB" w:rsidRDefault="004674F5" w:rsidP="004674F5">
            <w:pPr>
              <w:numPr>
                <w:ilvl w:val="0"/>
                <w:numId w:val="14"/>
              </w:numPr>
              <w:ind w:left="408"/>
              <w:contextualSpacing/>
            </w:pPr>
          </w:p>
        </w:tc>
        <w:tc>
          <w:tcPr>
            <w:tcW w:w="5860" w:type="dxa"/>
            <w:shd w:val="clear" w:color="auto" w:fill="auto"/>
          </w:tcPr>
          <w:p w14:paraId="7A7278A2" w14:textId="77777777" w:rsidR="004674F5" w:rsidRPr="00444929" w:rsidRDefault="004674F5" w:rsidP="004674F5">
            <w:pPr>
              <w:spacing w:before="37" w:after="0"/>
              <w:ind w:right="19"/>
            </w:pPr>
            <w:r w:rsidRPr="00444929">
              <w:t xml:space="preserve">Systemet skal støtte elektronisk overføring av rekvirert behandling </w:t>
            </w:r>
            <w:r w:rsidRPr="00DF32D6">
              <w:t>mellom sykehus</w:t>
            </w:r>
            <w:r>
              <w:t>,</w:t>
            </w:r>
            <w:r w:rsidRPr="00DF32D6">
              <w:t xml:space="preserve"> </w:t>
            </w:r>
            <w:r>
              <w:t xml:space="preserve">samt </w:t>
            </w:r>
            <w:r w:rsidRPr="00DF32D6">
              <w:t>mellom sykehus og primærhelsetjenesten som administrerer</w:t>
            </w:r>
            <w:r w:rsidRPr="00444929">
              <w:t xml:space="preserve"> cytostatika.</w:t>
            </w:r>
          </w:p>
        </w:tc>
        <w:tc>
          <w:tcPr>
            <w:tcW w:w="1352" w:type="dxa"/>
            <w:shd w:val="clear" w:color="auto" w:fill="auto"/>
          </w:tcPr>
          <w:p w14:paraId="148AE341" w14:textId="792C5001" w:rsidR="004674F5" w:rsidRDefault="004674F5" w:rsidP="004674F5">
            <w:pPr>
              <w:jc w:val="center"/>
              <w:rPr>
                <w:sz w:val="18"/>
                <w:szCs w:val="18"/>
              </w:rPr>
            </w:pPr>
            <w:r w:rsidRPr="00E134A4">
              <w:rPr>
                <w:szCs w:val="20"/>
              </w:rPr>
              <w:t>E</w:t>
            </w:r>
          </w:p>
        </w:tc>
        <w:tc>
          <w:tcPr>
            <w:tcW w:w="1352" w:type="dxa"/>
            <w:shd w:val="clear" w:color="auto" w:fill="auto"/>
          </w:tcPr>
          <w:p w14:paraId="2F3CE698" w14:textId="77777777" w:rsidR="004674F5" w:rsidRPr="00033720" w:rsidRDefault="004674F5" w:rsidP="004674F5">
            <w:pPr>
              <w:snapToGrid w:val="0"/>
              <w:jc w:val="center"/>
            </w:pPr>
          </w:p>
        </w:tc>
      </w:tr>
      <w:tr w:rsidR="004674F5" w:rsidRPr="00440DFB" w14:paraId="0FAF3F47" w14:textId="77777777" w:rsidTr="00720E91">
        <w:trPr>
          <w:cantSplit/>
          <w:trHeight w:val="488"/>
        </w:trPr>
        <w:tc>
          <w:tcPr>
            <w:tcW w:w="1123" w:type="dxa"/>
            <w:shd w:val="clear" w:color="auto" w:fill="auto"/>
          </w:tcPr>
          <w:p w14:paraId="62A87C1E" w14:textId="77777777" w:rsidR="004674F5" w:rsidRPr="00440DFB" w:rsidRDefault="004674F5" w:rsidP="004674F5">
            <w:pPr>
              <w:numPr>
                <w:ilvl w:val="0"/>
                <w:numId w:val="14"/>
              </w:numPr>
              <w:ind w:left="408"/>
              <w:contextualSpacing/>
            </w:pPr>
          </w:p>
        </w:tc>
        <w:tc>
          <w:tcPr>
            <w:tcW w:w="5860" w:type="dxa"/>
            <w:shd w:val="clear" w:color="auto" w:fill="auto"/>
          </w:tcPr>
          <w:p w14:paraId="74AE77FE" w14:textId="1867E618" w:rsidR="004674F5" w:rsidRPr="00444929" w:rsidRDefault="004674F5" w:rsidP="004674F5">
            <w:pPr>
              <w:spacing w:before="37" w:after="0"/>
              <w:ind w:right="19"/>
            </w:pPr>
            <w:r w:rsidRPr="00255AA5">
              <w:t>Systemet skal støtte elektronisk overføring av informasjon mellom sykehus, samt mellom sykehus og primærhelsetjenesten for å kunne tilberede kur utenfor apotek.</w:t>
            </w:r>
          </w:p>
        </w:tc>
        <w:tc>
          <w:tcPr>
            <w:tcW w:w="1352" w:type="dxa"/>
            <w:shd w:val="clear" w:color="auto" w:fill="auto"/>
          </w:tcPr>
          <w:p w14:paraId="643E3718" w14:textId="6CCFD159" w:rsidR="004674F5" w:rsidRDefault="004674F5" w:rsidP="004674F5">
            <w:pPr>
              <w:jc w:val="center"/>
              <w:rPr>
                <w:sz w:val="18"/>
                <w:szCs w:val="18"/>
              </w:rPr>
            </w:pPr>
            <w:r w:rsidRPr="00E134A4">
              <w:rPr>
                <w:szCs w:val="20"/>
              </w:rPr>
              <w:t>E</w:t>
            </w:r>
          </w:p>
        </w:tc>
        <w:tc>
          <w:tcPr>
            <w:tcW w:w="1352" w:type="dxa"/>
            <w:shd w:val="clear" w:color="auto" w:fill="auto"/>
          </w:tcPr>
          <w:p w14:paraId="41D47C3E" w14:textId="77777777" w:rsidR="004674F5" w:rsidRPr="00033720" w:rsidRDefault="004674F5" w:rsidP="004674F5">
            <w:pPr>
              <w:snapToGrid w:val="0"/>
              <w:jc w:val="center"/>
            </w:pPr>
          </w:p>
        </w:tc>
      </w:tr>
      <w:tr w:rsidR="004674F5" w:rsidRPr="00440DFB" w14:paraId="4DC4097C" w14:textId="77777777" w:rsidTr="00720E91">
        <w:trPr>
          <w:cantSplit/>
          <w:trHeight w:val="488"/>
        </w:trPr>
        <w:tc>
          <w:tcPr>
            <w:tcW w:w="1123" w:type="dxa"/>
            <w:shd w:val="clear" w:color="auto" w:fill="auto"/>
          </w:tcPr>
          <w:p w14:paraId="511B37B8" w14:textId="77777777" w:rsidR="004674F5" w:rsidRPr="00440DFB" w:rsidRDefault="004674F5" w:rsidP="004674F5">
            <w:pPr>
              <w:numPr>
                <w:ilvl w:val="0"/>
                <w:numId w:val="14"/>
              </w:numPr>
              <w:ind w:left="408"/>
              <w:contextualSpacing/>
            </w:pPr>
          </w:p>
        </w:tc>
        <w:tc>
          <w:tcPr>
            <w:tcW w:w="5860" w:type="dxa"/>
            <w:shd w:val="clear" w:color="auto" w:fill="auto"/>
          </w:tcPr>
          <w:p w14:paraId="1C357F23" w14:textId="77777777" w:rsidR="004674F5" w:rsidRPr="00444929" w:rsidRDefault="004674F5" w:rsidP="004674F5">
            <w:pPr>
              <w:spacing w:before="37" w:after="0"/>
              <w:ind w:right="19"/>
            </w:pPr>
            <w:r w:rsidRPr="00444929">
              <w:t>Systemet skal støtte elektronisk overføring av arbeidsskjema mellom sykehus</w:t>
            </w:r>
            <w:r>
              <w:t>, samt mellom sykehus og primærhelsetjenesten</w:t>
            </w:r>
            <w:r w:rsidRPr="00444929">
              <w:t xml:space="preserve">. </w:t>
            </w:r>
          </w:p>
        </w:tc>
        <w:tc>
          <w:tcPr>
            <w:tcW w:w="1352" w:type="dxa"/>
            <w:shd w:val="clear" w:color="auto" w:fill="auto"/>
          </w:tcPr>
          <w:p w14:paraId="4B5B2DC4" w14:textId="2830CD9E" w:rsidR="004674F5" w:rsidRDefault="004674F5" w:rsidP="004674F5">
            <w:pPr>
              <w:jc w:val="center"/>
              <w:rPr>
                <w:sz w:val="18"/>
                <w:szCs w:val="18"/>
              </w:rPr>
            </w:pPr>
            <w:r w:rsidRPr="00E134A4">
              <w:rPr>
                <w:szCs w:val="20"/>
              </w:rPr>
              <w:t>E</w:t>
            </w:r>
          </w:p>
        </w:tc>
        <w:tc>
          <w:tcPr>
            <w:tcW w:w="1352" w:type="dxa"/>
            <w:shd w:val="clear" w:color="auto" w:fill="auto"/>
          </w:tcPr>
          <w:p w14:paraId="03F7A00F" w14:textId="77777777" w:rsidR="004674F5" w:rsidRPr="00033720" w:rsidRDefault="004674F5" w:rsidP="004674F5">
            <w:pPr>
              <w:snapToGrid w:val="0"/>
              <w:jc w:val="center"/>
            </w:pPr>
          </w:p>
        </w:tc>
      </w:tr>
    </w:tbl>
    <w:p w14:paraId="74ACB010" w14:textId="77777777" w:rsidR="00336274" w:rsidRDefault="00336274" w:rsidP="00ED1F9C"/>
    <w:p w14:paraId="1FEB43BC" w14:textId="77777777" w:rsidR="00B4226A" w:rsidRDefault="003013F0" w:rsidP="003013F0">
      <w:pPr>
        <w:pStyle w:val="Heading2"/>
        <w:rPr>
          <w:lang w:val="nb-NO"/>
        </w:rPr>
      </w:pPr>
      <w:bookmarkStart w:id="31" w:name="_Toc11137799"/>
      <w:r>
        <w:rPr>
          <w:lang w:val="nb-NO"/>
        </w:rPr>
        <w:t>Status oversikt</w:t>
      </w:r>
      <w:bookmarkEnd w:id="31"/>
    </w:p>
    <w:p w14:paraId="1F9248C2" w14:textId="77777777" w:rsidR="00D6615C" w:rsidRDefault="00D6615C" w:rsidP="00005CB7">
      <w:pPr>
        <w:rPr>
          <w:lang w:eastAsia="en-US"/>
        </w:rPr>
      </w:pPr>
      <w:r w:rsidRPr="00D6615C">
        <w:rPr>
          <w:lang w:eastAsia="en-US"/>
        </w:rPr>
        <w:t xml:space="preserve">For </w:t>
      </w:r>
      <w:r>
        <w:rPr>
          <w:lang w:eastAsia="en-US"/>
        </w:rPr>
        <w:t xml:space="preserve">sikre en optimal drift av avdelingene er det </w:t>
      </w:r>
      <w:r w:rsidR="001D08ED">
        <w:rPr>
          <w:lang w:eastAsia="en-US"/>
        </w:rPr>
        <w:t>viktig å kunne planlegge belastningen</w:t>
      </w:r>
      <w:r>
        <w:rPr>
          <w:lang w:eastAsia="en-US"/>
        </w:rPr>
        <w:t xml:space="preserve"> av personale og utstyr frem i tid. Dette krever at hver enkelt avdeling har en oversikt over planlagte </w:t>
      </w:r>
      <w:r w:rsidR="001D08ED">
        <w:rPr>
          <w:lang w:eastAsia="en-US"/>
        </w:rPr>
        <w:t xml:space="preserve">pasienter og </w:t>
      </w:r>
      <w:r>
        <w:rPr>
          <w:lang w:eastAsia="en-US"/>
        </w:rPr>
        <w:t xml:space="preserve">behandlinger. En slik oversikt skal også gi en oversikt over status til enhver tid. </w:t>
      </w:r>
    </w:p>
    <w:p w14:paraId="49FDFC90" w14:textId="77777777" w:rsidR="001D08ED" w:rsidRPr="00D6615C" w:rsidRDefault="001D08ED" w:rsidP="00005CB7">
      <w:pPr>
        <w:rPr>
          <w:lang w:eastAsia="en-US"/>
        </w:rPr>
      </w:pPr>
      <w:r>
        <w:rPr>
          <w:lang w:eastAsia="en-US"/>
        </w:rPr>
        <w:t xml:space="preserve">En godt organisert avdelingen er også viktig for å ivareta pasientsikkerheten. </w:t>
      </w:r>
    </w:p>
    <w:p w14:paraId="2FCF0218" w14:textId="77777777" w:rsidR="00005CB7" w:rsidRPr="00005CB7" w:rsidRDefault="00005CB7" w:rsidP="00005CB7">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5860"/>
        <w:gridCol w:w="1352"/>
        <w:gridCol w:w="1352"/>
      </w:tblGrid>
      <w:tr w:rsidR="003013F0" w:rsidRPr="0064586D" w14:paraId="0C1A5575" w14:textId="77777777" w:rsidTr="002D795A">
        <w:trPr>
          <w:cantSplit/>
          <w:tblHeader/>
        </w:trPr>
        <w:tc>
          <w:tcPr>
            <w:tcW w:w="1123" w:type="dxa"/>
            <w:shd w:val="clear" w:color="auto" w:fill="BFBFBF"/>
          </w:tcPr>
          <w:p w14:paraId="33902E22" w14:textId="77777777" w:rsidR="003013F0" w:rsidRPr="0064586D" w:rsidRDefault="003013F0" w:rsidP="002D795A">
            <w:pPr>
              <w:rPr>
                <w:b/>
              </w:rPr>
            </w:pPr>
            <w:r w:rsidRPr="0064586D">
              <w:rPr>
                <w:b/>
              </w:rPr>
              <w:t>Nr</w:t>
            </w:r>
          </w:p>
        </w:tc>
        <w:tc>
          <w:tcPr>
            <w:tcW w:w="5860" w:type="dxa"/>
            <w:shd w:val="clear" w:color="auto" w:fill="BFBFBF"/>
          </w:tcPr>
          <w:p w14:paraId="3D4698E8" w14:textId="77777777" w:rsidR="003013F0" w:rsidRPr="0064586D" w:rsidRDefault="003013F0" w:rsidP="002D795A">
            <w:pPr>
              <w:rPr>
                <w:b/>
              </w:rPr>
            </w:pPr>
            <w:r w:rsidRPr="0064586D">
              <w:rPr>
                <w:b/>
              </w:rPr>
              <w:t>Krav</w:t>
            </w:r>
          </w:p>
        </w:tc>
        <w:tc>
          <w:tcPr>
            <w:tcW w:w="1352" w:type="dxa"/>
            <w:shd w:val="clear" w:color="auto" w:fill="BFBFBF"/>
          </w:tcPr>
          <w:p w14:paraId="5864CBDB" w14:textId="44CBB353" w:rsidR="003013F0" w:rsidRPr="0064586D" w:rsidRDefault="00004BF1" w:rsidP="002D795A">
            <w:pPr>
              <w:jc w:val="center"/>
              <w:rPr>
                <w:b/>
              </w:rPr>
            </w:pPr>
            <w:r>
              <w:rPr>
                <w:b/>
              </w:rPr>
              <w:t>Kravtype</w:t>
            </w:r>
          </w:p>
          <w:p w14:paraId="2DED66A7" w14:textId="1F04DD09" w:rsidR="003013F0" w:rsidRPr="0064586D" w:rsidRDefault="003013F0" w:rsidP="002D795A">
            <w:pPr>
              <w:jc w:val="center"/>
              <w:rPr>
                <w:b/>
              </w:rPr>
            </w:pPr>
            <w:r>
              <w:rPr>
                <w:b/>
              </w:rPr>
              <w:t>(</w:t>
            </w:r>
            <w:r w:rsidR="004674F5">
              <w:rPr>
                <w:b/>
              </w:rPr>
              <w:t>A/E</w:t>
            </w:r>
            <w:r>
              <w:rPr>
                <w:b/>
              </w:rPr>
              <w:t>)</w:t>
            </w:r>
          </w:p>
        </w:tc>
        <w:tc>
          <w:tcPr>
            <w:tcW w:w="1352" w:type="dxa"/>
            <w:shd w:val="clear" w:color="auto" w:fill="BFBFBF"/>
          </w:tcPr>
          <w:p w14:paraId="0787E332" w14:textId="77777777" w:rsidR="003013F0" w:rsidRPr="0064586D" w:rsidRDefault="003013F0" w:rsidP="002D795A">
            <w:pPr>
              <w:jc w:val="center"/>
              <w:rPr>
                <w:b/>
              </w:rPr>
            </w:pPr>
            <w:r w:rsidRPr="0064586D">
              <w:rPr>
                <w:b/>
              </w:rPr>
              <w:t>Beskriv</w:t>
            </w:r>
          </w:p>
          <w:p w14:paraId="0323B66E" w14:textId="77777777" w:rsidR="003013F0" w:rsidRPr="0064586D" w:rsidRDefault="003013F0" w:rsidP="002D795A">
            <w:pPr>
              <w:jc w:val="center"/>
              <w:rPr>
                <w:b/>
              </w:rPr>
            </w:pPr>
            <w:r w:rsidRPr="0064586D">
              <w:rPr>
                <w:b/>
              </w:rPr>
              <w:t>(B)</w:t>
            </w:r>
          </w:p>
        </w:tc>
      </w:tr>
      <w:tr w:rsidR="004674F5" w:rsidRPr="00033720" w14:paraId="32321933" w14:textId="77777777" w:rsidTr="002D795A">
        <w:trPr>
          <w:cantSplit/>
          <w:trHeight w:val="720"/>
        </w:trPr>
        <w:tc>
          <w:tcPr>
            <w:tcW w:w="1123" w:type="dxa"/>
            <w:shd w:val="clear" w:color="auto" w:fill="auto"/>
          </w:tcPr>
          <w:p w14:paraId="694D2586" w14:textId="77777777" w:rsidR="004674F5" w:rsidRPr="00440DFB" w:rsidRDefault="004674F5" w:rsidP="004674F5">
            <w:pPr>
              <w:numPr>
                <w:ilvl w:val="0"/>
                <w:numId w:val="14"/>
              </w:numPr>
              <w:ind w:left="408"/>
              <w:contextualSpacing/>
            </w:pPr>
          </w:p>
        </w:tc>
        <w:tc>
          <w:tcPr>
            <w:tcW w:w="5860" w:type="dxa"/>
            <w:shd w:val="clear" w:color="auto" w:fill="auto"/>
          </w:tcPr>
          <w:p w14:paraId="4FA5631B" w14:textId="37F0D841" w:rsidR="004674F5" w:rsidRPr="0047190F" w:rsidRDefault="004674F5" w:rsidP="004674F5">
            <w:pPr>
              <w:rPr>
                <w:color w:val="000000"/>
              </w:rPr>
            </w:pPr>
            <w:r>
              <w:rPr>
                <w:color w:val="000000"/>
              </w:rPr>
              <w:t>Systemet skal på en oversiktlig måte vise følgende statuser på en kur: bestilt, bekreftet, planlagt produsert, produksjon startet, produksjon ferdig, produksjon godkjent, behandling planlagt, behandling startet, behandling ferdig.</w:t>
            </w:r>
            <w:r w:rsidR="00E47F26">
              <w:t xml:space="preserve"> Leverandøren bes beskrive tilbudt løsning </w:t>
            </w:r>
            <w:r w:rsidR="00E47F26" w:rsidRPr="00937735">
              <w:t xml:space="preserve">i </w:t>
            </w:r>
            <w:r w:rsidR="00E47F26">
              <w:t>T Bilag 2B.</w:t>
            </w:r>
          </w:p>
        </w:tc>
        <w:tc>
          <w:tcPr>
            <w:tcW w:w="1352" w:type="dxa"/>
            <w:shd w:val="clear" w:color="auto" w:fill="auto"/>
          </w:tcPr>
          <w:p w14:paraId="16D7E0C6" w14:textId="24615AD4" w:rsidR="004674F5" w:rsidRPr="00033720" w:rsidRDefault="004674F5" w:rsidP="004674F5">
            <w:pPr>
              <w:jc w:val="center"/>
            </w:pPr>
            <w:r w:rsidRPr="00EF7D1B">
              <w:rPr>
                <w:szCs w:val="20"/>
              </w:rPr>
              <w:t>E</w:t>
            </w:r>
          </w:p>
        </w:tc>
        <w:tc>
          <w:tcPr>
            <w:tcW w:w="1352" w:type="dxa"/>
            <w:shd w:val="clear" w:color="auto" w:fill="auto"/>
          </w:tcPr>
          <w:p w14:paraId="72D6B6DC" w14:textId="77777777" w:rsidR="004674F5" w:rsidRPr="00033720" w:rsidRDefault="004674F5" w:rsidP="004674F5">
            <w:pPr>
              <w:snapToGrid w:val="0"/>
              <w:jc w:val="center"/>
            </w:pPr>
            <w:r>
              <w:t>B</w:t>
            </w:r>
          </w:p>
        </w:tc>
      </w:tr>
      <w:tr w:rsidR="004674F5" w:rsidRPr="00033720" w14:paraId="3A367C56" w14:textId="77777777" w:rsidTr="002D795A">
        <w:trPr>
          <w:cantSplit/>
          <w:trHeight w:val="488"/>
        </w:trPr>
        <w:tc>
          <w:tcPr>
            <w:tcW w:w="1123" w:type="dxa"/>
            <w:shd w:val="clear" w:color="auto" w:fill="auto"/>
          </w:tcPr>
          <w:p w14:paraId="46FD75FF" w14:textId="77777777" w:rsidR="004674F5" w:rsidRPr="00440DFB" w:rsidRDefault="004674F5" w:rsidP="004674F5">
            <w:pPr>
              <w:numPr>
                <w:ilvl w:val="0"/>
                <w:numId w:val="14"/>
              </w:numPr>
              <w:ind w:left="408"/>
              <w:contextualSpacing/>
            </w:pPr>
          </w:p>
        </w:tc>
        <w:tc>
          <w:tcPr>
            <w:tcW w:w="5860" w:type="dxa"/>
            <w:shd w:val="clear" w:color="auto" w:fill="auto"/>
          </w:tcPr>
          <w:p w14:paraId="04A48185" w14:textId="77777777" w:rsidR="004674F5" w:rsidRDefault="004674F5" w:rsidP="004674F5">
            <w:r>
              <w:t>Status skal kunne vises på følgende nivå:</w:t>
            </w:r>
          </w:p>
          <w:p w14:paraId="3609828A" w14:textId="77777777" w:rsidR="004674F5" w:rsidRDefault="004674F5" w:rsidP="004674F5">
            <w:pPr>
              <w:pStyle w:val="ListParagraph"/>
              <w:numPr>
                <w:ilvl w:val="0"/>
                <w:numId w:val="30"/>
              </w:numPr>
            </w:pPr>
            <w:r>
              <w:t>Status per pasient</w:t>
            </w:r>
          </w:p>
          <w:p w14:paraId="25E1BCF4" w14:textId="77777777" w:rsidR="004674F5" w:rsidRDefault="004674F5" w:rsidP="004674F5">
            <w:pPr>
              <w:pStyle w:val="ListParagraph"/>
              <w:numPr>
                <w:ilvl w:val="0"/>
                <w:numId w:val="30"/>
              </w:numPr>
            </w:pPr>
            <w:r>
              <w:t>Overordnet status per enhet sortert etter dato og status</w:t>
            </w:r>
          </w:p>
          <w:p w14:paraId="601AA7CB" w14:textId="77777777" w:rsidR="004674F5" w:rsidRDefault="004674F5" w:rsidP="004674F5">
            <w:pPr>
              <w:pStyle w:val="ListParagraph"/>
              <w:numPr>
                <w:ilvl w:val="0"/>
                <w:numId w:val="30"/>
              </w:numPr>
            </w:pPr>
            <w:r>
              <w:t>Overordnet status for samtlige kurer for hele sykehuset</w:t>
            </w:r>
          </w:p>
        </w:tc>
        <w:tc>
          <w:tcPr>
            <w:tcW w:w="1352" w:type="dxa"/>
            <w:shd w:val="clear" w:color="auto" w:fill="auto"/>
          </w:tcPr>
          <w:p w14:paraId="79A3F7B3" w14:textId="2A663088" w:rsidR="004674F5" w:rsidRPr="00033720" w:rsidRDefault="004674F5" w:rsidP="004674F5">
            <w:pPr>
              <w:jc w:val="center"/>
            </w:pPr>
            <w:r w:rsidRPr="00EF7D1B">
              <w:rPr>
                <w:szCs w:val="20"/>
              </w:rPr>
              <w:t>E</w:t>
            </w:r>
          </w:p>
        </w:tc>
        <w:tc>
          <w:tcPr>
            <w:tcW w:w="1352" w:type="dxa"/>
            <w:shd w:val="clear" w:color="auto" w:fill="auto"/>
          </w:tcPr>
          <w:p w14:paraId="22628FE1" w14:textId="77777777" w:rsidR="004674F5" w:rsidRPr="00033720" w:rsidRDefault="004674F5" w:rsidP="004674F5">
            <w:pPr>
              <w:snapToGrid w:val="0"/>
              <w:jc w:val="center"/>
            </w:pPr>
          </w:p>
        </w:tc>
      </w:tr>
    </w:tbl>
    <w:p w14:paraId="574CC1AA" w14:textId="77777777" w:rsidR="00DF32D6" w:rsidRDefault="00DF32D6" w:rsidP="00DF32D6">
      <w:pPr>
        <w:spacing w:before="0" w:after="0"/>
        <w:rPr>
          <w:b/>
          <w:szCs w:val="20"/>
        </w:rPr>
      </w:pPr>
    </w:p>
    <w:p w14:paraId="36AE691B" w14:textId="77777777" w:rsidR="004A499F" w:rsidRDefault="004A499F" w:rsidP="00DF32D6">
      <w:pPr>
        <w:spacing w:before="0" w:after="0"/>
        <w:rPr>
          <w:b/>
          <w:szCs w:val="20"/>
        </w:rPr>
      </w:pPr>
    </w:p>
    <w:p w14:paraId="5C02FC2F" w14:textId="77777777" w:rsidR="004A499F" w:rsidRPr="002B5F24" w:rsidRDefault="00005CB7" w:rsidP="00005CB7">
      <w:pPr>
        <w:pStyle w:val="Heading2"/>
        <w:rPr>
          <w:lang w:val="nb-NO"/>
        </w:rPr>
      </w:pPr>
      <w:bookmarkStart w:id="32" w:name="_Toc11137800"/>
      <w:r w:rsidRPr="002B5F24">
        <w:rPr>
          <w:lang w:val="nb-NO"/>
        </w:rPr>
        <w:t>Støtte til annen produksjon</w:t>
      </w:r>
      <w:bookmarkEnd w:id="32"/>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5868"/>
        <w:gridCol w:w="1351"/>
        <w:gridCol w:w="1351"/>
      </w:tblGrid>
      <w:tr w:rsidR="004674F5" w:rsidRPr="00440DFB" w14:paraId="265F14A6" w14:textId="77777777" w:rsidTr="00BD0EB5">
        <w:trPr>
          <w:cantSplit/>
          <w:trHeight w:val="456"/>
        </w:trPr>
        <w:tc>
          <w:tcPr>
            <w:tcW w:w="1123" w:type="dxa"/>
            <w:shd w:val="clear" w:color="auto" w:fill="auto"/>
          </w:tcPr>
          <w:p w14:paraId="79918CEF" w14:textId="77777777" w:rsidR="004674F5" w:rsidRPr="00440DFB" w:rsidRDefault="004674F5" w:rsidP="004674F5">
            <w:pPr>
              <w:numPr>
                <w:ilvl w:val="0"/>
                <w:numId w:val="14"/>
              </w:numPr>
              <w:ind w:left="408"/>
              <w:contextualSpacing/>
            </w:pPr>
          </w:p>
        </w:tc>
        <w:tc>
          <w:tcPr>
            <w:tcW w:w="5868" w:type="dxa"/>
            <w:shd w:val="clear" w:color="auto" w:fill="auto"/>
          </w:tcPr>
          <w:p w14:paraId="5FD8A24F" w14:textId="77777777" w:rsidR="004674F5" w:rsidRDefault="004674F5" w:rsidP="004674F5">
            <w:r>
              <w:t>Systemet skal kunne tilpasses bruk for TPN, antibiotika, smertebehandling.</w:t>
            </w:r>
          </w:p>
          <w:p w14:paraId="14D7A9B6" w14:textId="77777777" w:rsidR="004674F5" w:rsidRDefault="004674F5" w:rsidP="004674F5">
            <w:r>
              <w:t xml:space="preserve">Leverandøren bes beskrive tilbudt løsning </w:t>
            </w:r>
            <w:r w:rsidRPr="00937735">
              <w:t xml:space="preserve">i </w:t>
            </w:r>
            <w:r>
              <w:t>T Bilag 2B.</w:t>
            </w:r>
          </w:p>
        </w:tc>
        <w:tc>
          <w:tcPr>
            <w:tcW w:w="1351" w:type="dxa"/>
            <w:shd w:val="clear" w:color="auto" w:fill="auto"/>
          </w:tcPr>
          <w:p w14:paraId="30966C02" w14:textId="7B895D75" w:rsidR="004674F5" w:rsidRDefault="004674F5" w:rsidP="004674F5">
            <w:pPr>
              <w:jc w:val="center"/>
              <w:rPr>
                <w:szCs w:val="20"/>
              </w:rPr>
            </w:pPr>
            <w:r w:rsidRPr="00097321">
              <w:rPr>
                <w:szCs w:val="20"/>
              </w:rPr>
              <w:t>E</w:t>
            </w:r>
          </w:p>
        </w:tc>
        <w:tc>
          <w:tcPr>
            <w:tcW w:w="1351" w:type="dxa"/>
            <w:shd w:val="clear" w:color="auto" w:fill="auto"/>
          </w:tcPr>
          <w:p w14:paraId="15BA47BF" w14:textId="77777777" w:rsidR="004674F5" w:rsidRPr="00B77BDF" w:rsidRDefault="004674F5" w:rsidP="004674F5">
            <w:pPr>
              <w:snapToGrid w:val="0"/>
              <w:jc w:val="center"/>
              <w:rPr>
                <w:szCs w:val="20"/>
              </w:rPr>
            </w:pPr>
            <w:r w:rsidRPr="00B77BDF">
              <w:rPr>
                <w:szCs w:val="20"/>
              </w:rPr>
              <w:t>B</w:t>
            </w:r>
          </w:p>
        </w:tc>
      </w:tr>
      <w:tr w:rsidR="004674F5" w:rsidRPr="00440DFB" w14:paraId="5D6CC11C" w14:textId="77777777" w:rsidTr="00BD0EB5">
        <w:trPr>
          <w:cantSplit/>
          <w:trHeight w:val="488"/>
        </w:trPr>
        <w:tc>
          <w:tcPr>
            <w:tcW w:w="1123" w:type="dxa"/>
            <w:shd w:val="clear" w:color="auto" w:fill="auto"/>
          </w:tcPr>
          <w:p w14:paraId="28A7E8DE" w14:textId="77777777" w:rsidR="004674F5" w:rsidRPr="00440DFB" w:rsidRDefault="004674F5" w:rsidP="004674F5">
            <w:pPr>
              <w:numPr>
                <w:ilvl w:val="0"/>
                <w:numId w:val="14"/>
              </w:numPr>
              <w:ind w:left="408"/>
              <w:contextualSpacing/>
            </w:pPr>
          </w:p>
        </w:tc>
        <w:tc>
          <w:tcPr>
            <w:tcW w:w="5868" w:type="dxa"/>
            <w:shd w:val="clear" w:color="auto" w:fill="auto"/>
          </w:tcPr>
          <w:p w14:paraId="4C9D47D7" w14:textId="77777777" w:rsidR="004674F5" w:rsidRDefault="004674F5" w:rsidP="004674F5">
            <w:pPr>
              <w:rPr>
                <w:szCs w:val="20"/>
              </w:rPr>
            </w:pPr>
            <w:r>
              <w:rPr>
                <w:szCs w:val="20"/>
              </w:rPr>
              <w:t xml:space="preserve">Systemet bør kunne motta e-resept for </w:t>
            </w:r>
            <w:r>
              <w:t>TPN, antibiotika, smertebehandling og konvertere til en produksjonsordre.</w:t>
            </w:r>
          </w:p>
        </w:tc>
        <w:tc>
          <w:tcPr>
            <w:tcW w:w="1351" w:type="dxa"/>
            <w:shd w:val="clear" w:color="auto" w:fill="auto"/>
          </w:tcPr>
          <w:p w14:paraId="48D9EFFA" w14:textId="48BEA0D4" w:rsidR="004674F5" w:rsidRDefault="004674F5" w:rsidP="004674F5">
            <w:pPr>
              <w:jc w:val="center"/>
            </w:pPr>
            <w:r w:rsidRPr="00097321">
              <w:rPr>
                <w:szCs w:val="20"/>
              </w:rPr>
              <w:t>E</w:t>
            </w:r>
          </w:p>
        </w:tc>
        <w:tc>
          <w:tcPr>
            <w:tcW w:w="1351" w:type="dxa"/>
            <w:shd w:val="clear" w:color="auto" w:fill="auto"/>
          </w:tcPr>
          <w:p w14:paraId="6BD820BC" w14:textId="77777777" w:rsidR="004674F5" w:rsidRPr="00EF05D8" w:rsidRDefault="004674F5" w:rsidP="004674F5">
            <w:pPr>
              <w:snapToGrid w:val="0"/>
              <w:jc w:val="center"/>
              <w:rPr>
                <w:b/>
              </w:rPr>
            </w:pPr>
          </w:p>
        </w:tc>
      </w:tr>
    </w:tbl>
    <w:p w14:paraId="30392FE8" w14:textId="77777777" w:rsidR="004A499F" w:rsidRDefault="004A499F" w:rsidP="00DF32D6">
      <w:pPr>
        <w:spacing w:before="0" w:after="0"/>
        <w:rPr>
          <w:b/>
          <w:szCs w:val="20"/>
        </w:rPr>
      </w:pPr>
    </w:p>
    <w:p w14:paraId="1CEF9DDE" w14:textId="77777777" w:rsidR="00005CB7" w:rsidRDefault="00005CB7" w:rsidP="00DF32D6">
      <w:pPr>
        <w:spacing w:before="0" w:after="0"/>
        <w:rPr>
          <w:b/>
          <w:szCs w:val="20"/>
        </w:rPr>
      </w:pPr>
    </w:p>
    <w:p w14:paraId="2F88052C" w14:textId="77777777" w:rsidR="00005CB7" w:rsidRDefault="00005CB7" w:rsidP="00DF32D6">
      <w:pPr>
        <w:spacing w:before="0" w:after="0"/>
        <w:rPr>
          <w:b/>
          <w:szCs w:val="20"/>
        </w:rPr>
      </w:pPr>
    </w:p>
    <w:p w14:paraId="103B3351" w14:textId="77777777" w:rsidR="002E7993" w:rsidRDefault="002E7993" w:rsidP="00DF32D6">
      <w:pPr>
        <w:spacing w:before="0" w:after="0"/>
        <w:rPr>
          <w:b/>
          <w:szCs w:val="20"/>
        </w:rPr>
      </w:pPr>
    </w:p>
    <w:p w14:paraId="4A2C6518" w14:textId="77777777" w:rsidR="002E7993" w:rsidRDefault="002E7993" w:rsidP="00DF32D6">
      <w:pPr>
        <w:spacing w:before="0" w:after="0"/>
        <w:rPr>
          <w:b/>
          <w:szCs w:val="20"/>
        </w:rPr>
      </w:pPr>
    </w:p>
    <w:p w14:paraId="242F2C2D" w14:textId="77777777" w:rsidR="002E7993" w:rsidRDefault="002E7993" w:rsidP="00DF32D6">
      <w:pPr>
        <w:spacing w:before="0" w:after="0"/>
        <w:rPr>
          <w:b/>
          <w:szCs w:val="20"/>
        </w:rPr>
      </w:pPr>
    </w:p>
    <w:p w14:paraId="40BE87C0" w14:textId="77777777" w:rsidR="00F05628" w:rsidRPr="00D31720" w:rsidRDefault="00F05628" w:rsidP="00F05628">
      <w:pPr>
        <w:rPr>
          <w:lang w:eastAsia="en-US"/>
        </w:rPr>
      </w:pPr>
    </w:p>
    <w:p w14:paraId="686A9C93" w14:textId="77777777" w:rsidR="00DF32D6" w:rsidRDefault="00DF32D6" w:rsidP="00ED1F9C"/>
    <w:p w14:paraId="5D05ACB6" w14:textId="77777777" w:rsidR="001C63D1" w:rsidRPr="001C63D1" w:rsidRDefault="00F17DAA" w:rsidP="00B66227">
      <w:pPr>
        <w:pStyle w:val="Heading1"/>
        <w:rPr>
          <w:lang w:val="nb-NO"/>
        </w:rPr>
      </w:pPr>
      <w:bookmarkStart w:id="33" w:name="_Toc11137801"/>
      <w:r w:rsidRPr="00D31720">
        <w:rPr>
          <w:color w:val="auto"/>
          <w:lang w:val="nb-NO"/>
        </w:rPr>
        <w:lastRenderedPageBreak/>
        <w:t xml:space="preserve">Generelle egenskaper ved informasjon i </w:t>
      </w:r>
      <w:bookmarkStart w:id="34" w:name="_Toc344543177"/>
      <w:bookmarkStart w:id="35" w:name="_Toc345164162"/>
      <w:bookmarkStart w:id="36" w:name="_Toc345499865"/>
      <w:bookmarkEnd w:id="27"/>
      <w:bookmarkEnd w:id="28"/>
      <w:bookmarkEnd w:id="29"/>
      <w:r w:rsidR="001C63D1" w:rsidRPr="001C63D1">
        <w:rPr>
          <w:lang w:val="nb-NO"/>
        </w:rPr>
        <w:t>datasystem til prosesstøtte for medikamentell kreftbehandling</w:t>
      </w:r>
      <w:bookmarkEnd w:id="33"/>
      <w:r w:rsidR="001C63D1" w:rsidRPr="001C63D1">
        <w:rPr>
          <w:lang w:val="nb-NO"/>
        </w:rPr>
        <w:t xml:space="preserve"> </w:t>
      </w:r>
    </w:p>
    <w:p w14:paraId="3DBF9EE1" w14:textId="75C2022E" w:rsidR="00B66227" w:rsidRPr="000E76A4" w:rsidRDefault="00B66227" w:rsidP="00416576">
      <w:pPr>
        <w:rPr>
          <w:lang w:val="en-US"/>
        </w:rPr>
      </w:pPr>
      <w:r w:rsidRPr="001C63D1">
        <w:t xml:space="preserve">Det foreligger en standard for elektroniske pasientjournaler i Norge. Standarden består av fem deler og inneholder en oversikt over norske formelle krav og internasjonalt standardiseringsarbeid på området. Standarden ble revidert i 2005, og flere av de generelle kravene i kapittel 2 er hentet fra KITH-rapport 10/05: EPJ Standard: Felles funksjonelle krav. </w:t>
      </w:r>
      <w:r w:rsidR="000026C5">
        <w:fldChar w:fldCharType="begin"/>
      </w:r>
      <w:r w:rsidR="000026C5">
        <w:instrText xml:space="preserve"> REF _Ref348617482 \r \h  \* MERGEFORMAT </w:instrText>
      </w:r>
      <w:r w:rsidR="000026C5">
        <w:fldChar w:fldCharType="separate"/>
      </w:r>
      <w:r w:rsidR="000E76A4">
        <w:rPr>
          <w:b/>
          <w:bCs/>
          <w:lang w:val="en-US"/>
        </w:rPr>
        <w:t>Error! Reference source not found.</w:t>
      </w:r>
      <w:r w:rsidR="000026C5">
        <w:fldChar w:fldCharType="end"/>
      </w:r>
      <w:r w:rsidR="000F35E8" w:rsidRPr="000E76A4">
        <w:rPr>
          <w:lang w:val="en-US"/>
        </w:rPr>
        <w:t xml:space="preserve"> S</w:t>
      </w:r>
      <w:r w:rsidR="00D02098" w:rsidRPr="000E76A4">
        <w:rPr>
          <w:lang w:val="en-US"/>
        </w:rPr>
        <w:t>e også M</w:t>
      </w:r>
      <w:r w:rsidR="000F35E8" w:rsidRPr="000E76A4">
        <w:rPr>
          <w:lang w:val="en-US"/>
        </w:rPr>
        <w:t xml:space="preserve">icrosofts guide for design </w:t>
      </w:r>
      <w:hyperlink r:id="rId18" w:history="1">
        <w:r w:rsidR="00D02098" w:rsidRPr="000E76A4">
          <w:rPr>
            <w:lang w:val="en-US"/>
          </w:rPr>
          <w:t>http://www.mscui.org/DesignGuide/DesignGuide.aspx</w:t>
        </w:r>
      </w:hyperlink>
    </w:p>
    <w:p w14:paraId="7B3EF2A1" w14:textId="77777777" w:rsidR="00F17DAA" w:rsidRPr="00D31720" w:rsidRDefault="00F17DAA" w:rsidP="00F17DAA">
      <w:pPr>
        <w:pStyle w:val="Heading2"/>
        <w:rPr>
          <w:color w:val="auto"/>
          <w:lang w:val="nb-NO"/>
        </w:rPr>
      </w:pPr>
      <w:bookmarkStart w:id="37" w:name="_Toc11137802"/>
      <w:r w:rsidRPr="00D31720">
        <w:rPr>
          <w:color w:val="auto"/>
          <w:lang w:val="nb-NO"/>
        </w:rPr>
        <w:t xml:space="preserve">Oppfyllelse av standarder og offisielle retningslinjer for </w:t>
      </w:r>
      <w:bookmarkEnd w:id="34"/>
      <w:bookmarkEnd w:id="35"/>
      <w:bookmarkEnd w:id="36"/>
      <w:r w:rsidR="00BF5325">
        <w:rPr>
          <w:color w:val="auto"/>
          <w:lang w:val="nb-NO"/>
        </w:rPr>
        <w:t>c</w:t>
      </w:r>
      <w:r w:rsidR="003708B6">
        <w:rPr>
          <w:color w:val="auto"/>
          <w:lang w:val="nb-NO"/>
        </w:rPr>
        <w:t>ytostatika</w:t>
      </w:r>
      <w:bookmarkEnd w:id="37"/>
    </w:p>
    <w:p w14:paraId="38EF02F9" w14:textId="77777777" w:rsidR="00B66227" w:rsidRPr="00D31720" w:rsidRDefault="005C04D3" w:rsidP="00B66227">
      <w:pPr>
        <w:pStyle w:val="BodyText"/>
        <w:rPr>
          <w:sz w:val="20"/>
        </w:rPr>
      </w:pPr>
      <w:r>
        <w:rPr>
          <w:sz w:val="20"/>
        </w:rPr>
        <w:t>Tilbudt system</w:t>
      </w:r>
      <w:r w:rsidR="00B66227" w:rsidRPr="00D31720">
        <w:rPr>
          <w:sz w:val="20"/>
        </w:rPr>
        <w:t xml:space="preserve"> skal innfri pålagte krav i lover, forskrifter, regler, instrukser og retningslinjer som kunden i egenskap av helseforetak må forholde seg til</w:t>
      </w:r>
      <w:r w:rsidR="00F030EC">
        <w:rPr>
          <w:sz w:val="20"/>
        </w:rPr>
        <w:t>, jf. T</w:t>
      </w:r>
      <w:r w:rsidR="00F030EC" w:rsidRPr="00D31720">
        <w:rPr>
          <w:sz w:val="20"/>
        </w:rPr>
        <w:t xml:space="preserve"> </w:t>
      </w:r>
      <w:r w:rsidR="00B66227" w:rsidRPr="00D31720">
        <w:rPr>
          <w:sz w:val="20"/>
        </w:rPr>
        <w:t>bilag 1A</w:t>
      </w:r>
      <w:r w:rsidR="00F030EC">
        <w:rPr>
          <w:sz w:val="20"/>
        </w:rPr>
        <w:t>.</w:t>
      </w:r>
      <w:r w:rsidR="00B66227" w:rsidRPr="00D31720">
        <w:rPr>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E0620D" w:rsidRPr="00D31720" w14:paraId="480A19D8" w14:textId="77777777" w:rsidTr="00886431">
        <w:trPr>
          <w:cantSplit/>
          <w:tblHeader/>
        </w:trPr>
        <w:tc>
          <w:tcPr>
            <w:tcW w:w="1119" w:type="dxa"/>
            <w:shd w:val="clear" w:color="auto" w:fill="BFBFBF"/>
          </w:tcPr>
          <w:p w14:paraId="4451E74B" w14:textId="77777777" w:rsidR="00E0620D" w:rsidRPr="00D31720" w:rsidRDefault="00E0620D" w:rsidP="007F77E6">
            <w:pPr>
              <w:rPr>
                <w:b/>
              </w:rPr>
            </w:pPr>
            <w:r w:rsidRPr="00D31720">
              <w:rPr>
                <w:b/>
              </w:rPr>
              <w:t>Nr</w:t>
            </w:r>
          </w:p>
        </w:tc>
        <w:tc>
          <w:tcPr>
            <w:tcW w:w="5868" w:type="dxa"/>
            <w:shd w:val="clear" w:color="auto" w:fill="BFBFBF"/>
          </w:tcPr>
          <w:p w14:paraId="1523041C" w14:textId="77777777" w:rsidR="00E0620D" w:rsidRPr="00D31720" w:rsidRDefault="00E0620D" w:rsidP="007F77E6">
            <w:pPr>
              <w:rPr>
                <w:b/>
              </w:rPr>
            </w:pPr>
            <w:r w:rsidRPr="00D31720">
              <w:rPr>
                <w:b/>
              </w:rPr>
              <w:t>Krav</w:t>
            </w:r>
          </w:p>
        </w:tc>
        <w:tc>
          <w:tcPr>
            <w:tcW w:w="1350" w:type="dxa"/>
            <w:shd w:val="clear" w:color="auto" w:fill="BFBFBF"/>
          </w:tcPr>
          <w:p w14:paraId="7B61742B" w14:textId="09396ABB" w:rsidR="00E0620D" w:rsidRPr="00D31720" w:rsidRDefault="00004BF1" w:rsidP="007F77E6">
            <w:pPr>
              <w:jc w:val="center"/>
              <w:rPr>
                <w:b/>
              </w:rPr>
            </w:pPr>
            <w:r>
              <w:rPr>
                <w:b/>
              </w:rPr>
              <w:t>Kravtype</w:t>
            </w:r>
          </w:p>
          <w:p w14:paraId="64B29931" w14:textId="6C37B556" w:rsidR="00E0620D" w:rsidRPr="00D31720" w:rsidRDefault="00F24DBA" w:rsidP="007F77E6">
            <w:pPr>
              <w:jc w:val="center"/>
              <w:rPr>
                <w:b/>
              </w:rPr>
            </w:pPr>
            <w:r>
              <w:rPr>
                <w:b/>
              </w:rPr>
              <w:t>(</w:t>
            </w:r>
            <w:r w:rsidR="004674F5">
              <w:rPr>
                <w:b/>
              </w:rPr>
              <w:t>A/E</w:t>
            </w:r>
            <w:r>
              <w:rPr>
                <w:b/>
              </w:rPr>
              <w:t>)</w:t>
            </w:r>
          </w:p>
        </w:tc>
        <w:tc>
          <w:tcPr>
            <w:tcW w:w="1350" w:type="dxa"/>
            <w:shd w:val="clear" w:color="auto" w:fill="BFBFBF"/>
          </w:tcPr>
          <w:p w14:paraId="32ABEB81" w14:textId="77777777" w:rsidR="00E0620D" w:rsidRPr="00D31720" w:rsidRDefault="00E0620D" w:rsidP="007F77E6">
            <w:pPr>
              <w:jc w:val="center"/>
              <w:rPr>
                <w:b/>
              </w:rPr>
            </w:pPr>
            <w:r w:rsidRPr="00D31720">
              <w:rPr>
                <w:b/>
              </w:rPr>
              <w:t>Beskriv</w:t>
            </w:r>
          </w:p>
          <w:p w14:paraId="087693A0" w14:textId="77777777" w:rsidR="00E0620D" w:rsidRPr="00D31720" w:rsidRDefault="00E0620D" w:rsidP="007F77E6">
            <w:pPr>
              <w:jc w:val="center"/>
              <w:rPr>
                <w:b/>
              </w:rPr>
            </w:pPr>
            <w:r w:rsidRPr="00D31720">
              <w:rPr>
                <w:b/>
              </w:rPr>
              <w:t>(B)</w:t>
            </w:r>
          </w:p>
        </w:tc>
      </w:tr>
      <w:tr w:rsidR="004674F5" w:rsidRPr="00D31720" w14:paraId="4BBFF89C" w14:textId="77777777" w:rsidTr="00886431">
        <w:trPr>
          <w:cantSplit/>
        </w:trPr>
        <w:tc>
          <w:tcPr>
            <w:tcW w:w="1119" w:type="dxa"/>
            <w:shd w:val="clear" w:color="auto" w:fill="auto"/>
          </w:tcPr>
          <w:p w14:paraId="468E6090" w14:textId="77777777" w:rsidR="004674F5" w:rsidRPr="00D31720" w:rsidRDefault="004674F5" w:rsidP="004674F5">
            <w:pPr>
              <w:numPr>
                <w:ilvl w:val="0"/>
                <w:numId w:val="14"/>
              </w:numPr>
              <w:ind w:left="408"/>
              <w:contextualSpacing/>
            </w:pPr>
          </w:p>
        </w:tc>
        <w:tc>
          <w:tcPr>
            <w:tcW w:w="5868" w:type="dxa"/>
            <w:shd w:val="clear" w:color="auto" w:fill="auto"/>
          </w:tcPr>
          <w:p w14:paraId="5F1B6022" w14:textId="77777777" w:rsidR="004674F5" w:rsidRDefault="004674F5" w:rsidP="004674F5">
            <w:pPr>
              <w:rPr>
                <w:szCs w:val="20"/>
              </w:rPr>
            </w:pPr>
            <w:r w:rsidRPr="00073775">
              <w:rPr>
                <w:szCs w:val="20"/>
              </w:rPr>
              <w:t>Leverandør skal bekrefte at systemet minimum oppfyller krav til dokumentasjon, kvalitetssikring og merking av legemidler gitt i:</w:t>
            </w:r>
          </w:p>
          <w:p w14:paraId="3843E0CD" w14:textId="7BDBEC39" w:rsidR="004674F5" w:rsidRDefault="004674F5" w:rsidP="004674F5">
            <w:pPr>
              <w:numPr>
                <w:ilvl w:val="0"/>
                <w:numId w:val="15"/>
              </w:numPr>
              <w:tabs>
                <w:tab w:val="clear" w:pos="426"/>
                <w:tab w:val="clear" w:pos="851"/>
                <w:tab w:val="clear" w:pos="1276"/>
                <w:tab w:val="clear" w:pos="1701"/>
                <w:tab w:val="clear" w:pos="4536"/>
                <w:tab w:val="clear" w:pos="9639"/>
              </w:tabs>
              <w:spacing w:before="0" w:after="0"/>
              <w:rPr>
                <w:szCs w:val="20"/>
              </w:rPr>
            </w:pPr>
            <w:r>
              <w:rPr>
                <w:szCs w:val="20"/>
              </w:rPr>
              <w:t xml:space="preserve">Lov om apotek LOV-2000-06-02-39. </w:t>
            </w:r>
            <w:r>
              <w:fldChar w:fldCharType="begin"/>
            </w:r>
            <w:r>
              <w:instrText xml:space="preserve"> REF _Ref349043141 \r \h  \* MERGEFORMAT </w:instrText>
            </w:r>
            <w:r>
              <w:fldChar w:fldCharType="separate"/>
            </w:r>
            <w:r w:rsidR="000E76A4">
              <w:rPr>
                <w:b/>
                <w:bCs/>
                <w:lang w:val="en-US"/>
              </w:rPr>
              <w:t>Error! Reference source not found.</w:t>
            </w:r>
            <w:r>
              <w:fldChar w:fldCharType="end"/>
            </w:r>
          </w:p>
          <w:p w14:paraId="1F13FA42" w14:textId="534340D3" w:rsidR="004674F5" w:rsidRDefault="004674F5" w:rsidP="004674F5">
            <w:pPr>
              <w:numPr>
                <w:ilvl w:val="0"/>
                <w:numId w:val="15"/>
              </w:numPr>
              <w:tabs>
                <w:tab w:val="clear" w:pos="426"/>
                <w:tab w:val="clear" w:pos="851"/>
                <w:tab w:val="clear" w:pos="1276"/>
                <w:tab w:val="clear" w:pos="1701"/>
                <w:tab w:val="clear" w:pos="4536"/>
                <w:tab w:val="clear" w:pos="9639"/>
              </w:tabs>
              <w:spacing w:before="0" w:after="0"/>
              <w:rPr>
                <w:szCs w:val="20"/>
              </w:rPr>
            </w:pPr>
            <w:r w:rsidRPr="00073775">
              <w:rPr>
                <w:szCs w:val="20"/>
              </w:rPr>
              <w:t>Journal</w:t>
            </w:r>
            <w:r>
              <w:rPr>
                <w:szCs w:val="20"/>
              </w:rPr>
              <w:t xml:space="preserve">forskriften FOR-2000-12-21-1385. </w:t>
            </w:r>
            <w:r>
              <w:fldChar w:fldCharType="begin"/>
            </w:r>
            <w:r>
              <w:instrText xml:space="preserve"> REF _Ref348621004 \r \h  \* MERGEFORMAT </w:instrText>
            </w:r>
            <w:r>
              <w:fldChar w:fldCharType="separate"/>
            </w:r>
            <w:r w:rsidR="000E76A4">
              <w:rPr>
                <w:b/>
                <w:bCs/>
                <w:lang w:val="en-US"/>
              </w:rPr>
              <w:t>Error! Reference source not found.</w:t>
            </w:r>
            <w:r>
              <w:fldChar w:fldCharType="end"/>
            </w:r>
          </w:p>
          <w:p w14:paraId="5C746B06" w14:textId="61673EBE" w:rsidR="004674F5" w:rsidRDefault="004674F5" w:rsidP="004674F5">
            <w:pPr>
              <w:numPr>
                <w:ilvl w:val="0"/>
                <w:numId w:val="15"/>
              </w:numPr>
              <w:tabs>
                <w:tab w:val="clear" w:pos="426"/>
                <w:tab w:val="clear" w:pos="851"/>
                <w:tab w:val="clear" w:pos="1276"/>
                <w:tab w:val="clear" w:pos="1701"/>
                <w:tab w:val="clear" w:pos="4536"/>
                <w:tab w:val="clear" w:pos="9639"/>
              </w:tabs>
              <w:spacing w:before="0" w:after="0"/>
              <w:rPr>
                <w:szCs w:val="20"/>
              </w:rPr>
            </w:pPr>
            <w:r w:rsidRPr="00073775">
              <w:rPr>
                <w:szCs w:val="20"/>
              </w:rPr>
              <w:t>Forskrift om tilvirkning av legemidl</w:t>
            </w:r>
            <w:r>
              <w:rPr>
                <w:szCs w:val="20"/>
              </w:rPr>
              <w:t xml:space="preserve">er i apotek FOR-2001-06-26-738. </w:t>
            </w:r>
            <w:r>
              <w:fldChar w:fldCharType="begin"/>
            </w:r>
            <w:r>
              <w:instrText xml:space="preserve"> REF _Ref349043311 \r \h  \* MERGEFORMAT </w:instrText>
            </w:r>
            <w:r>
              <w:fldChar w:fldCharType="separate"/>
            </w:r>
            <w:r w:rsidR="000E76A4">
              <w:rPr>
                <w:b/>
                <w:bCs/>
                <w:lang w:val="en-US"/>
              </w:rPr>
              <w:t>Error! Reference source not found.</w:t>
            </w:r>
            <w:r>
              <w:fldChar w:fldCharType="end"/>
            </w:r>
            <w:r>
              <w:rPr>
                <w:szCs w:val="20"/>
              </w:rPr>
              <w:t xml:space="preserve"> </w:t>
            </w:r>
          </w:p>
          <w:p w14:paraId="793AB618" w14:textId="0594B014" w:rsidR="004674F5" w:rsidRPr="000E76A4" w:rsidRDefault="004674F5" w:rsidP="004674F5">
            <w:pPr>
              <w:numPr>
                <w:ilvl w:val="0"/>
                <w:numId w:val="15"/>
              </w:numPr>
              <w:tabs>
                <w:tab w:val="clear" w:pos="426"/>
                <w:tab w:val="clear" w:pos="851"/>
                <w:tab w:val="clear" w:pos="1276"/>
                <w:tab w:val="clear" w:pos="1701"/>
                <w:tab w:val="clear" w:pos="4536"/>
                <w:tab w:val="clear" w:pos="9639"/>
              </w:tabs>
              <w:spacing w:before="0" w:after="0"/>
              <w:rPr>
                <w:szCs w:val="20"/>
                <w:lang w:val="en-US"/>
              </w:rPr>
            </w:pPr>
            <w:r w:rsidRPr="00073775">
              <w:rPr>
                <w:szCs w:val="20"/>
              </w:rPr>
              <w:t xml:space="preserve">Forskrift om legemiddelhåndtering </w:t>
            </w:r>
            <w:r>
              <w:rPr>
                <w:rFonts w:ascii="Helvetica" w:hAnsi="Helvetica"/>
                <w:color w:val="000000"/>
              </w:rPr>
              <w:t>for virksomheter og helsepersonell som yter helsehjelp</w:t>
            </w:r>
            <w:r w:rsidRPr="00073775">
              <w:rPr>
                <w:szCs w:val="20"/>
              </w:rPr>
              <w:t xml:space="preserve"> </w:t>
            </w:r>
            <w:r w:rsidRPr="005C227C">
              <w:rPr>
                <w:szCs w:val="20"/>
              </w:rPr>
              <w:t>FOR-2008-04-03-320</w:t>
            </w:r>
            <w:r>
              <w:rPr>
                <w:szCs w:val="20"/>
              </w:rPr>
              <w:t xml:space="preserve"> </w:t>
            </w:r>
            <w:r>
              <w:fldChar w:fldCharType="begin"/>
            </w:r>
            <w:r>
              <w:instrText xml:space="preserve"> REF _Ref349043923 \r \h  \* MERGEFORMAT </w:instrText>
            </w:r>
            <w:r>
              <w:fldChar w:fldCharType="separate"/>
            </w:r>
            <w:r w:rsidR="000E76A4" w:rsidRPr="000E76A4">
              <w:rPr>
                <w:b/>
                <w:bCs/>
              </w:rPr>
              <w:t xml:space="preserve">Error! </w:t>
            </w:r>
            <w:r w:rsidR="000E76A4">
              <w:rPr>
                <w:b/>
                <w:bCs/>
                <w:lang w:val="en-US"/>
              </w:rPr>
              <w:t>Reference source not found.</w:t>
            </w:r>
            <w:r>
              <w:fldChar w:fldCharType="end"/>
            </w:r>
            <w:r w:rsidRPr="000E76A4">
              <w:rPr>
                <w:szCs w:val="20"/>
                <w:lang w:val="en-US"/>
              </w:rPr>
              <w:t xml:space="preserve"> og rundskriv IS 9/2008. </w:t>
            </w:r>
            <w:r>
              <w:fldChar w:fldCharType="begin"/>
            </w:r>
            <w:r w:rsidRPr="000E76A4">
              <w:rPr>
                <w:lang w:val="en-US"/>
              </w:rPr>
              <w:instrText xml:space="preserve"> REF _Ref349043761 \r \h  \* MERGEFORMAT </w:instrText>
            </w:r>
            <w:r>
              <w:fldChar w:fldCharType="separate"/>
            </w:r>
            <w:r w:rsidR="000E76A4">
              <w:rPr>
                <w:b/>
                <w:bCs/>
                <w:lang w:val="en-US"/>
              </w:rPr>
              <w:t>Error! Reference source not found.</w:t>
            </w:r>
            <w:r>
              <w:fldChar w:fldCharType="end"/>
            </w:r>
          </w:p>
          <w:p w14:paraId="5C68ACA8" w14:textId="53D8D211" w:rsidR="004674F5" w:rsidRDefault="004674F5" w:rsidP="004674F5">
            <w:pPr>
              <w:numPr>
                <w:ilvl w:val="0"/>
                <w:numId w:val="15"/>
              </w:numPr>
              <w:tabs>
                <w:tab w:val="clear" w:pos="426"/>
                <w:tab w:val="clear" w:pos="851"/>
                <w:tab w:val="clear" w:pos="1276"/>
                <w:tab w:val="clear" w:pos="1701"/>
                <w:tab w:val="clear" w:pos="4536"/>
                <w:tab w:val="clear" w:pos="9639"/>
              </w:tabs>
              <w:spacing w:before="0" w:after="0"/>
              <w:rPr>
                <w:szCs w:val="20"/>
              </w:rPr>
            </w:pPr>
            <w:r w:rsidRPr="00073775">
              <w:rPr>
                <w:szCs w:val="20"/>
              </w:rPr>
              <w:t>Forskrift om rekvirering og utlevering av legemidler fra apotek FOR-1998-04-27-455</w:t>
            </w:r>
            <w:r>
              <w:rPr>
                <w:szCs w:val="20"/>
              </w:rPr>
              <w:t xml:space="preserve">. </w:t>
            </w:r>
            <w:r>
              <w:fldChar w:fldCharType="begin"/>
            </w:r>
            <w:r>
              <w:instrText xml:space="preserve"> REF _Ref349044046 \r \h  \* MERGEFORMAT </w:instrText>
            </w:r>
            <w:r>
              <w:fldChar w:fldCharType="separate"/>
            </w:r>
            <w:r w:rsidR="000E76A4">
              <w:rPr>
                <w:b/>
                <w:bCs/>
                <w:lang w:val="en-US"/>
              </w:rPr>
              <w:t>Error! Reference source not found.</w:t>
            </w:r>
            <w:r>
              <w:fldChar w:fldCharType="end"/>
            </w:r>
          </w:p>
          <w:p w14:paraId="36B47F46" w14:textId="77777777" w:rsidR="004674F5" w:rsidRPr="004915F9" w:rsidRDefault="004674F5" w:rsidP="004674F5">
            <w:pPr>
              <w:numPr>
                <w:ilvl w:val="0"/>
                <w:numId w:val="15"/>
              </w:numPr>
              <w:tabs>
                <w:tab w:val="clear" w:pos="426"/>
                <w:tab w:val="clear" w:pos="851"/>
                <w:tab w:val="clear" w:pos="1276"/>
                <w:tab w:val="clear" w:pos="1701"/>
                <w:tab w:val="clear" w:pos="4536"/>
                <w:tab w:val="clear" w:pos="9639"/>
              </w:tabs>
              <w:spacing w:before="0" w:after="0"/>
              <w:rPr>
                <w:szCs w:val="20"/>
                <w:lang w:val="en-US"/>
              </w:rPr>
            </w:pPr>
            <w:r w:rsidRPr="004915F9">
              <w:rPr>
                <w:szCs w:val="20"/>
                <w:lang w:val="en-US"/>
              </w:rPr>
              <w:t>Eudralex GMP vol Annex 11 comput</w:t>
            </w:r>
            <w:r>
              <w:rPr>
                <w:szCs w:val="20"/>
                <w:lang w:val="en-US"/>
              </w:rPr>
              <w:t>e</w:t>
            </w:r>
            <w:r w:rsidRPr="004915F9">
              <w:rPr>
                <w:szCs w:val="20"/>
                <w:lang w:val="en-US"/>
              </w:rPr>
              <w:t>rised systems</w:t>
            </w:r>
          </w:p>
          <w:p w14:paraId="45837CE4" w14:textId="77777777" w:rsidR="004674F5" w:rsidRDefault="004674F5" w:rsidP="004674F5">
            <w:pPr>
              <w:numPr>
                <w:ilvl w:val="0"/>
                <w:numId w:val="15"/>
              </w:numPr>
              <w:tabs>
                <w:tab w:val="clear" w:pos="426"/>
                <w:tab w:val="clear" w:pos="851"/>
                <w:tab w:val="clear" w:pos="1276"/>
                <w:tab w:val="clear" w:pos="1701"/>
                <w:tab w:val="clear" w:pos="4536"/>
                <w:tab w:val="clear" w:pos="9639"/>
              </w:tabs>
              <w:spacing w:before="0" w:after="0"/>
              <w:rPr>
                <w:szCs w:val="20"/>
                <w:lang w:val="en-US"/>
              </w:rPr>
            </w:pPr>
            <w:r>
              <w:rPr>
                <w:szCs w:val="20"/>
                <w:lang w:val="en-US"/>
              </w:rPr>
              <w:t>GAMP 5 (Good automated manufacturing practice) Risk based approach to compliant GxP Computerised systems</w:t>
            </w:r>
          </w:p>
          <w:p w14:paraId="605B1636" w14:textId="77777777" w:rsidR="004674F5" w:rsidRDefault="004674F5" w:rsidP="004674F5">
            <w:pPr>
              <w:numPr>
                <w:ilvl w:val="0"/>
                <w:numId w:val="15"/>
              </w:numPr>
              <w:tabs>
                <w:tab w:val="clear" w:pos="426"/>
                <w:tab w:val="clear" w:pos="851"/>
                <w:tab w:val="clear" w:pos="1276"/>
                <w:tab w:val="clear" w:pos="1701"/>
                <w:tab w:val="clear" w:pos="4536"/>
                <w:tab w:val="clear" w:pos="9639"/>
              </w:tabs>
              <w:spacing w:before="0" w:after="0"/>
              <w:rPr>
                <w:szCs w:val="20"/>
                <w:lang w:val="en-US"/>
              </w:rPr>
            </w:pPr>
            <w:r>
              <w:rPr>
                <w:szCs w:val="20"/>
                <w:lang w:val="en-US"/>
              </w:rPr>
              <w:t>Arbeidsmiljøloven (arbeidstagerregister) Eco-online.</w:t>
            </w:r>
          </w:p>
          <w:p w14:paraId="216FF83A" w14:textId="77777777" w:rsidR="004674F5" w:rsidRPr="004915F9" w:rsidRDefault="004674F5" w:rsidP="004674F5">
            <w:pPr>
              <w:numPr>
                <w:ilvl w:val="0"/>
                <w:numId w:val="15"/>
              </w:numPr>
              <w:tabs>
                <w:tab w:val="clear" w:pos="426"/>
                <w:tab w:val="clear" w:pos="851"/>
                <w:tab w:val="clear" w:pos="1276"/>
                <w:tab w:val="clear" w:pos="1701"/>
                <w:tab w:val="clear" w:pos="4536"/>
                <w:tab w:val="clear" w:pos="9639"/>
              </w:tabs>
              <w:spacing w:before="0" w:after="0"/>
              <w:rPr>
                <w:szCs w:val="20"/>
                <w:lang w:val="en-US"/>
              </w:rPr>
            </w:pPr>
            <w:r>
              <w:rPr>
                <w:szCs w:val="20"/>
                <w:lang w:val="en-US"/>
              </w:rPr>
              <w:t>PE 010-3 Guide to good practices for the preparation of medicinal products in Healthcare establishments</w:t>
            </w:r>
          </w:p>
        </w:tc>
        <w:tc>
          <w:tcPr>
            <w:tcW w:w="1350" w:type="dxa"/>
            <w:shd w:val="clear" w:color="auto" w:fill="auto"/>
          </w:tcPr>
          <w:p w14:paraId="5F927E0B" w14:textId="6C1D0E13" w:rsidR="004674F5" w:rsidRPr="00D31720" w:rsidRDefault="004674F5" w:rsidP="004674F5">
            <w:pPr>
              <w:jc w:val="center"/>
            </w:pPr>
            <w:r w:rsidRPr="00982948">
              <w:rPr>
                <w:szCs w:val="20"/>
              </w:rPr>
              <w:t>E</w:t>
            </w:r>
          </w:p>
        </w:tc>
        <w:tc>
          <w:tcPr>
            <w:tcW w:w="1350" w:type="dxa"/>
            <w:shd w:val="clear" w:color="auto" w:fill="auto"/>
          </w:tcPr>
          <w:p w14:paraId="11FA55F3" w14:textId="77777777" w:rsidR="004674F5" w:rsidRPr="00D31720" w:rsidRDefault="004674F5" w:rsidP="004674F5">
            <w:pPr>
              <w:jc w:val="center"/>
            </w:pPr>
          </w:p>
        </w:tc>
      </w:tr>
      <w:tr w:rsidR="004674F5" w:rsidRPr="00D31720" w14:paraId="749D1B59" w14:textId="77777777" w:rsidTr="00886431">
        <w:trPr>
          <w:cantSplit/>
        </w:trPr>
        <w:tc>
          <w:tcPr>
            <w:tcW w:w="1119" w:type="dxa"/>
            <w:shd w:val="clear" w:color="auto" w:fill="auto"/>
          </w:tcPr>
          <w:p w14:paraId="1EB14E64" w14:textId="77777777" w:rsidR="004674F5" w:rsidRPr="00D31720" w:rsidRDefault="004674F5" w:rsidP="004674F5">
            <w:pPr>
              <w:numPr>
                <w:ilvl w:val="0"/>
                <w:numId w:val="14"/>
              </w:numPr>
              <w:ind w:left="408"/>
              <w:contextualSpacing/>
            </w:pPr>
          </w:p>
        </w:tc>
        <w:tc>
          <w:tcPr>
            <w:tcW w:w="5868" w:type="dxa"/>
            <w:shd w:val="clear" w:color="auto" w:fill="auto"/>
          </w:tcPr>
          <w:p w14:paraId="13192461" w14:textId="77777777" w:rsidR="004674F5" w:rsidRPr="00FF4AED" w:rsidRDefault="004674F5" w:rsidP="004674F5">
            <w:r w:rsidRPr="00FF4AED">
              <w:t xml:space="preserve">Leverandør skal bekrefte at </w:t>
            </w:r>
            <w:r>
              <w:t xml:space="preserve">systemet </w:t>
            </w:r>
            <w:r w:rsidRPr="00FF4AED">
              <w:t xml:space="preserve">er validert </w:t>
            </w:r>
            <w:r w:rsidRPr="00FF4AED">
              <w:rPr>
                <w:szCs w:val="20"/>
              </w:rPr>
              <w:t>med hensyn på «</w:t>
            </w:r>
            <w:r w:rsidRPr="00240FFA">
              <w:rPr>
                <w:szCs w:val="20"/>
              </w:rPr>
              <w:t>good automated manufacturing practice</w:t>
            </w:r>
            <w:r w:rsidRPr="00365880">
              <w:rPr>
                <w:szCs w:val="20"/>
              </w:rPr>
              <w:t>»</w:t>
            </w:r>
            <w:r>
              <w:rPr>
                <w:szCs w:val="20"/>
              </w:rPr>
              <w:t>.</w:t>
            </w:r>
            <w:r w:rsidRPr="00FF4AED">
              <w:rPr>
                <w:szCs w:val="20"/>
              </w:rPr>
              <w:t>(</w:t>
            </w:r>
            <w:r w:rsidRPr="00FF4AED">
              <w:t>GAMP</w:t>
            </w:r>
            <w:r>
              <w:t xml:space="preserve"> 5</w:t>
            </w:r>
            <w:r w:rsidRPr="00FF4AED">
              <w:rPr>
                <w:szCs w:val="20"/>
              </w:rPr>
              <w:t>)</w:t>
            </w:r>
            <w:r>
              <w:rPr>
                <w:szCs w:val="20"/>
              </w:rPr>
              <w:t>.</w:t>
            </w:r>
          </w:p>
        </w:tc>
        <w:tc>
          <w:tcPr>
            <w:tcW w:w="1350" w:type="dxa"/>
            <w:shd w:val="clear" w:color="auto" w:fill="auto"/>
          </w:tcPr>
          <w:p w14:paraId="46954CBE" w14:textId="0DA28503" w:rsidR="004674F5" w:rsidRPr="00D31720" w:rsidRDefault="004674F5" w:rsidP="004674F5">
            <w:pPr>
              <w:jc w:val="center"/>
            </w:pPr>
            <w:r w:rsidRPr="00982948">
              <w:rPr>
                <w:szCs w:val="20"/>
              </w:rPr>
              <w:t>E</w:t>
            </w:r>
          </w:p>
        </w:tc>
        <w:tc>
          <w:tcPr>
            <w:tcW w:w="1350" w:type="dxa"/>
            <w:shd w:val="clear" w:color="auto" w:fill="auto"/>
          </w:tcPr>
          <w:p w14:paraId="68ADF501" w14:textId="77777777" w:rsidR="004674F5" w:rsidRPr="00D31720" w:rsidRDefault="004674F5" w:rsidP="004674F5">
            <w:pPr>
              <w:jc w:val="center"/>
            </w:pPr>
          </w:p>
        </w:tc>
      </w:tr>
      <w:tr w:rsidR="004674F5" w:rsidRPr="00D31720" w14:paraId="269A6DBA" w14:textId="77777777" w:rsidTr="00886431">
        <w:trPr>
          <w:cantSplit/>
        </w:trPr>
        <w:tc>
          <w:tcPr>
            <w:tcW w:w="1119" w:type="dxa"/>
            <w:shd w:val="clear" w:color="auto" w:fill="auto"/>
          </w:tcPr>
          <w:p w14:paraId="4A2F2C6D" w14:textId="77777777" w:rsidR="004674F5" w:rsidRPr="00D31720" w:rsidRDefault="004674F5" w:rsidP="004674F5">
            <w:pPr>
              <w:numPr>
                <w:ilvl w:val="0"/>
                <w:numId w:val="14"/>
              </w:numPr>
              <w:ind w:left="408"/>
              <w:contextualSpacing/>
            </w:pPr>
          </w:p>
        </w:tc>
        <w:tc>
          <w:tcPr>
            <w:tcW w:w="5868" w:type="dxa"/>
            <w:shd w:val="clear" w:color="auto" w:fill="auto"/>
          </w:tcPr>
          <w:p w14:paraId="0EC83E9F" w14:textId="77777777" w:rsidR="004674F5" w:rsidRDefault="004674F5" w:rsidP="004674F5">
            <w:r>
              <w:t>Systemet skal bidra til å sikre dataintegritet. Løsningen skal bidra til at informasjonen i systemet er korrekt, konsistent og sporbar.</w:t>
            </w:r>
          </w:p>
          <w:p w14:paraId="33171841" w14:textId="77777777" w:rsidR="004674F5" w:rsidRDefault="004674F5" w:rsidP="004674F5"/>
          <w:p w14:paraId="180A3BD3" w14:textId="77777777" w:rsidR="004674F5" w:rsidRDefault="004674F5" w:rsidP="004674F5">
            <w:r>
              <w:t>Leverandør skal identifisere hvor et slikt behov finnes og beskrive løsning i T Bilag 2B.</w:t>
            </w:r>
          </w:p>
          <w:p w14:paraId="5BA5C8B2" w14:textId="77777777" w:rsidR="004674F5" w:rsidRPr="00F055AF" w:rsidDel="00080C48" w:rsidRDefault="004674F5" w:rsidP="004674F5"/>
        </w:tc>
        <w:tc>
          <w:tcPr>
            <w:tcW w:w="1350" w:type="dxa"/>
            <w:shd w:val="clear" w:color="auto" w:fill="auto"/>
          </w:tcPr>
          <w:p w14:paraId="0211339A" w14:textId="4D86F0CA" w:rsidR="004674F5" w:rsidDel="00080C48" w:rsidRDefault="004674F5" w:rsidP="004674F5">
            <w:pPr>
              <w:jc w:val="center"/>
            </w:pPr>
            <w:r w:rsidRPr="00982948">
              <w:rPr>
                <w:szCs w:val="20"/>
              </w:rPr>
              <w:t>E</w:t>
            </w:r>
          </w:p>
        </w:tc>
        <w:tc>
          <w:tcPr>
            <w:tcW w:w="1350" w:type="dxa"/>
            <w:shd w:val="clear" w:color="auto" w:fill="auto"/>
          </w:tcPr>
          <w:p w14:paraId="68F553BD" w14:textId="77777777" w:rsidR="004674F5" w:rsidDel="00080C48" w:rsidRDefault="004674F5" w:rsidP="004674F5">
            <w:pPr>
              <w:jc w:val="center"/>
            </w:pPr>
          </w:p>
        </w:tc>
      </w:tr>
      <w:tr w:rsidR="004674F5" w:rsidRPr="00D31720" w14:paraId="1F3F020B" w14:textId="77777777" w:rsidTr="00886431">
        <w:trPr>
          <w:cantSplit/>
        </w:trPr>
        <w:tc>
          <w:tcPr>
            <w:tcW w:w="1119" w:type="dxa"/>
            <w:shd w:val="clear" w:color="auto" w:fill="auto"/>
          </w:tcPr>
          <w:p w14:paraId="0D7050EA" w14:textId="77777777" w:rsidR="004674F5" w:rsidRPr="00D31720" w:rsidRDefault="004674F5" w:rsidP="004674F5">
            <w:pPr>
              <w:numPr>
                <w:ilvl w:val="0"/>
                <w:numId w:val="14"/>
              </w:numPr>
              <w:ind w:left="408"/>
              <w:contextualSpacing/>
            </w:pPr>
          </w:p>
        </w:tc>
        <w:tc>
          <w:tcPr>
            <w:tcW w:w="5868" w:type="dxa"/>
            <w:shd w:val="clear" w:color="auto" w:fill="auto"/>
          </w:tcPr>
          <w:p w14:paraId="28DCDA68" w14:textId="77777777" w:rsidR="004674F5" w:rsidRPr="00D31720" w:rsidRDefault="004674F5" w:rsidP="004674F5">
            <w:r w:rsidRPr="00893F8D">
              <w:rPr>
                <w:szCs w:val="20"/>
              </w:rPr>
              <w:t xml:space="preserve">Dobbelt- eller multippellagring av data </w:t>
            </w:r>
            <w:r>
              <w:rPr>
                <w:szCs w:val="20"/>
              </w:rPr>
              <w:t>(redundans) skal</w:t>
            </w:r>
            <w:r w:rsidRPr="00893F8D">
              <w:rPr>
                <w:szCs w:val="20"/>
              </w:rPr>
              <w:t xml:space="preserve"> begrenses til et minimum.</w:t>
            </w:r>
          </w:p>
        </w:tc>
        <w:tc>
          <w:tcPr>
            <w:tcW w:w="1350" w:type="dxa"/>
            <w:shd w:val="clear" w:color="auto" w:fill="auto"/>
          </w:tcPr>
          <w:p w14:paraId="3BB38081" w14:textId="6D81FAA1" w:rsidR="004674F5" w:rsidRDefault="004674F5" w:rsidP="004674F5">
            <w:pPr>
              <w:jc w:val="center"/>
            </w:pPr>
            <w:r w:rsidRPr="00982948">
              <w:rPr>
                <w:szCs w:val="20"/>
              </w:rPr>
              <w:t>E</w:t>
            </w:r>
          </w:p>
        </w:tc>
        <w:tc>
          <w:tcPr>
            <w:tcW w:w="1350" w:type="dxa"/>
            <w:shd w:val="clear" w:color="auto" w:fill="auto"/>
          </w:tcPr>
          <w:p w14:paraId="70559B98" w14:textId="77777777" w:rsidR="004674F5" w:rsidRPr="00D31720" w:rsidRDefault="004674F5" w:rsidP="004674F5">
            <w:pPr>
              <w:jc w:val="center"/>
            </w:pPr>
          </w:p>
        </w:tc>
      </w:tr>
    </w:tbl>
    <w:p w14:paraId="4F3E2228" w14:textId="77777777" w:rsidR="00886431" w:rsidRPr="00C4006F" w:rsidRDefault="00886431" w:rsidP="00886431">
      <w:pPr>
        <w:pStyle w:val="Heading2"/>
        <w:rPr>
          <w:color w:val="auto"/>
          <w:lang w:val="nb-NO"/>
        </w:rPr>
      </w:pPr>
      <w:bookmarkStart w:id="38" w:name="_Toc11137803"/>
      <w:r w:rsidRPr="00C4006F">
        <w:rPr>
          <w:color w:val="auto"/>
          <w:lang w:val="nb-NO"/>
        </w:rPr>
        <w:t>Signering</w:t>
      </w:r>
      <w:bookmarkEnd w:id="38"/>
      <w:r>
        <w:rPr>
          <w:color w:val="auto"/>
          <w:lang w:val="nb-NO"/>
        </w:rPr>
        <w:t xml:space="preserve"> </w:t>
      </w:r>
    </w:p>
    <w:p w14:paraId="1DB14149" w14:textId="77777777" w:rsidR="00886431" w:rsidRPr="00566FDF" w:rsidRDefault="00886431" w:rsidP="00886431">
      <w:pPr>
        <w:pStyle w:val="BodyText"/>
        <w:rPr>
          <w:rFonts w:cs="Arial"/>
          <w:sz w:val="20"/>
          <w:lang w:eastAsia="en-US"/>
        </w:rPr>
      </w:pPr>
      <w:r w:rsidRPr="00566FDF">
        <w:rPr>
          <w:rFonts w:cs="Arial"/>
          <w:sz w:val="20"/>
          <w:lang w:eastAsia="en-US"/>
        </w:rPr>
        <w:t xml:space="preserve">Det skal signeres for </w:t>
      </w:r>
      <w:r>
        <w:rPr>
          <w:rFonts w:cs="Arial"/>
          <w:sz w:val="20"/>
          <w:lang w:eastAsia="en-US"/>
        </w:rPr>
        <w:t>hvert trinn i prosessen.</w:t>
      </w:r>
      <w:r w:rsidRPr="00566FDF">
        <w:rPr>
          <w:rFonts w:cs="Arial"/>
          <w:sz w:val="20"/>
          <w:lang w:eastAsia="en-US"/>
        </w:rPr>
        <w:t xml:space="preserve"> Det må klart gå fram hvilke </w:t>
      </w:r>
      <w:r>
        <w:rPr>
          <w:rFonts w:cs="Arial"/>
          <w:sz w:val="20"/>
          <w:lang w:eastAsia="en-US"/>
        </w:rPr>
        <w:t>oppgaver det er signert for, systemet</w:t>
      </w:r>
      <w:r w:rsidRPr="00566FDF">
        <w:rPr>
          <w:rFonts w:cs="Arial"/>
          <w:sz w:val="20"/>
          <w:lang w:eastAsia="en-US"/>
        </w:rPr>
        <w:t xml:space="preserve"> må være så fleksibel at den ivaretar signering for flere helsearbeidere samtidig. Uten at hver enkelt må logge seg ut og inn for å foreta godkjenningen.</w:t>
      </w:r>
      <w:r>
        <w:rPr>
          <w:rFonts w:cs="Arial"/>
          <w:sz w:val="20"/>
          <w:lang w:eastAsia="en-US"/>
        </w:rPr>
        <w:t xml:space="preserve"> </w:t>
      </w:r>
      <w:r w:rsidRPr="004E5768">
        <w:rPr>
          <w:rFonts w:cs="Arial"/>
          <w:sz w:val="20"/>
          <w:highlight w:val="yellow"/>
          <w:lang w:eastAsia="en-US"/>
        </w:rPr>
        <w:t>-</w:t>
      </w:r>
    </w:p>
    <w:p w14:paraId="34223E73" w14:textId="4DB3EE89" w:rsidR="00886431" w:rsidRPr="00566FDF" w:rsidRDefault="00886431" w:rsidP="00886431">
      <w:pPr>
        <w:pStyle w:val="BodyText"/>
        <w:rPr>
          <w:rFonts w:cs="Arial"/>
          <w:sz w:val="20"/>
          <w:lang w:eastAsia="en-US"/>
        </w:rPr>
      </w:pPr>
      <w:r w:rsidRPr="00566FDF">
        <w:rPr>
          <w:rFonts w:cs="Arial"/>
          <w:sz w:val="20"/>
          <w:lang w:eastAsia="en-US"/>
        </w:rPr>
        <w:lastRenderedPageBreak/>
        <w:t xml:space="preserve">Deler av kravene finnes i </w:t>
      </w:r>
      <w:r w:rsidRPr="00566FDF">
        <w:rPr>
          <w:rFonts w:cs="Arial"/>
          <w:i/>
          <w:sz w:val="20"/>
          <w:lang w:eastAsia="en-US"/>
        </w:rPr>
        <w:t>EPJ Standard del 6: Felles funksjonelle krav, KITH-rapport 10/05</w:t>
      </w:r>
      <w:r w:rsidRPr="00566FDF">
        <w:rPr>
          <w:rFonts w:cs="Arial"/>
          <w:sz w:val="20"/>
          <w:lang w:eastAsia="en-US"/>
        </w:rPr>
        <w:t xml:space="preserve"> </w:t>
      </w:r>
      <w:r>
        <w:fldChar w:fldCharType="begin"/>
      </w:r>
      <w:r>
        <w:instrText xml:space="preserve"> REF _Ref348617482 \r \h  \* MERGEFORMAT </w:instrText>
      </w:r>
      <w:r>
        <w:fldChar w:fldCharType="separate"/>
      </w:r>
      <w:r w:rsidR="000E76A4" w:rsidRPr="000E76A4">
        <w:rPr>
          <w:b/>
          <w:bCs/>
        </w:rPr>
        <w:t xml:space="preserve">Error! </w:t>
      </w:r>
      <w:r w:rsidR="000E76A4">
        <w:rPr>
          <w:b/>
          <w:bCs/>
          <w:lang w:val="en-US"/>
        </w:rPr>
        <w:t>Reference source not found.</w:t>
      </w:r>
      <w:r>
        <w:fldChar w:fldCharType="end"/>
      </w:r>
      <w:r w:rsidRPr="00566FDF">
        <w:rPr>
          <w:rFonts w:cs="Arial"/>
          <w:sz w:val="20"/>
          <w:lang w:eastAsia="en-US"/>
        </w:rPr>
        <w:t>.</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5868"/>
        <w:gridCol w:w="1351"/>
        <w:gridCol w:w="1351"/>
      </w:tblGrid>
      <w:tr w:rsidR="00886431" w:rsidRPr="00D31720" w14:paraId="11393BF1" w14:textId="77777777" w:rsidTr="00BD0EB5">
        <w:trPr>
          <w:cantSplit/>
          <w:tblHeader/>
        </w:trPr>
        <w:tc>
          <w:tcPr>
            <w:tcW w:w="1123" w:type="dxa"/>
            <w:shd w:val="clear" w:color="auto" w:fill="BFBFBF"/>
          </w:tcPr>
          <w:p w14:paraId="20C28CB5" w14:textId="77777777" w:rsidR="00886431" w:rsidRPr="00D31720" w:rsidRDefault="00886431" w:rsidP="00BD0EB5">
            <w:pPr>
              <w:rPr>
                <w:b/>
              </w:rPr>
            </w:pPr>
            <w:r w:rsidRPr="00D31720">
              <w:rPr>
                <w:b/>
              </w:rPr>
              <w:t>Nr</w:t>
            </w:r>
          </w:p>
        </w:tc>
        <w:tc>
          <w:tcPr>
            <w:tcW w:w="5868" w:type="dxa"/>
            <w:shd w:val="clear" w:color="auto" w:fill="BFBFBF"/>
          </w:tcPr>
          <w:p w14:paraId="629CC7CE" w14:textId="77777777" w:rsidR="00886431" w:rsidRPr="00D31720" w:rsidRDefault="00886431" w:rsidP="00BD0EB5">
            <w:pPr>
              <w:rPr>
                <w:b/>
              </w:rPr>
            </w:pPr>
            <w:r w:rsidRPr="00D31720">
              <w:rPr>
                <w:b/>
              </w:rPr>
              <w:t>Krav</w:t>
            </w:r>
          </w:p>
        </w:tc>
        <w:tc>
          <w:tcPr>
            <w:tcW w:w="1351" w:type="dxa"/>
            <w:shd w:val="clear" w:color="auto" w:fill="BFBFBF"/>
          </w:tcPr>
          <w:p w14:paraId="33AA11B0" w14:textId="7AC03B68" w:rsidR="00886431" w:rsidRPr="00D31720" w:rsidRDefault="00004BF1" w:rsidP="00BD0EB5">
            <w:pPr>
              <w:jc w:val="center"/>
              <w:rPr>
                <w:b/>
              </w:rPr>
            </w:pPr>
            <w:r>
              <w:rPr>
                <w:b/>
              </w:rPr>
              <w:t>Kravtype</w:t>
            </w:r>
          </w:p>
          <w:p w14:paraId="1E755D57" w14:textId="049B6983" w:rsidR="00886431" w:rsidRPr="00D31720" w:rsidRDefault="00886431" w:rsidP="00BD0EB5">
            <w:pPr>
              <w:jc w:val="center"/>
              <w:rPr>
                <w:b/>
              </w:rPr>
            </w:pPr>
            <w:r>
              <w:rPr>
                <w:b/>
              </w:rPr>
              <w:t>(</w:t>
            </w:r>
            <w:r w:rsidR="004674F5">
              <w:rPr>
                <w:b/>
              </w:rPr>
              <w:t>A/E</w:t>
            </w:r>
            <w:r>
              <w:rPr>
                <w:b/>
              </w:rPr>
              <w:t>)</w:t>
            </w:r>
          </w:p>
        </w:tc>
        <w:tc>
          <w:tcPr>
            <w:tcW w:w="1351" w:type="dxa"/>
            <w:shd w:val="clear" w:color="auto" w:fill="BFBFBF"/>
          </w:tcPr>
          <w:p w14:paraId="178A8243" w14:textId="77777777" w:rsidR="00886431" w:rsidRPr="00D31720" w:rsidRDefault="00886431" w:rsidP="00BD0EB5">
            <w:pPr>
              <w:jc w:val="center"/>
              <w:rPr>
                <w:b/>
              </w:rPr>
            </w:pPr>
            <w:r w:rsidRPr="00D31720">
              <w:rPr>
                <w:b/>
              </w:rPr>
              <w:t>Beskriv</w:t>
            </w:r>
          </w:p>
          <w:p w14:paraId="37B40BE6" w14:textId="77777777" w:rsidR="00886431" w:rsidRPr="00D31720" w:rsidRDefault="00886431" w:rsidP="00BD0EB5">
            <w:pPr>
              <w:jc w:val="center"/>
              <w:rPr>
                <w:b/>
              </w:rPr>
            </w:pPr>
            <w:r w:rsidRPr="00D31720">
              <w:rPr>
                <w:b/>
              </w:rPr>
              <w:t>(B)</w:t>
            </w:r>
          </w:p>
        </w:tc>
      </w:tr>
      <w:tr w:rsidR="004674F5" w:rsidRPr="00D31720" w14:paraId="4B5E2895" w14:textId="77777777" w:rsidTr="00BD0EB5">
        <w:trPr>
          <w:cantSplit/>
        </w:trPr>
        <w:tc>
          <w:tcPr>
            <w:tcW w:w="1123" w:type="dxa"/>
            <w:shd w:val="clear" w:color="auto" w:fill="auto"/>
          </w:tcPr>
          <w:p w14:paraId="5BBD47AB" w14:textId="77777777" w:rsidR="004674F5" w:rsidRPr="00D31720" w:rsidRDefault="004674F5" w:rsidP="004674F5">
            <w:pPr>
              <w:numPr>
                <w:ilvl w:val="0"/>
                <w:numId w:val="14"/>
              </w:numPr>
              <w:ind w:left="408"/>
              <w:contextualSpacing/>
            </w:pPr>
          </w:p>
        </w:tc>
        <w:tc>
          <w:tcPr>
            <w:tcW w:w="5868" w:type="dxa"/>
            <w:shd w:val="clear" w:color="auto" w:fill="auto"/>
          </w:tcPr>
          <w:p w14:paraId="07735107" w14:textId="77777777" w:rsidR="004674F5" w:rsidRPr="001B1478" w:rsidRDefault="004674F5" w:rsidP="004674F5">
            <w:pPr>
              <w:rPr>
                <w:color w:val="000000"/>
              </w:rPr>
            </w:pPr>
            <w:r w:rsidRPr="001B1478">
              <w:rPr>
                <w:color w:val="000000"/>
              </w:rPr>
              <w:t xml:space="preserve">Systemet skal </w:t>
            </w:r>
            <w:r>
              <w:rPr>
                <w:color w:val="000000"/>
              </w:rPr>
              <w:t xml:space="preserve">ha </w:t>
            </w:r>
            <w:r w:rsidRPr="001B1478">
              <w:rPr>
                <w:color w:val="000000"/>
              </w:rPr>
              <w:t xml:space="preserve">støtte </w:t>
            </w:r>
            <w:r>
              <w:rPr>
                <w:color w:val="000000"/>
              </w:rPr>
              <w:t>til å konfigurere ved hvilke prosesstrinn elektronisk signering og dobbeltsignering skal utføres av bruker, f.eks.</w:t>
            </w:r>
            <w:r w:rsidRPr="001B1478">
              <w:rPr>
                <w:color w:val="000000"/>
              </w:rPr>
              <w:t>;</w:t>
            </w:r>
            <w:r>
              <w:rPr>
                <w:color w:val="000000"/>
              </w:rPr>
              <w:t xml:space="preserve"> </w:t>
            </w:r>
          </w:p>
          <w:p w14:paraId="6DF82E37" w14:textId="77777777" w:rsidR="004674F5" w:rsidRPr="001B1478" w:rsidRDefault="004674F5" w:rsidP="004674F5">
            <w:pPr>
              <w:numPr>
                <w:ilvl w:val="0"/>
                <w:numId w:val="18"/>
              </w:numPr>
              <w:rPr>
                <w:color w:val="000000"/>
              </w:rPr>
            </w:pPr>
            <w:r w:rsidRPr="001B1478">
              <w:rPr>
                <w:color w:val="000000"/>
              </w:rPr>
              <w:t>Rekvirering</w:t>
            </w:r>
          </w:p>
          <w:p w14:paraId="6511E86B" w14:textId="77777777" w:rsidR="004674F5" w:rsidRDefault="004674F5" w:rsidP="004674F5">
            <w:pPr>
              <w:numPr>
                <w:ilvl w:val="0"/>
                <w:numId w:val="18"/>
              </w:numPr>
              <w:rPr>
                <w:color w:val="000000"/>
              </w:rPr>
            </w:pPr>
            <w:r w:rsidRPr="001B1478">
              <w:rPr>
                <w:color w:val="000000"/>
              </w:rPr>
              <w:t>Bekreftelse</w:t>
            </w:r>
          </w:p>
          <w:p w14:paraId="7B0E3532" w14:textId="77777777" w:rsidR="004674F5" w:rsidRPr="001B1478" w:rsidRDefault="004674F5" w:rsidP="004674F5">
            <w:pPr>
              <w:numPr>
                <w:ilvl w:val="0"/>
                <w:numId w:val="18"/>
              </w:numPr>
              <w:rPr>
                <w:color w:val="000000"/>
              </w:rPr>
            </w:pPr>
            <w:r>
              <w:rPr>
                <w:color w:val="000000"/>
              </w:rPr>
              <w:t>Produksjon</w:t>
            </w:r>
          </w:p>
          <w:p w14:paraId="6B1BC7AE" w14:textId="77777777" w:rsidR="004674F5" w:rsidRPr="001B1478" w:rsidRDefault="004674F5" w:rsidP="004674F5">
            <w:pPr>
              <w:numPr>
                <w:ilvl w:val="0"/>
                <w:numId w:val="18"/>
              </w:numPr>
              <w:rPr>
                <w:color w:val="000000"/>
              </w:rPr>
            </w:pPr>
            <w:r w:rsidRPr="001B1478">
              <w:rPr>
                <w:color w:val="000000"/>
              </w:rPr>
              <w:t>Istandgjøring.</w:t>
            </w:r>
          </w:p>
          <w:p w14:paraId="23C85C9E" w14:textId="77777777" w:rsidR="004674F5" w:rsidRPr="001B1478" w:rsidRDefault="004674F5" w:rsidP="004674F5">
            <w:pPr>
              <w:numPr>
                <w:ilvl w:val="0"/>
                <w:numId w:val="18"/>
              </w:numPr>
              <w:rPr>
                <w:color w:val="000000"/>
              </w:rPr>
            </w:pPr>
            <w:r w:rsidRPr="001B1478">
              <w:rPr>
                <w:color w:val="000000"/>
              </w:rPr>
              <w:t xml:space="preserve">Endringer. </w:t>
            </w:r>
          </w:p>
          <w:p w14:paraId="5895DD5B" w14:textId="77777777" w:rsidR="004674F5" w:rsidRPr="005536C0" w:rsidRDefault="004674F5" w:rsidP="004674F5">
            <w:pPr>
              <w:numPr>
                <w:ilvl w:val="0"/>
                <w:numId w:val="18"/>
              </w:numPr>
              <w:rPr>
                <w:color w:val="000000"/>
              </w:rPr>
            </w:pPr>
            <w:r w:rsidRPr="001B1478">
              <w:rPr>
                <w:color w:val="000000"/>
              </w:rPr>
              <w:t>Utdeling av legemidler</w:t>
            </w:r>
          </w:p>
        </w:tc>
        <w:tc>
          <w:tcPr>
            <w:tcW w:w="1351" w:type="dxa"/>
            <w:shd w:val="clear" w:color="auto" w:fill="auto"/>
          </w:tcPr>
          <w:p w14:paraId="0859E299" w14:textId="71595F35" w:rsidR="004674F5" w:rsidRPr="00A90D48" w:rsidRDefault="004674F5" w:rsidP="004674F5">
            <w:pPr>
              <w:jc w:val="center"/>
              <w:rPr>
                <w:szCs w:val="20"/>
              </w:rPr>
            </w:pPr>
            <w:r w:rsidRPr="00D34BA7">
              <w:rPr>
                <w:szCs w:val="20"/>
              </w:rPr>
              <w:t>E</w:t>
            </w:r>
          </w:p>
        </w:tc>
        <w:tc>
          <w:tcPr>
            <w:tcW w:w="1351" w:type="dxa"/>
            <w:shd w:val="clear" w:color="auto" w:fill="auto"/>
          </w:tcPr>
          <w:p w14:paraId="7B56C8B1" w14:textId="77777777" w:rsidR="004674F5" w:rsidRPr="00A90D48" w:rsidRDefault="004674F5" w:rsidP="004674F5">
            <w:pPr>
              <w:jc w:val="center"/>
              <w:rPr>
                <w:szCs w:val="20"/>
              </w:rPr>
            </w:pPr>
          </w:p>
        </w:tc>
      </w:tr>
      <w:tr w:rsidR="004674F5" w:rsidRPr="00D31720" w14:paraId="0E04B70D" w14:textId="77777777" w:rsidTr="00BD0EB5">
        <w:trPr>
          <w:cantSplit/>
        </w:trPr>
        <w:tc>
          <w:tcPr>
            <w:tcW w:w="1123" w:type="dxa"/>
            <w:shd w:val="clear" w:color="auto" w:fill="auto"/>
          </w:tcPr>
          <w:p w14:paraId="7647C6C0" w14:textId="77777777" w:rsidR="004674F5" w:rsidRPr="00D31720" w:rsidRDefault="004674F5" w:rsidP="004674F5">
            <w:pPr>
              <w:numPr>
                <w:ilvl w:val="0"/>
                <w:numId w:val="14"/>
              </w:numPr>
              <w:ind w:left="408"/>
              <w:contextualSpacing/>
            </w:pPr>
          </w:p>
        </w:tc>
        <w:tc>
          <w:tcPr>
            <w:tcW w:w="5868" w:type="dxa"/>
            <w:shd w:val="clear" w:color="auto" w:fill="auto"/>
          </w:tcPr>
          <w:p w14:paraId="3AA09FCC" w14:textId="77777777" w:rsidR="004674F5" w:rsidRPr="006D4FB7" w:rsidRDefault="004674F5" w:rsidP="004674F5">
            <w:pPr>
              <w:tabs>
                <w:tab w:val="clear" w:pos="426"/>
                <w:tab w:val="clear" w:pos="851"/>
                <w:tab w:val="clear" w:pos="1276"/>
                <w:tab w:val="clear" w:pos="1701"/>
                <w:tab w:val="clear" w:pos="4536"/>
                <w:tab w:val="clear" w:pos="9639"/>
              </w:tabs>
              <w:autoSpaceDE w:val="0"/>
              <w:autoSpaceDN w:val="0"/>
              <w:adjustRightInd w:val="0"/>
              <w:spacing w:before="0" w:after="0"/>
              <w:rPr>
                <w:szCs w:val="20"/>
              </w:rPr>
            </w:pPr>
            <w:r w:rsidRPr="006D4FB7">
              <w:rPr>
                <w:szCs w:val="20"/>
              </w:rPr>
              <w:t>Godkjenning av en registrering skal skje ved å påføre en elektronisk signatur.</w:t>
            </w:r>
          </w:p>
          <w:p w14:paraId="3F1F2C40" w14:textId="77777777" w:rsidR="004674F5" w:rsidRPr="006D4FB7" w:rsidRDefault="004674F5" w:rsidP="004674F5">
            <w:pPr>
              <w:tabs>
                <w:tab w:val="clear" w:pos="426"/>
                <w:tab w:val="clear" w:pos="851"/>
                <w:tab w:val="clear" w:pos="1276"/>
                <w:tab w:val="clear" w:pos="1701"/>
                <w:tab w:val="clear" w:pos="4536"/>
                <w:tab w:val="clear" w:pos="9639"/>
              </w:tabs>
              <w:autoSpaceDE w:val="0"/>
              <w:autoSpaceDN w:val="0"/>
              <w:adjustRightInd w:val="0"/>
              <w:spacing w:before="0" w:after="0"/>
              <w:rPr>
                <w:szCs w:val="20"/>
              </w:rPr>
            </w:pPr>
            <w:r w:rsidRPr="006D4FB7">
              <w:t xml:space="preserve">Leverandøren bes å beskrive tilbudt løsning i </w:t>
            </w:r>
            <w:r w:rsidRPr="006D4FB7">
              <w:rPr>
                <w:rFonts w:eastAsia="Arial"/>
                <w:spacing w:val="-1"/>
                <w:szCs w:val="20"/>
              </w:rPr>
              <w:t>T Bilag 2B.</w:t>
            </w:r>
          </w:p>
        </w:tc>
        <w:tc>
          <w:tcPr>
            <w:tcW w:w="1351" w:type="dxa"/>
            <w:shd w:val="clear" w:color="auto" w:fill="auto"/>
          </w:tcPr>
          <w:p w14:paraId="29F1769B" w14:textId="6980B63B" w:rsidR="004674F5" w:rsidRPr="00D31720" w:rsidRDefault="004674F5" w:rsidP="004674F5">
            <w:pPr>
              <w:jc w:val="center"/>
            </w:pPr>
            <w:r w:rsidRPr="00D34BA7">
              <w:rPr>
                <w:szCs w:val="20"/>
              </w:rPr>
              <w:t>E</w:t>
            </w:r>
          </w:p>
        </w:tc>
        <w:tc>
          <w:tcPr>
            <w:tcW w:w="1351" w:type="dxa"/>
            <w:shd w:val="clear" w:color="auto" w:fill="auto"/>
          </w:tcPr>
          <w:p w14:paraId="2F5FEC9B" w14:textId="77777777" w:rsidR="004674F5" w:rsidRPr="00A90D48" w:rsidRDefault="004674F5" w:rsidP="004674F5">
            <w:pPr>
              <w:jc w:val="center"/>
            </w:pPr>
            <w:r>
              <w:t>B</w:t>
            </w:r>
          </w:p>
        </w:tc>
      </w:tr>
      <w:tr w:rsidR="004674F5" w:rsidRPr="00440DFB" w14:paraId="4F00C84A" w14:textId="77777777" w:rsidTr="00BD0EB5">
        <w:trPr>
          <w:cantSplit/>
          <w:trHeight w:val="301"/>
        </w:trPr>
        <w:tc>
          <w:tcPr>
            <w:tcW w:w="1123" w:type="dxa"/>
            <w:shd w:val="clear" w:color="auto" w:fill="auto"/>
          </w:tcPr>
          <w:p w14:paraId="65EF1ECC" w14:textId="77777777" w:rsidR="004674F5" w:rsidRPr="00440DFB" w:rsidRDefault="004674F5" w:rsidP="004674F5">
            <w:pPr>
              <w:numPr>
                <w:ilvl w:val="0"/>
                <w:numId w:val="14"/>
              </w:numPr>
              <w:ind w:left="408"/>
              <w:contextualSpacing/>
            </w:pPr>
          </w:p>
        </w:tc>
        <w:tc>
          <w:tcPr>
            <w:tcW w:w="5868" w:type="dxa"/>
            <w:tcBorders>
              <w:bottom w:val="single" w:sz="4" w:space="0" w:color="auto"/>
            </w:tcBorders>
            <w:shd w:val="clear" w:color="auto" w:fill="auto"/>
          </w:tcPr>
          <w:p w14:paraId="217D7757" w14:textId="77777777" w:rsidR="004674F5" w:rsidRDefault="004674F5" w:rsidP="004674F5">
            <w:r>
              <w:t xml:space="preserve">Brukeren skal kunne dokumentere utdeling gjennom bruk av strekkodeleser eller annen automatisk identifikasjon av seg selv, pasienten og preparatet. Strekkoden for preparatet skal være knyttet mot ordinasjon. Leverandøren bes beskrive hvilke typer identifikasjon tilbudt løsning kan settes opp </w:t>
            </w:r>
            <w:r w:rsidRPr="00BF572A">
              <w:t>for i T Bilag 2B.</w:t>
            </w:r>
          </w:p>
        </w:tc>
        <w:tc>
          <w:tcPr>
            <w:tcW w:w="1351" w:type="dxa"/>
            <w:shd w:val="clear" w:color="auto" w:fill="auto"/>
          </w:tcPr>
          <w:p w14:paraId="6558086A" w14:textId="5399C059" w:rsidR="004674F5" w:rsidRDefault="004674F5" w:rsidP="004674F5">
            <w:pPr>
              <w:jc w:val="center"/>
              <w:rPr>
                <w:szCs w:val="20"/>
              </w:rPr>
            </w:pPr>
            <w:r w:rsidRPr="00D34BA7">
              <w:rPr>
                <w:szCs w:val="20"/>
              </w:rPr>
              <w:t>E</w:t>
            </w:r>
          </w:p>
        </w:tc>
        <w:tc>
          <w:tcPr>
            <w:tcW w:w="1351" w:type="dxa"/>
            <w:shd w:val="clear" w:color="auto" w:fill="auto"/>
          </w:tcPr>
          <w:p w14:paraId="7D47B31B" w14:textId="77777777" w:rsidR="004674F5" w:rsidRDefault="004674F5" w:rsidP="004674F5">
            <w:pPr>
              <w:snapToGrid w:val="0"/>
              <w:jc w:val="center"/>
              <w:rPr>
                <w:szCs w:val="20"/>
              </w:rPr>
            </w:pPr>
            <w:r>
              <w:rPr>
                <w:szCs w:val="20"/>
              </w:rPr>
              <w:t>B</w:t>
            </w:r>
          </w:p>
          <w:p w14:paraId="42AF0287" w14:textId="77777777" w:rsidR="004674F5" w:rsidRDefault="004674F5" w:rsidP="004674F5">
            <w:pPr>
              <w:snapToGrid w:val="0"/>
              <w:jc w:val="center"/>
              <w:rPr>
                <w:szCs w:val="20"/>
              </w:rPr>
            </w:pPr>
          </w:p>
        </w:tc>
      </w:tr>
      <w:tr w:rsidR="004674F5" w:rsidRPr="00440DFB" w14:paraId="23C4DE5B" w14:textId="77777777" w:rsidTr="00BD0EB5">
        <w:trPr>
          <w:cantSplit/>
          <w:trHeight w:val="342"/>
        </w:trPr>
        <w:tc>
          <w:tcPr>
            <w:tcW w:w="1123" w:type="dxa"/>
            <w:shd w:val="clear" w:color="auto" w:fill="auto"/>
          </w:tcPr>
          <w:p w14:paraId="6C109127" w14:textId="77777777" w:rsidR="004674F5" w:rsidRPr="00440DFB" w:rsidRDefault="004674F5" w:rsidP="004674F5">
            <w:pPr>
              <w:numPr>
                <w:ilvl w:val="0"/>
                <w:numId w:val="14"/>
              </w:numPr>
              <w:ind w:left="408"/>
              <w:contextualSpacing/>
            </w:pPr>
          </w:p>
        </w:tc>
        <w:tc>
          <w:tcPr>
            <w:tcW w:w="5868" w:type="dxa"/>
            <w:shd w:val="clear" w:color="auto" w:fill="auto"/>
          </w:tcPr>
          <w:p w14:paraId="529D6FF1" w14:textId="77777777" w:rsidR="004674F5" w:rsidRDefault="004674F5" w:rsidP="004674F5">
            <w:r>
              <w:t>Mulighet for å skanne medarbeider (armbånd / strekkode) i tillegg til signatur.</w:t>
            </w:r>
          </w:p>
        </w:tc>
        <w:tc>
          <w:tcPr>
            <w:tcW w:w="1351" w:type="dxa"/>
            <w:shd w:val="clear" w:color="auto" w:fill="auto"/>
          </w:tcPr>
          <w:p w14:paraId="7CDC443E" w14:textId="3CE6BCE4" w:rsidR="004674F5" w:rsidRDefault="004674F5" w:rsidP="004674F5">
            <w:pPr>
              <w:jc w:val="center"/>
            </w:pPr>
            <w:r w:rsidRPr="00D34BA7">
              <w:rPr>
                <w:szCs w:val="20"/>
              </w:rPr>
              <w:t>E</w:t>
            </w:r>
          </w:p>
        </w:tc>
        <w:tc>
          <w:tcPr>
            <w:tcW w:w="1351" w:type="dxa"/>
            <w:shd w:val="clear" w:color="auto" w:fill="auto"/>
          </w:tcPr>
          <w:p w14:paraId="2932FA9B" w14:textId="77777777" w:rsidR="004674F5" w:rsidRPr="00BD691F" w:rsidRDefault="004674F5" w:rsidP="004674F5">
            <w:pPr>
              <w:snapToGrid w:val="0"/>
              <w:jc w:val="center"/>
              <w:rPr>
                <w:b/>
              </w:rPr>
            </w:pPr>
          </w:p>
        </w:tc>
      </w:tr>
      <w:tr w:rsidR="004674F5" w:rsidRPr="00D31720" w14:paraId="7E5F31C3" w14:textId="77777777" w:rsidTr="00BD0EB5">
        <w:trPr>
          <w:cantSplit/>
        </w:trPr>
        <w:tc>
          <w:tcPr>
            <w:tcW w:w="1123" w:type="dxa"/>
            <w:shd w:val="clear" w:color="auto" w:fill="auto"/>
          </w:tcPr>
          <w:p w14:paraId="52931EED" w14:textId="77777777" w:rsidR="004674F5" w:rsidRPr="00D31720" w:rsidRDefault="004674F5" w:rsidP="004674F5">
            <w:pPr>
              <w:numPr>
                <w:ilvl w:val="0"/>
                <w:numId w:val="14"/>
              </w:numPr>
              <w:ind w:left="408"/>
              <w:contextualSpacing/>
            </w:pPr>
          </w:p>
        </w:tc>
        <w:tc>
          <w:tcPr>
            <w:tcW w:w="5868" w:type="dxa"/>
            <w:shd w:val="clear" w:color="auto" w:fill="auto"/>
          </w:tcPr>
          <w:p w14:paraId="71164A14" w14:textId="77777777" w:rsidR="004674F5" w:rsidRPr="006D4FB7" w:rsidRDefault="004674F5" w:rsidP="004674F5">
            <w:pPr>
              <w:contextualSpacing/>
            </w:pPr>
            <w:r w:rsidRPr="006D4FB7">
              <w:t xml:space="preserve">Digital underskrift brukes i en fullstendig versjon. </w:t>
            </w:r>
          </w:p>
          <w:p w14:paraId="7F24D540" w14:textId="77777777" w:rsidR="004674F5" w:rsidRPr="006D4FB7" w:rsidRDefault="004674F5" w:rsidP="004674F5">
            <w:pPr>
              <w:contextualSpacing/>
            </w:pPr>
          </w:p>
        </w:tc>
        <w:tc>
          <w:tcPr>
            <w:tcW w:w="1351" w:type="dxa"/>
            <w:shd w:val="clear" w:color="auto" w:fill="auto"/>
          </w:tcPr>
          <w:p w14:paraId="4315FF59" w14:textId="61E87763" w:rsidR="004674F5" w:rsidRDefault="004674F5" w:rsidP="004674F5">
            <w:pPr>
              <w:jc w:val="center"/>
              <w:rPr>
                <w:rFonts w:eastAsia="Calibri"/>
                <w:sz w:val="22"/>
              </w:rPr>
            </w:pPr>
            <w:r w:rsidRPr="00D34BA7">
              <w:rPr>
                <w:szCs w:val="20"/>
              </w:rPr>
              <w:t>E</w:t>
            </w:r>
          </w:p>
        </w:tc>
        <w:tc>
          <w:tcPr>
            <w:tcW w:w="1351" w:type="dxa"/>
            <w:shd w:val="clear" w:color="auto" w:fill="auto"/>
          </w:tcPr>
          <w:p w14:paraId="3DF1BFFD" w14:textId="77777777" w:rsidR="004674F5" w:rsidRDefault="004674F5" w:rsidP="004674F5">
            <w:pPr>
              <w:jc w:val="center"/>
              <w:rPr>
                <w:rFonts w:eastAsia="Calibri"/>
                <w:sz w:val="22"/>
              </w:rPr>
            </w:pPr>
          </w:p>
        </w:tc>
      </w:tr>
      <w:tr w:rsidR="004674F5" w14:paraId="686C9047" w14:textId="77777777" w:rsidTr="00BD0EB5">
        <w:trPr>
          <w:cantSplit/>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04F26A" w14:textId="77777777" w:rsidR="004674F5" w:rsidRPr="00D31720" w:rsidRDefault="004674F5" w:rsidP="004674F5">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shd w:val="clear" w:color="auto" w:fill="auto"/>
          </w:tcPr>
          <w:p w14:paraId="49D487A0" w14:textId="77777777" w:rsidR="004674F5" w:rsidRPr="006D4FB7" w:rsidRDefault="004674F5" w:rsidP="004674F5">
            <w:pPr>
              <w:rPr>
                <w:rFonts w:eastAsia="Arial"/>
                <w:noProof/>
                <w:szCs w:val="20"/>
              </w:rPr>
            </w:pPr>
            <w:r w:rsidRPr="006D4FB7">
              <w:rPr>
                <w:rFonts w:eastAsia="Arial"/>
                <w:noProof/>
                <w:szCs w:val="20"/>
              </w:rPr>
              <w:t xml:space="preserve">Systemet skal ha funksjonalitet for signering og kontrasignering for alle aktuelle helseprofesjoner. </w:t>
            </w: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7963EB06" w14:textId="5DECF4F2" w:rsidR="004674F5" w:rsidRPr="00440DFB" w:rsidRDefault="004674F5" w:rsidP="004674F5">
            <w:pPr>
              <w:jc w:val="center"/>
            </w:pPr>
            <w:r w:rsidRPr="00D34BA7">
              <w:rPr>
                <w:szCs w:val="20"/>
              </w:rPr>
              <w:t>E</w:t>
            </w: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093C4696" w14:textId="77777777" w:rsidR="004674F5" w:rsidRPr="00440DFB" w:rsidRDefault="004674F5" w:rsidP="004674F5">
            <w:pPr>
              <w:jc w:val="center"/>
            </w:pPr>
          </w:p>
        </w:tc>
      </w:tr>
      <w:tr w:rsidR="004674F5" w14:paraId="28B1B432" w14:textId="77777777" w:rsidTr="00BD0EB5">
        <w:trPr>
          <w:cantSplit/>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7E7DEF1" w14:textId="77777777" w:rsidR="004674F5" w:rsidRPr="00D31720" w:rsidRDefault="004674F5" w:rsidP="004674F5">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shd w:val="clear" w:color="auto" w:fill="auto"/>
          </w:tcPr>
          <w:p w14:paraId="056093A7" w14:textId="77777777" w:rsidR="004674F5" w:rsidRPr="006D4FB7" w:rsidRDefault="004674F5" w:rsidP="004674F5">
            <w:pPr>
              <w:spacing w:before="44" w:after="0" w:line="228" w:lineRule="exact"/>
              <w:ind w:right="601"/>
              <w:rPr>
                <w:rFonts w:eastAsia="Arial"/>
                <w:szCs w:val="20"/>
              </w:rPr>
            </w:pPr>
            <w:r w:rsidRPr="006D4FB7">
              <w:rPr>
                <w:rFonts w:eastAsia="Arial"/>
                <w:spacing w:val="3"/>
                <w:szCs w:val="20"/>
              </w:rPr>
              <w:t>Systemet</w:t>
            </w:r>
            <w:r w:rsidRPr="006D4FB7">
              <w:rPr>
                <w:rFonts w:eastAsia="Arial"/>
                <w:spacing w:val="-9"/>
                <w:szCs w:val="20"/>
              </w:rPr>
              <w:t xml:space="preserve"> </w:t>
            </w:r>
            <w:r w:rsidRPr="006D4FB7">
              <w:rPr>
                <w:rFonts w:eastAsia="Arial"/>
                <w:spacing w:val="-1"/>
                <w:szCs w:val="20"/>
              </w:rPr>
              <w:t>s</w:t>
            </w:r>
            <w:r w:rsidRPr="006D4FB7">
              <w:rPr>
                <w:rFonts w:eastAsia="Arial"/>
                <w:spacing w:val="3"/>
                <w:szCs w:val="20"/>
              </w:rPr>
              <w:t>k</w:t>
            </w:r>
            <w:r w:rsidRPr="006D4FB7">
              <w:rPr>
                <w:rFonts w:eastAsia="Arial"/>
                <w:szCs w:val="20"/>
              </w:rPr>
              <w:t>al</w:t>
            </w:r>
            <w:r w:rsidRPr="006D4FB7">
              <w:rPr>
                <w:rFonts w:eastAsia="Arial"/>
                <w:spacing w:val="-6"/>
                <w:szCs w:val="20"/>
              </w:rPr>
              <w:t xml:space="preserve"> kunne </w:t>
            </w:r>
            <w:r w:rsidRPr="006D4FB7">
              <w:rPr>
                <w:rFonts w:eastAsia="Arial"/>
                <w:spacing w:val="-1"/>
                <w:szCs w:val="20"/>
              </w:rPr>
              <w:t>v</w:t>
            </w:r>
            <w:r w:rsidRPr="006D4FB7">
              <w:rPr>
                <w:rFonts w:eastAsia="Arial"/>
                <w:szCs w:val="20"/>
              </w:rPr>
              <w:t>ar</w:t>
            </w:r>
            <w:r w:rsidRPr="006D4FB7">
              <w:rPr>
                <w:rFonts w:eastAsia="Arial"/>
                <w:spacing w:val="2"/>
                <w:szCs w:val="20"/>
              </w:rPr>
              <w:t>s</w:t>
            </w:r>
            <w:r w:rsidRPr="006D4FB7">
              <w:rPr>
                <w:rFonts w:eastAsia="Arial"/>
                <w:spacing w:val="-1"/>
                <w:szCs w:val="20"/>
              </w:rPr>
              <w:t>l</w:t>
            </w:r>
            <w:r w:rsidRPr="006D4FB7">
              <w:rPr>
                <w:rFonts w:eastAsia="Arial"/>
                <w:szCs w:val="20"/>
              </w:rPr>
              <w:t>e</w:t>
            </w:r>
            <w:r w:rsidRPr="006D4FB7">
              <w:rPr>
                <w:rFonts w:eastAsia="Arial"/>
                <w:spacing w:val="-4"/>
                <w:szCs w:val="20"/>
              </w:rPr>
              <w:t xml:space="preserve"> </w:t>
            </w:r>
            <w:r w:rsidRPr="006D4FB7">
              <w:rPr>
                <w:rFonts w:eastAsia="Arial"/>
                <w:szCs w:val="20"/>
              </w:rPr>
              <w:t>om ut</w:t>
            </w:r>
            <w:r w:rsidRPr="006D4FB7">
              <w:rPr>
                <w:rFonts w:eastAsia="Arial"/>
                <w:spacing w:val="-1"/>
                <w:szCs w:val="20"/>
              </w:rPr>
              <w:t>e</w:t>
            </w:r>
            <w:r w:rsidRPr="006D4FB7">
              <w:rPr>
                <w:rFonts w:eastAsia="Arial"/>
                <w:spacing w:val="1"/>
                <w:szCs w:val="20"/>
              </w:rPr>
              <w:t>s</w:t>
            </w:r>
            <w:r w:rsidRPr="006D4FB7">
              <w:rPr>
                <w:rFonts w:eastAsia="Arial"/>
                <w:szCs w:val="20"/>
              </w:rPr>
              <w:t>tå</w:t>
            </w:r>
            <w:r w:rsidRPr="006D4FB7">
              <w:rPr>
                <w:rFonts w:eastAsia="Arial"/>
                <w:spacing w:val="1"/>
                <w:szCs w:val="20"/>
              </w:rPr>
              <w:t>e</w:t>
            </w:r>
            <w:r w:rsidRPr="006D4FB7">
              <w:rPr>
                <w:rFonts w:eastAsia="Arial"/>
                <w:szCs w:val="20"/>
              </w:rPr>
              <w:t>n</w:t>
            </w:r>
            <w:r w:rsidRPr="006D4FB7">
              <w:rPr>
                <w:rFonts w:eastAsia="Arial"/>
                <w:spacing w:val="-1"/>
                <w:szCs w:val="20"/>
              </w:rPr>
              <w:t>d</w:t>
            </w:r>
            <w:r w:rsidRPr="006D4FB7">
              <w:rPr>
                <w:rFonts w:eastAsia="Arial"/>
                <w:szCs w:val="20"/>
              </w:rPr>
              <w:t>e</w:t>
            </w:r>
            <w:r w:rsidRPr="006D4FB7">
              <w:rPr>
                <w:rFonts w:eastAsia="Arial"/>
                <w:spacing w:val="-8"/>
                <w:szCs w:val="20"/>
              </w:rPr>
              <w:t xml:space="preserve"> </w:t>
            </w:r>
            <w:r w:rsidRPr="006D4FB7">
              <w:rPr>
                <w:rFonts w:eastAsia="Arial"/>
                <w:spacing w:val="2"/>
                <w:szCs w:val="20"/>
              </w:rPr>
              <w:t>bekrefting/signering.</w:t>
            </w: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650D27CF" w14:textId="0669E225" w:rsidR="004674F5" w:rsidRPr="00440DFB" w:rsidRDefault="004674F5" w:rsidP="004674F5">
            <w:pPr>
              <w:jc w:val="center"/>
            </w:pPr>
            <w:r w:rsidRPr="00D34BA7">
              <w:rPr>
                <w:szCs w:val="20"/>
              </w:rPr>
              <w:t>E</w:t>
            </w: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44BD2E9A" w14:textId="77777777" w:rsidR="004674F5" w:rsidRPr="00440DFB" w:rsidRDefault="004674F5" w:rsidP="004674F5">
            <w:pPr>
              <w:jc w:val="center"/>
            </w:pPr>
          </w:p>
        </w:tc>
      </w:tr>
    </w:tbl>
    <w:p w14:paraId="445AAB5E" w14:textId="77777777" w:rsidR="00B66227" w:rsidRDefault="00B66227" w:rsidP="00B66227">
      <w:pPr>
        <w:rPr>
          <w:lang w:eastAsia="en-US"/>
        </w:rPr>
      </w:pPr>
    </w:p>
    <w:p w14:paraId="656D20BE" w14:textId="77777777" w:rsidR="00F17DAA" w:rsidRPr="00143AAE" w:rsidRDefault="00F17DAA" w:rsidP="00F17DAA">
      <w:pPr>
        <w:pStyle w:val="Heading2"/>
        <w:rPr>
          <w:color w:val="auto"/>
          <w:lang w:val="nb-NO"/>
        </w:rPr>
      </w:pPr>
      <w:bookmarkStart w:id="39" w:name="_Toc344543178"/>
      <w:bookmarkStart w:id="40" w:name="_Toc345164163"/>
      <w:bookmarkStart w:id="41" w:name="_Toc345499866"/>
      <w:bookmarkStart w:id="42" w:name="_Toc11137804"/>
      <w:r w:rsidRPr="00143AAE">
        <w:rPr>
          <w:color w:val="auto"/>
          <w:lang w:val="nb-NO"/>
        </w:rPr>
        <w:t xml:space="preserve">Sammenhørende </w:t>
      </w:r>
      <w:bookmarkEnd w:id="39"/>
      <w:bookmarkEnd w:id="40"/>
      <w:bookmarkEnd w:id="41"/>
      <w:r w:rsidR="0066195B" w:rsidRPr="00143AAE">
        <w:rPr>
          <w:color w:val="auto"/>
          <w:lang w:val="nb-NO"/>
        </w:rPr>
        <w:t>journalinformasjon</w:t>
      </w:r>
      <w:bookmarkEnd w:id="42"/>
    </w:p>
    <w:p w14:paraId="268E12EF" w14:textId="77777777" w:rsidR="00143AAE" w:rsidRPr="00566FDF" w:rsidRDefault="00143AAE" w:rsidP="00143AAE">
      <w:pPr>
        <w:pStyle w:val="BodyText"/>
        <w:rPr>
          <w:sz w:val="20"/>
        </w:rPr>
      </w:pPr>
      <w:r w:rsidRPr="00566FDF">
        <w:rPr>
          <w:sz w:val="20"/>
        </w:rPr>
        <w:t xml:space="preserve">Regelverk, tradisjon og standardisering vedrørende pasientjournal og elektronisk journal i Norge og resten av Europa, spesielt i Skandinavia, er basert på et sterkt journalbegrep. Dette innebærer at all klinisk informasjon som har betydning for utredning, diagnose og behandling skal bevares i sin sammenheng og kunne reproduseres og presenteres på en logisk og intuitiv måte for brukeren. </w:t>
      </w:r>
    </w:p>
    <w:p w14:paraId="3379229B" w14:textId="77777777" w:rsidR="00143AAE" w:rsidRPr="00566FDF" w:rsidRDefault="00143AAE" w:rsidP="00143AAE">
      <w:pPr>
        <w:pStyle w:val="BodyText"/>
        <w:rPr>
          <w:sz w:val="20"/>
        </w:rPr>
      </w:pPr>
      <w:r w:rsidRPr="00566FDF">
        <w:rPr>
          <w:sz w:val="20"/>
        </w:rPr>
        <w:t>Dette innebærer at alle observasjoner og annen journalinformasjon skal knyttes sammen med tilhørende informasjon som beskriver sammenhengen informasjonen oppstod i. Slik tilhørende informasjon kan være bruker som registrerer datafangst, tidspunkt for hendelsen, kommentar eller lignende. Til sammen utgjør dette et sammensatt dataelement som beskriver journalinformasjonen.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D31720" w14:paraId="5F602AE2" w14:textId="77777777" w:rsidTr="004674F5">
        <w:trPr>
          <w:cantSplit/>
          <w:tblHeader/>
        </w:trPr>
        <w:tc>
          <w:tcPr>
            <w:tcW w:w="1119" w:type="dxa"/>
            <w:shd w:val="clear" w:color="auto" w:fill="BFBFBF"/>
          </w:tcPr>
          <w:p w14:paraId="49316E99" w14:textId="77777777" w:rsidR="00143AAE" w:rsidRPr="00D31720" w:rsidRDefault="00143AAE" w:rsidP="00143AAE">
            <w:pPr>
              <w:rPr>
                <w:b/>
              </w:rPr>
            </w:pPr>
            <w:r w:rsidRPr="00D31720">
              <w:rPr>
                <w:b/>
              </w:rPr>
              <w:lastRenderedPageBreak/>
              <w:t>Nr</w:t>
            </w:r>
          </w:p>
        </w:tc>
        <w:tc>
          <w:tcPr>
            <w:tcW w:w="5868" w:type="dxa"/>
            <w:shd w:val="clear" w:color="auto" w:fill="BFBFBF"/>
          </w:tcPr>
          <w:p w14:paraId="086CB8B4" w14:textId="77777777" w:rsidR="00143AAE" w:rsidRPr="00D31720" w:rsidRDefault="00143AAE" w:rsidP="00143AAE">
            <w:pPr>
              <w:rPr>
                <w:b/>
              </w:rPr>
            </w:pPr>
            <w:r w:rsidRPr="00D31720">
              <w:rPr>
                <w:b/>
              </w:rPr>
              <w:t>Krav</w:t>
            </w:r>
          </w:p>
        </w:tc>
        <w:tc>
          <w:tcPr>
            <w:tcW w:w="1350" w:type="dxa"/>
            <w:shd w:val="clear" w:color="auto" w:fill="BFBFBF"/>
          </w:tcPr>
          <w:p w14:paraId="4DF6920E" w14:textId="3BB3FCD1" w:rsidR="00143AAE" w:rsidRPr="00D31720" w:rsidRDefault="00004BF1" w:rsidP="00143AAE">
            <w:pPr>
              <w:jc w:val="center"/>
              <w:rPr>
                <w:b/>
              </w:rPr>
            </w:pPr>
            <w:r>
              <w:rPr>
                <w:b/>
              </w:rPr>
              <w:t>Kravtype</w:t>
            </w:r>
          </w:p>
          <w:p w14:paraId="074DF390" w14:textId="639C68B2" w:rsidR="00143AAE" w:rsidRPr="00D31720" w:rsidRDefault="00143AAE" w:rsidP="00143AAE">
            <w:pPr>
              <w:jc w:val="center"/>
              <w:rPr>
                <w:b/>
              </w:rPr>
            </w:pPr>
            <w:r>
              <w:rPr>
                <w:b/>
              </w:rPr>
              <w:t>(</w:t>
            </w:r>
            <w:r w:rsidR="004674F5">
              <w:rPr>
                <w:b/>
              </w:rPr>
              <w:t>A/E</w:t>
            </w:r>
            <w:r>
              <w:rPr>
                <w:b/>
              </w:rPr>
              <w:t>)</w:t>
            </w:r>
          </w:p>
        </w:tc>
        <w:tc>
          <w:tcPr>
            <w:tcW w:w="1350" w:type="dxa"/>
            <w:shd w:val="clear" w:color="auto" w:fill="BFBFBF"/>
          </w:tcPr>
          <w:p w14:paraId="548591EF" w14:textId="77777777" w:rsidR="00143AAE" w:rsidRPr="00D31720" w:rsidRDefault="00143AAE" w:rsidP="00143AAE">
            <w:pPr>
              <w:jc w:val="center"/>
              <w:rPr>
                <w:b/>
              </w:rPr>
            </w:pPr>
            <w:r w:rsidRPr="00D31720">
              <w:rPr>
                <w:b/>
              </w:rPr>
              <w:t>Beskriv</w:t>
            </w:r>
          </w:p>
          <w:p w14:paraId="233C67A0" w14:textId="77777777" w:rsidR="00143AAE" w:rsidRPr="00D31720" w:rsidRDefault="00143AAE" w:rsidP="00143AAE">
            <w:pPr>
              <w:jc w:val="center"/>
              <w:rPr>
                <w:b/>
              </w:rPr>
            </w:pPr>
            <w:r w:rsidRPr="00D31720">
              <w:rPr>
                <w:b/>
              </w:rPr>
              <w:t>(B)</w:t>
            </w:r>
          </w:p>
        </w:tc>
      </w:tr>
      <w:tr w:rsidR="004674F5" w:rsidRPr="00D31720" w14:paraId="0E2D0BCC" w14:textId="77777777" w:rsidTr="004674F5">
        <w:trPr>
          <w:cantSplit/>
        </w:trPr>
        <w:tc>
          <w:tcPr>
            <w:tcW w:w="1119" w:type="dxa"/>
            <w:shd w:val="clear" w:color="auto" w:fill="auto"/>
          </w:tcPr>
          <w:p w14:paraId="0759FE11" w14:textId="77777777" w:rsidR="004674F5" w:rsidRPr="00D31720" w:rsidRDefault="004674F5" w:rsidP="004674F5">
            <w:pPr>
              <w:numPr>
                <w:ilvl w:val="0"/>
                <w:numId w:val="14"/>
              </w:numPr>
              <w:ind w:left="408"/>
              <w:contextualSpacing/>
            </w:pPr>
          </w:p>
        </w:tc>
        <w:tc>
          <w:tcPr>
            <w:tcW w:w="5868" w:type="dxa"/>
            <w:shd w:val="clear" w:color="auto" w:fill="auto"/>
          </w:tcPr>
          <w:p w14:paraId="22747D1D" w14:textId="77777777" w:rsidR="004674F5" w:rsidRPr="003426E1" w:rsidRDefault="004674F5" w:rsidP="004674F5">
            <w:pPr>
              <w:spacing w:before="37" w:after="0"/>
              <w:ind w:right="57"/>
              <w:rPr>
                <w:rFonts w:eastAsia="Arial"/>
                <w:spacing w:val="-11"/>
                <w:szCs w:val="20"/>
              </w:rPr>
            </w:pPr>
            <w:r w:rsidRPr="003426E1">
              <w:rPr>
                <w:rFonts w:eastAsia="Arial"/>
                <w:spacing w:val="-1"/>
                <w:szCs w:val="20"/>
              </w:rPr>
              <w:t>A</w:t>
            </w:r>
            <w:r w:rsidRPr="003426E1">
              <w:rPr>
                <w:rFonts w:eastAsia="Arial"/>
                <w:spacing w:val="1"/>
                <w:szCs w:val="20"/>
              </w:rPr>
              <w:t>l</w:t>
            </w:r>
            <w:r w:rsidRPr="003426E1">
              <w:rPr>
                <w:rFonts w:eastAsia="Arial"/>
                <w:szCs w:val="20"/>
              </w:rPr>
              <w:t>l</w:t>
            </w:r>
            <w:r w:rsidRPr="003426E1">
              <w:rPr>
                <w:rFonts w:eastAsia="Arial"/>
                <w:spacing w:val="-3"/>
                <w:szCs w:val="20"/>
              </w:rPr>
              <w:t xml:space="preserve"> </w:t>
            </w:r>
            <w:r w:rsidRPr="003426E1">
              <w:rPr>
                <w:rFonts w:eastAsia="Arial"/>
                <w:spacing w:val="1"/>
                <w:szCs w:val="20"/>
              </w:rPr>
              <w:t>j</w:t>
            </w:r>
            <w:r w:rsidRPr="003426E1">
              <w:rPr>
                <w:rFonts w:eastAsia="Arial"/>
                <w:szCs w:val="20"/>
              </w:rPr>
              <w:t>o</w:t>
            </w:r>
            <w:r w:rsidRPr="003426E1">
              <w:rPr>
                <w:rFonts w:eastAsia="Arial"/>
                <w:spacing w:val="-1"/>
                <w:szCs w:val="20"/>
              </w:rPr>
              <w:t>u</w:t>
            </w:r>
            <w:r w:rsidRPr="003426E1">
              <w:rPr>
                <w:rFonts w:eastAsia="Arial"/>
                <w:spacing w:val="1"/>
                <w:szCs w:val="20"/>
              </w:rPr>
              <w:t>r</w:t>
            </w:r>
            <w:r w:rsidRPr="003426E1">
              <w:rPr>
                <w:rFonts w:eastAsia="Arial"/>
                <w:szCs w:val="20"/>
              </w:rPr>
              <w:t>n</w:t>
            </w:r>
            <w:r w:rsidRPr="003426E1">
              <w:rPr>
                <w:rFonts w:eastAsia="Arial"/>
                <w:spacing w:val="-1"/>
                <w:szCs w:val="20"/>
              </w:rPr>
              <w:t>a</w:t>
            </w:r>
            <w:r w:rsidRPr="003426E1">
              <w:rPr>
                <w:rFonts w:eastAsia="Arial"/>
                <w:spacing w:val="1"/>
                <w:szCs w:val="20"/>
              </w:rPr>
              <w:t>l</w:t>
            </w:r>
            <w:r w:rsidRPr="003426E1">
              <w:rPr>
                <w:rFonts w:eastAsia="Arial"/>
                <w:spacing w:val="-1"/>
                <w:szCs w:val="20"/>
              </w:rPr>
              <w:t>i</w:t>
            </w:r>
            <w:r w:rsidRPr="003426E1">
              <w:rPr>
                <w:rFonts w:eastAsia="Arial"/>
                <w:szCs w:val="20"/>
              </w:rPr>
              <w:t>n</w:t>
            </w:r>
            <w:r w:rsidRPr="003426E1">
              <w:rPr>
                <w:rFonts w:eastAsia="Arial"/>
                <w:spacing w:val="2"/>
                <w:szCs w:val="20"/>
              </w:rPr>
              <w:t>f</w:t>
            </w:r>
            <w:r w:rsidRPr="003426E1">
              <w:rPr>
                <w:rFonts w:eastAsia="Arial"/>
                <w:szCs w:val="20"/>
              </w:rPr>
              <w:t>or</w:t>
            </w:r>
            <w:r w:rsidRPr="003426E1">
              <w:rPr>
                <w:rFonts w:eastAsia="Arial"/>
                <w:spacing w:val="2"/>
                <w:szCs w:val="20"/>
              </w:rPr>
              <w:t>m</w:t>
            </w:r>
            <w:r w:rsidRPr="003426E1">
              <w:rPr>
                <w:rFonts w:eastAsia="Arial"/>
                <w:szCs w:val="20"/>
              </w:rPr>
              <w:t>a</w:t>
            </w:r>
            <w:r w:rsidRPr="003426E1">
              <w:rPr>
                <w:rFonts w:eastAsia="Arial"/>
                <w:spacing w:val="1"/>
                <w:szCs w:val="20"/>
              </w:rPr>
              <w:t>sj</w:t>
            </w:r>
            <w:r w:rsidRPr="003426E1">
              <w:rPr>
                <w:rFonts w:eastAsia="Arial"/>
                <w:szCs w:val="20"/>
              </w:rPr>
              <w:t>on</w:t>
            </w:r>
            <w:r w:rsidRPr="003426E1">
              <w:rPr>
                <w:rFonts w:eastAsia="Arial"/>
                <w:spacing w:val="-17"/>
                <w:szCs w:val="20"/>
              </w:rPr>
              <w:t xml:space="preserve"> </w:t>
            </w:r>
            <w:r w:rsidRPr="003426E1">
              <w:rPr>
                <w:rFonts w:eastAsia="Arial"/>
                <w:spacing w:val="1"/>
                <w:szCs w:val="20"/>
              </w:rPr>
              <w:t>s</w:t>
            </w:r>
            <w:r w:rsidRPr="003426E1">
              <w:rPr>
                <w:rFonts w:eastAsia="Arial"/>
                <w:spacing w:val="3"/>
                <w:szCs w:val="20"/>
              </w:rPr>
              <w:t>k</w:t>
            </w:r>
            <w:r w:rsidRPr="003426E1">
              <w:rPr>
                <w:rFonts w:eastAsia="Arial"/>
                <w:szCs w:val="20"/>
              </w:rPr>
              <w:t>al</w:t>
            </w:r>
            <w:r w:rsidRPr="003426E1">
              <w:rPr>
                <w:rFonts w:eastAsia="Arial"/>
                <w:spacing w:val="-8"/>
                <w:szCs w:val="20"/>
              </w:rPr>
              <w:t xml:space="preserve"> </w:t>
            </w:r>
            <w:r w:rsidRPr="003426E1">
              <w:rPr>
                <w:rFonts w:eastAsia="Arial"/>
                <w:spacing w:val="3"/>
                <w:szCs w:val="20"/>
              </w:rPr>
              <w:t>k</w:t>
            </w:r>
            <w:r w:rsidRPr="003426E1">
              <w:rPr>
                <w:rFonts w:eastAsia="Arial"/>
                <w:spacing w:val="2"/>
                <w:szCs w:val="20"/>
              </w:rPr>
              <w:t>n</w:t>
            </w:r>
            <w:r w:rsidRPr="003426E1">
              <w:rPr>
                <w:rFonts w:eastAsia="Arial"/>
                <w:spacing w:val="-4"/>
                <w:szCs w:val="20"/>
              </w:rPr>
              <w:t>y</w:t>
            </w:r>
            <w:r w:rsidRPr="003426E1">
              <w:rPr>
                <w:rFonts w:eastAsia="Arial"/>
                <w:szCs w:val="20"/>
              </w:rPr>
              <w:t>tt</w:t>
            </w:r>
            <w:r w:rsidRPr="003426E1">
              <w:rPr>
                <w:rFonts w:eastAsia="Arial"/>
                <w:spacing w:val="-1"/>
                <w:szCs w:val="20"/>
              </w:rPr>
              <w:t>e</w:t>
            </w:r>
            <w:r w:rsidRPr="003426E1">
              <w:rPr>
                <w:rFonts w:eastAsia="Arial"/>
                <w:szCs w:val="20"/>
              </w:rPr>
              <w:t>s</w:t>
            </w:r>
            <w:r w:rsidRPr="003426E1">
              <w:rPr>
                <w:rFonts w:eastAsia="Arial"/>
                <w:spacing w:val="-5"/>
                <w:szCs w:val="20"/>
              </w:rPr>
              <w:t xml:space="preserve"> </w:t>
            </w:r>
            <w:r w:rsidRPr="003426E1">
              <w:rPr>
                <w:rFonts w:eastAsia="Arial"/>
                <w:spacing w:val="1"/>
                <w:szCs w:val="20"/>
              </w:rPr>
              <w:t>s</w:t>
            </w:r>
            <w:r w:rsidRPr="003426E1">
              <w:rPr>
                <w:rFonts w:eastAsia="Arial"/>
                <w:szCs w:val="20"/>
              </w:rPr>
              <w:t>a</w:t>
            </w:r>
            <w:r w:rsidRPr="003426E1">
              <w:rPr>
                <w:rFonts w:eastAsia="Arial"/>
                <w:spacing w:val="2"/>
                <w:szCs w:val="20"/>
              </w:rPr>
              <w:t>m</w:t>
            </w:r>
            <w:r w:rsidRPr="003426E1">
              <w:rPr>
                <w:rFonts w:eastAsia="Arial"/>
                <w:spacing w:val="4"/>
                <w:szCs w:val="20"/>
              </w:rPr>
              <w:t>m</w:t>
            </w:r>
            <w:r w:rsidRPr="003426E1">
              <w:rPr>
                <w:rFonts w:eastAsia="Arial"/>
                <w:szCs w:val="20"/>
              </w:rPr>
              <w:t xml:space="preserve">en </w:t>
            </w:r>
            <w:r w:rsidRPr="003426E1">
              <w:rPr>
                <w:rFonts w:eastAsia="Arial"/>
                <w:spacing w:val="4"/>
                <w:szCs w:val="20"/>
              </w:rPr>
              <w:t>m</w:t>
            </w:r>
            <w:r w:rsidRPr="003426E1">
              <w:rPr>
                <w:rFonts w:eastAsia="Arial"/>
                <w:szCs w:val="20"/>
              </w:rPr>
              <w:t>ed</w:t>
            </w:r>
            <w:r w:rsidRPr="003426E1">
              <w:rPr>
                <w:rFonts w:eastAsia="Arial"/>
                <w:spacing w:val="-5"/>
                <w:szCs w:val="20"/>
              </w:rPr>
              <w:t xml:space="preserve"> </w:t>
            </w:r>
            <w:r w:rsidRPr="003426E1">
              <w:rPr>
                <w:rFonts w:eastAsia="Arial"/>
                <w:spacing w:val="1"/>
                <w:szCs w:val="20"/>
              </w:rPr>
              <w:t>s</w:t>
            </w:r>
            <w:r w:rsidRPr="003426E1">
              <w:rPr>
                <w:rFonts w:eastAsia="Arial"/>
                <w:szCs w:val="20"/>
              </w:rPr>
              <w:t>p</w:t>
            </w:r>
            <w:r w:rsidRPr="003426E1">
              <w:rPr>
                <w:rFonts w:eastAsia="Arial"/>
                <w:spacing w:val="-1"/>
                <w:szCs w:val="20"/>
              </w:rPr>
              <w:t>e</w:t>
            </w:r>
            <w:r w:rsidRPr="003426E1">
              <w:rPr>
                <w:rFonts w:eastAsia="Arial"/>
                <w:spacing w:val="1"/>
                <w:szCs w:val="20"/>
              </w:rPr>
              <w:t>s</w:t>
            </w:r>
            <w:r w:rsidRPr="003426E1">
              <w:rPr>
                <w:rFonts w:eastAsia="Arial"/>
                <w:spacing w:val="-1"/>
                <w:szCs w:val="20"/>
              </w:rPr>
              <w:t>i</w:t>
            </w:r>
            <w:r w:rsidRPr="003426E1">
              <w:rPr>
                <w:rFonts w:eastAsia="Arial"/>
                <w:szCs w:val="20"/>
              </w:rPr>
              <w:t>e</w:t>
            </w:r>
            <w:r w:rsidRPr="003426E1">
              <w:rPr>
                <w:rFonts w:eastAsia="Arial"/>
                <w:spacing w:val="-1"/>
                <w:szCs w:val="20"/>
              </w:rPr>
              <w:t>l</w:t>
            </w:r>
            <w:r w:rsidRPr="003426E1">
              <w:rPr>
                <w:rFonts w:eastAsia="Arial"/>
                <w:szCs w:val="20"/>
              </w:rPr>
              <w:t>l</w:t>
            </w:r>
            <w:r w:rsidRPr="003426E1">
              <w:rPr>
                <w:rFonts w:eastAsia="Arial"/>
                <w:spacing w:val="-6"/>
                <w:szCs w:val="20"/>
              </w:rPr>
              <w:t xml:space="preserve"> </w:t>
            </w:r>
            <w:r w:rsidRPr="003426E1">
              <w:rPr>
                <w:rFonts w:eastAsia="Arial"/>
                <w:spacing w:val="-1"/>
                <w:szCs w:val="20"/>
              </w:rPr>
              <w:t>l</w:t>
            </w:r>
            <w:r w:rsidRPr="003426E1">
              <w:rPr>
                <w:rFonts w:eastAsia="Arial"/>
                <w:spacing w:val="2"/>
                <w:szCs w:val="20"/>
              </w:rPr>
              <w:t>e</w:t>
            </w:r>
            <w:r w:rsidRPr="003426E1">
              <w:rPr>
                <w:rFonts w:eastAsia="Arial"/>
                <w:szCs w:val="20"/>
              </w:rPr>
              <w:t>d</w:t>
            </w:r>
            <w:r w:rsidRPr="003426E1">
              <w:rPr>
                <w:rFonts w:eastAsia="Arial"/>
                <w:spacing w:val="1"/>
                <w:szCs w:val="20"/>
              </w:rPr>
              <w:t>s</w:t>
            </w:r>
            <w:r w:rsidRPr="003426E1">
              <w:rPr>
                <w:rFonts w:eastAsia="Arial"/>
                <w:szCs w:val="20"/>
              </w:rPr>
              <w:t>a</w:t>
            </w:r>
            <w:r w:rsidRPr="003426E1">
              <w:rPr>
                <w:rFonts w:eastAsia="Arial"/>
                <w:spacing w:val="-1"/>
                <w:szCs w:val="20"/>
              </w:rPr>
              <w:t>g</w:t>
            </w:r>
            <w:r w:rsidRPr="003426E1">
              <w:rPr>
                <w:rFonts w:eastAsia="Arial"/>
                <w:spacing w:val="2"/>
                <w:szCs w:val="20"/>
              </w:rPr>
              <w:t>e</w:t>
            </w:r>
            <w:r w:rsidRPr="003426E1">
              <w:rPr>
                <w:rFonts w:eastAsia="Arial"/>
                <w:szCs w:val="20"/>
              </w:rPr>
              <w:t>n</w:t>
            </w:r>
            <w:r w:rsidRPr="003426E1">
              <w:rPr>
                <w:rFonts w:eastAsia="Arial"/>
                <w:spacing w:val="-1"/>
                <w:szCs w:val="20"/>
              </w:rPr>
              <w:t>d</w:t>
            </w:r>
            <w:r w:rsidRPr="003426E1">
              <w:rPr>
                <w:rFonts w:eastAsia="Arial"/>
                <w:szCs w:val="20"/>
              </w:rPr>
              <w:t>e</w:t>
            </w:r>
            <w:r w:rsidRPr="003426E1">
              <w:rPr>
                <w:rFonts w:eastAsia="Arial"/>
                <w:spacing w:val="-8"/>
                <w:szCs w:val="20"/>
              </w:rPr>
              <w:t xml:space="preserve"> </w:t>
            </w:r>
            <w:r w:rsidRPr="003426E1">
              <w:rPr>
                <w:rFonts w:eastAsia="Arial"/>
                <w:spacing w:val="-1"/>
                <w:szCs w:val="20"/>
              </w:rPr>
              <w:t>i</w:t>
            </w:r>
            <w:r w:rsidRPr="003426E1">
              <w:rPr>
                <w:rFonts w:eastAsia="Arial"/>
                <w:spacing w:val="2"/>
                <w:szCs w:val="20"/>
              </w:rPr>
              <w:t>nf</w:t>
            </w:r>
            <w:r w:rsidRPr="003426E1">
              <w:rPr>
                <w:rFonts w:eastAsia="Arial"/>
                <w:szCs w:val="20"/>
              </w:rPr>
              <w:t>o</w:t>
            </w:r>
            <w:r w:rsidRPr="003426E1">
              <w:rPr>
                <w:rFonts w:eastAsia="Arial"/>
                <w:spacing w:val="-2"/>
                <w:szCs w:val="20"/>
              </w:rPr>
              <w:t>r</w:t>
            </w:r>
            <w:r w:rsidRPr="003426E1">
              <w:rPr>
                <w:rFonts w:eastAsia="Arial"/>
                <w:spacing w:val="4"/>
                <w:szCs w:val="20"/>
              </w:rPr>
              <w:t>m</w:t>
            </w:r>
            <w:r w:rsidRPr="003426E1">
              <w:rPr>
                <w:rFonts w:eastAsia="Arial"/>
                <w:szCs w:val="20"/>
              </w:rPr>
              <w:t>a</w:t>
            </w:r>
            <w:r w:rsidRPr="003426E1">
              <w:rPr>
                <w:rFonts w:eastAsia="Arial"/>
                <w:spacing w:val="-2"/>
                <w:szCs w:val="20"/>
              </w:rPr>
              <w:t>s</w:t>
            </w:r>
            <w:r w:rsidRPr="003426E1">
              <w:rPr>
                <w:rFonts w:eastAsia="Arial"/>
                <w:spacing w:val="1"/>
                <w:szCs w:val="20"/>
              </w:rPr>
              <w:t>j</w:t>
            </w:r>
            <w:r w:rsidRPr="003426E1">
              <w:rPr>
                <w:rFonts w:eastAsia="Arial"/>
                <w:szCs w:val="20"/>
              </w:rPr>
              <w:t>o</w:t>
            </w:r>
            <w:r w:rsidRPr="003426E1">
              <w:rPr>
                <w:rFonts w:eastAsia="Arial"/>
                <w:spacing w:val="-1"/>
                <w:szCs w:val="20"/>
              </w:rPr>
              <w:t>n</w:t>
            </w:r>
            <w:r w:rsidRPr="003426E1">
              <w:rPr>
                <w:rFonts w:eastAsia="Arial"/>
                <w:szCs w:val="20"/>
              </w:rPr>
              <w:t>:</w:t>
            </w:r>
            <w:r w:rsidRPr="003426E1">
              <w:rPr>
                <w:rFonts w:eastAsia="Arial"/>
                <w:spacing w:val="-11"/>
                <w:szCs w:val="20"/>
              </w:rPr>
              <w:t xml:space="preserve"> </w:t>
            </w:r>
          </w:p>
          <w:p w14:paraId="69F07815" w14:textId="77777777" w:rsidR="004674F5" w:rsidRDefault="004674F5" w:rsidP="004674F5">
            <w:pPr>
              <w:pStyle w:val="ListParagraph"/>
              <w:numPr>
                <w:ilvl w:val="0"/>
                <w:numId w:val="17"/>
              </w:numPr>
              <w:tabs>
                <w:tab w:val="clear" w:pos="426"/>
                <w:tab w:val="clear" w:pos="851"/>
                <w:tab w:val="left" w:pos="709"/>
              </w:tabs>
              <w:spacing w:before="37" w:after="0"/>
              <w:ind w:right="57"/>
              <w:rPr>
                <w:rFonts w:eastAsia="Arial"/>
                <w:szCs w:val="20"/>
              </w:rPr>
            </w:pPr>
            <w:r>
              <w:rPr>
                <w:rFonts w:eastAsia="Arial"/>
                <w:szCs w:val="20"/>
              </w:rPr>
              <w:t>Pasient ID.</w:t>
            </w:r>
          </w:p>
          <w:p w14:paraId="493BA076" w14:textId="77777777" w:rsidR="004674F5" w:rsidRPr="00B87582" w:rsidRDefault="004674F5" w:rsidP="004674F5">
            <w:pPr>
              <w:pStyle w:val="ListParagraph"/>
              <w:numPr>
                <w:ilvl w:val="0"/>
                <w:numId w:val="17"/>
              </w:numPr>
              <w:tabs>
                <w:tab w:val="clear" w:pos="426"/>
                <w:tab w:val="clear" w:pos="851"/>
                <w:tab w:val="left" w:pos="709"/>
              </w:tabs>
              <w:spacing w:before="37" w:after="0"/>
              <w:ind w:right="57"/>
              <w:rPr>
                <w:rFonts w:eastAsia="Arial"/>
                <w:szCs w:val="20"/>
              </w:rPr>
            </w:pPr>
            <w:r>
              <w:rPr>
                <w:rFonts w:eastAsia="Arial"/>
                <w:szCs w:val="20"/>
              </w:rPr>
              <w:t>Organisatorisk enhet.</w:t>
            </w:r>
          </w:p>
          <w:p w14:paraId="0F8798C0" w14:textId="77777777" w:rsidR="004674F5" w:rsidRPr="003426E1" w:rsidRDefault="004674F5" w:rsidP="004674F5">
            <w:pPr>
              <w:pStyle w:val="ListParagraph"/>
              <w:numPr>
                <w:ilvl w:val="0"/>
                <w:numId w:val="17"/>
              </w:numPr>
              <w:tabs>
                <w:tab w:val="clear" w:pos="426"/>
                <w:tab w:val="clear" w:pos="851"/>
                <w:tab w:val="left" w:pos="709"/>
              </w:tabs>
              <w:spacing w:before="37" w:after="0"/>
              <w:ind w:right="57"/>
              <w:rPr>
                <w:rFonts w:eastAsia="Arial"/>
                <w:szCs w:val="20"/>
              </w:rPr>
            </w:pPr>
            <w:r>
              <w:rPr>
                <w:rFonts w:eastAsia="Arial"/>
                <w:spacing w:val="-1"/>
                <w:szCs w:val="20"/>
              </w:rPr>
              <w:t>Bruker ID.</w:t>
            </w:r>
          </w:p>
          <w:p w14:paraId="5FFBB4F8" w14:textId="77777777" w:rsidR="004674F5" w:rsidRDefault="004674F5" w:rsidP="004674F5">
            <w:pPr>
              <w:pStyle w:val="ListParagraph"/>
              <w:numPr>
                <w:ilvl w:val="0"/>
                <w:numId w:val="17"/>
              </w:numPr>
              <w:tabs>
                <w:tab w:val="clear" w:pos="426"/>
                <w:tab w:val="left" w:pos="709"/>
              </w:tabs>
              <w:spacing w:before="37" w:after="0"/>
              <w:ind w:right="57"/>
              <w:rPr>
                <w:rFonts w:eastAsia="Arial"/>
                <w:szCs w:val="20"/>
              </w:rPr>
            </w:pPr>
            <w:r>
              <w:rPr>
                <w:rFonts w:eastAsia="Arial"/>
                <w:szCs w:val="20"/>
              </w:rPr>
              <w:t>Tidspunkt</w:t>
            </w:r>
          </w:p>
          <w:p w14:paraId="565A8946" w14:textId="77777777" w:rsidR="004674F5" w:rsidRPr="003426E1" w:rsidRDefault="004674F5" w:rsidP="004674F5">
            <w:pPr>
              <w:pStyle w:val="ListParagraph"/>
              <w:numPr>
                <w:ilvl w:val="0"/>
                <w:numId w:val="17"/>
              </w:numPr>
              <w:tabs>
                <w:tab w:val="clear" w:pos="426"/>
                <w:tab w:val="left" w:pos="709"/>
              </w:tabs>
              <w:spacing w:before="37" w:after="0"/>
              <w:ind w:right="57"/>
              <w:rPr>
                <w:rFonts w:eastAsia="Arial"/>
                <w:szCs w:val="20"/>
              </w:rPr>
            </w:pPr>
            <w:r w:rsidRPr="003426E1">
              <w:rPr>
                <w:rFonts w:eastAsia="Arial"/>
                <w:szCs w:val="20"/>
              </w:rPr>
              <w:t>Re</w:t>
            </w:r>
            <w:r w:rsidRPr="003426E1">
              <w:rPr>
                <w:rFonts w:eastAsia="Arial"/>
                <w:spacing w:val="2"/>
                <w:szCs w:val="20"/>
              </w:rPr>
              <w:t>g</w:t>
            </w:r>
            <w:r w:rsidRPr="003426E1">
              <w:rPr>
                <w:rFonts w:eastAsia="Arial"/>
                <w:spacing w:val="-1"/>
                <w:szCs w:val="20"/>
              </w:rPr>
              <w:t>i</w:t>
            </w:r>
            <w:r w:rsidRPr="003426E1">
              <w:rPr>
                <w:rFonts w:eastAsia="Arial"/>
                <w:spacing w:val="1"/>
                <w:szCs w:val="20"/>
              </w:rPr>
              <w:t>s</w:t>
            </w:r>
            <w:r w:rsidRPr="003426E1">
              <w:rPr>
                <w:rFonts w:eastAsia="Arial"/>
                <w:szCs w:val="20"/>
              </w:rPr>
              <w:t>treri</w:t>
            </w:r>
            <w:r w:rsidRPr="003426E1">
              <w:rPr>
                <w:rFonts w:eastAsia="Arial"/>
                <w:spacing w:val="1"/>
                <w:szCs w:val="20"/>
              </w:rPr>
              <w:t>n</w:t>
            </w:r>
            <w:r w:rsidRPr="003426E1">
              <w:rPr>
                <w:rFonts w:eastAsia="Arial"/>
                <w:szCs w:val="20"/>
              </w:rPr>
              <w:t>g</w:t>
            </w:r>
            <w:r w:rsidRPr="003426E1">
              <w:rPr>
                <w:rFonts w:eastAsia="Arial"/>
                <w:spacing w:val="1"/>
                <w:szCs w:val="20"/>
              </w:rPr>
              <w:t>s</w:t>
            </w:r>
            <w:r w:rsidRPr="003426E1">
              <w:rPr>
                <w:rFonts w:eastAsia="Arial"/>
                <w:szCs w:val="20"/>
              </w:rPr>
              <w:t>t</w:t>
            </w:r>
            <w:r w:rsidRPr="003426E1">
              <w:rPr>
                <w:rFonts w:eastAsia="Arial"/>
                <w:spacing w:val="-1"/>
                <w:szCs w:val="20"/>
              </w:rPr>
              <w:t>i</w:t>
            </w:r>
            <w:r w:rsidRPr="003426E1">
              <w:rPr>
                <w:rFonts w:eastAsia="Arial"/>
                <w:szCs w:val="20"/>
              </w:rPr>
              <w:t>d</w:t>
            </w:r>
            <w:r>
              <w:rPr>
                <w:rFonts w:eastAsia="Arial"/>
                <w:szCs w:val="20"/>
              </w:rPr>
              <w:t>.</w:t>
            </w:r>
          </w:p>
          <w:p w14:paraId="6A5133F2" w14:textId="77777777" w:rsidR="004674F5" w:rsidRPr="00B87582" w:rsidRDefault="004674F5" w:rsidP="004674F5">
            <w:pPr>
              <w:pStyle w:val="ListParagraph"/>
              <w:numPr>
                <w:ilvl w:val="0"/>
                <w:numId w:val="17"/>
              </w:numPr>
              <w:tabs>
                <w:tab w:val="clear" w:pos="426"/>
                <w:tab w:val="left" w:pos="709"/>
              </w:tabs>
              <w:spacing w:before="37" w:after="0"/>
              <w:ind w:right="57"/>
              <w:rPr>
                <w:rFonts w:eastAsia="Arial"/>
                <w:szCs w:val="20"/>
              </w:rPr>
            </w:pPr>
            <w:r w:rsidRPr="003426E1">
              <w:rPr>
                <w:rFonts w:eastAsia="Arial"/>
              </w:rPr>
              <w:t>Hvilket system registreringen ble utført i</w:t>
            </w:r>
            <w:r>
              <w:rPr>
                <w:rFonts w:eastAsia="Arial"/>
              </w:rPr>
              <w:t xml:space="preserve"> (</w:t>
            </w:r>
            <w:r w:rsidRPr="00B96110">
              <w:rPr>
                <w:rFonts w:eastAsia="Arial"/>
              </w:rPr>
              <w:t>versjonsnr)</w:t>
            </w:r>
            <w:r>
              <w:rPr>
                <w:rFonts w:eastAsia="Arial"/>
              </w:rPr>
              <w:t>.</w:t>
            </w:r>
          </w:p>
          <w:p w14:paraId="4842ABDF" w14:textId="77777777" w:rsidR="004674F5" w:rsidRPr="003426E1" w:rsidRDefault="004674F5" w:rsidP="004674F5">
            <w:pPr>
              <w:pStyle w:val="ListParagraph"/>
              <w:numPr>
                <w:ilvl w:val="0"/>
                <w:numId w:val="17"/>
              </w:numPr>
              <w:tabs>
                <w:tab w:val="clear" w:pos="426"/>
                <w:tab w:val="left" w:pos="709"/>
              </w:tabs>
              <w:spacing w:before="37" w:after="0"/>
              <w:ind w:right="57"/>
              <w:rPr>
                <w:rFonts w:eastAsia="Arial"/>
                <w:szCs w:val="20"/>
              </w:rPr>
            </w:pPr>
            <w:r w:rsidRPr="003426E1">
              <w:rPr>
                <w:rFonts w:eastAsia="Arial"/>
              </w:rPr>
              <w:t>Kommentarer/merknader/korreksjoner</w:t>
            </w:r>
            <w:r>
              <w:rPr>
                <w:rFonts w:eastAsia="Arial"/>
              </w:rPr>
              <w:t>.</w:t>
            </w:r>
          </w:p>
          <w:p w14:paraId="40C86580" w14:textId="77777777" w:rsidR="004674F5" w:rsidRPr="003426E1" w:rsidRDefault="004674F5" w:rsidP="004674F5">
            <w:pPr>
              <w:spacing w:before="37" w:after="0"/>
              <w:ind w:right="57"/>
              <w:rPr>
                <w:rFonts w:eastAsia="Arial"/>
                <w:szCs w:val="20"/>
              </w:rPr>
            </w:pPr>
            <w:r>
              <w:t>Leverandøren bes beskrive tilbudt løsning i T Bilag 2B.</w:t>
            </w:r>
          </w:p>
        </w:tc>
        <w:tc>
          <w:tcPr>
            <w:tcW w:w="1350" w:type="dxa"/>
            <w:shd w:val="clear" w:color="auto" w:fill="auto"/>
          </w:tcPr>
          <w:p w14:paraId="62EAB105" w14:textId="45633F6D" w:rsidR="004674F5" w:rsidRPr="00D31720" w:rsidRDefault="004674F5" w:rsidP="004674F5">
            <w:pPr>
              <w:jc w:val="center"/>
            </w:pPr>
            <w:r w:rsidRPr="00310D6B">
              <w:rPr>
                <w:szCs w:val="20"/>
              </w:rPr>
              <w:t>E</w:t>
            </w:r>
          </w:p>
        </w:tc>
        <w:tc>
          <w:tcPr>
            <w:tcW w:w="1350" w:type="dxa"/>
            <w:shd w:val="clear" w:color="auto" w:fill="auto"/>
          </w:tcPr>
          <w:p w14:paraId="6095FEA1" w14:textId="77777777" w:rsidR="004674F5" w:rsidRDefault="004674F5" w:rsidP="004674F5">
            <w:pPr>
              <w:jc w:val="center"/>
            </w:pPr>
            <w:r>
              <w:t>B</w:t>
            </w:r>
          </w:p>
          <w:p w14:paraId="75566351" w14:textId="77777777" w:rsidR="004674F5" w:rsidRPr="00EC3820" w:rsidRDefault="004674F5" w:rsidP="004674F5">
            <w:pPr>
              <w:jc w:val="center"/>
              <w:rPr>
                <w:b/>
              </w:rPr>
            </w:pPr>
          </w:p>
        </w:tc>
      </w:tr>
      <w:tr w:rsidR="004674F5" w:rsidRPr="00D31720" w14:paraId="5A228055" w14:textId="77777777" w:rsidTr="004674F5">
        <w:trPr>
          <w:cantSplit/>
        </w:trPr>
        <w:tc>
          <w:tcPr>
            <w:tcW w:w="1119" w:type="dxa"/>
            <w:shd w:val="clear" w:color="auto" w:fill="auto"/>
          </w:tcPr>
          <w:p w14:paraId="712A3DD7" w14:textId="77777777" w:rsidR="004674F5" w:rsidRPr="00D31720" w:rsidRDefault="004674F5" w:rsidP="004674F5">
            <w:pPr>
              <w:numPr>
                <w:ilvl w:val="0"/>
                <w:numId w:val="14"/>
              </w:numPr>
              <w:ind w:left="408"/>
              <w:contextualSpacing/>
            </w:pPr>
          </w:p>
        </w:tc>
        <w:tc>
          <w:tcPr>
            <w:tcW w:w="5868" w:type="dxa"/>
            <w:shd w:val="clear" w:color="auto" w:fill="auto"/>
          </w:tcPr>
          <w:p w14:paraId="7C934BCD" w14:textId="77777777" w:rsidR="004674F5" w:rsidRPr="003426E1" w:rsidRDefault="004674F5" w:rsidP="004674F5">
            <w:pPr>
              <w:spacing w:before="40" w:after="0" w:line="239" w:lineRule="auto"/>
              <w:ind w:right="87"/>
              <w:rPr>
                <w:rFonts w:eastAsia="Arial"/>
                <w:szCs w:val="20"/>
              </w:rPr>
            </w:pPr>
            <w:r w:rsidRPr="003426E1">
              <w:rPr>
                <w:rFonts w:eastAsia="Arial"/>
                <w:szCs w:val="20"/>
              </w:rPr>
              <w:t>Den</w:t>
            </w:r>
            <w:r w:rsidRPr="003426E1">
              <w:rPr>
                <w:rFonts w:eastAsia="Arial"/>
                <w:spacing w:val="-5"/>
                <w:szCs w:val="20"/>
              </w:rPr>
              <w:t xml:space="preserve"> </w:t>
            </w:r>
            <w:r w:rsidRPr="003426E1">
              <w:rPr>
                <w:rFonts w:eastAsia="Arial"/>
                <w:spacing w:val="1"/>
                <w:szCs w:val="20"/>
              </w:rPr>
              <w:t>s</w:t>
            </w:r>
            <w:r w:rsidRPr="003426E1">
              <w:rPr>
                <w:rFonts w:eastAsia="Arial"/>
                <w:szCs w:val="20"/>
              </w:rPr>
              <w:t>a</w:t>
            </w:r>
            <w:r w:rsidRPr="003426E1">
              <w:rPr>
                <w:rFonts w:eastAsia="Arial"/>
                <w:spacing w:val="2"/>
                <w:szCs w:val="20"/>
              </w:rPr>
              <w:t>m</w:t>
            </w:r>
            <w:r w:rsidRPr="003426E1">
              <w:rPr>
                <w:rFonts w:eastAsia="Arial"/>
                <w:spacing w:val="4"/>
                <w:szCs w:val="20"/>
              </w:rPr>
              <w:t>m</w:t>
            </w:r>
            <w:r w:rsidRPr="003426E1">
              <w:rPr>
                <w:rFonts w:eastAsia="Arial"/>
                <w:szCs w:val="20"/>
              </w:rPr>
              <w:t>e</w:t>
            </w:r>
            <w:r w:rsidRPr="003426E1">
              <w:rPr>
                <w:rFonts w:eastAsia="Arial"/>
                <w:spacing w:val="-3"/>
                <w:szCs w:val="20"/>
              </w:rPr>
              <w:t>n</w:t>
            </w:r>
            <w:r w:rsidRPr="003426E1">
              <w:rPr>
                <w:rFonts w:eastAsia="Arial"/>
                <w:spacing w:val="3"/>
                <w:szCs w:val="20"/>
              </w:rPr>
              <w:t>k</w:t>
            </w:r>
            <w:r w:rsidRPr="003426E1">
              <w:rPr>
                <w:rFonts w:eastAsia="Arial"/>
                <w:spacing w:val="2"/>
                <w:szCs w:val="20"/>
              </w:rPr>
              <w:t>n</w:t>
            </w:r>
            <w:r w:rsidRPr="003426E1">
              <w:rPr>
                <w:rFonts w:eastAsia="Arial"/>
                <w:spacing w:val="-6"/>
                <w:szCs w:val="20"/>
              </w:rPr>
              <w:t>y</w:t>
            </w:r>
            <w:r w:rsidRPr="003426E1">
              <w:rPr>
                <w:rFonts w:eastAsia="Arial"/>
                <w:spacing w:val="2"/>
                <w:szCs w:val="20"/>
              </w:rPr>
              <w:t>t</w:t>
            </w:r>
            <w:r w:rsidRPr="003426E1">
              <w:rPr>
                <w:rFonts w:eastAsia="Arial"/>
                <w:szCs w:val="20"/>
              </w:rPr>
              <w:t>te</w:t>
            </w:r>
            <w:r w:rsidRPr="003426E1">
              <w:rPr>
                <w:rFonts w:eastAsia="Arial"/>
                <w:spacing w:val="1"/>
                <w:szCs w:val="20"/>
              </w:rPr>
              <w:t>d</w:t>
            </w:r>
            <w:r w:rsidRPr="003426E1">
              <w:rPr>
                <w:rFonts w:eastAsia="Arial"/>
                <w:szCs w:val="20"/>
              </w:rPr>
              <w:t>e</w:t>
            </w:r>
            <w:r w:rsidRPr="003426E1">
              <w:rPr>
                <w:rFonts w:eastAsia="Arial"/>
                <w:spacing w:val="-15"/>
                <w:szCs w:val="20"/>
              </w:rPr>
              <w:t xml:space="preserve"> </w:t>
            </w:r>
            <w:r w:rsidRPr="003426E1">
              <w:rPr>
                <w:rFonts w:eastAsia="Arial"/>
                <w:spacing w:val="1"/>
                <w:szCs w:val="20"/>
              </w:rPr>
              <w:t>i</w:t>
            </w:r>
            <w:r w:rsidRPr="003426E1">
              <w:rPr>
                <w:rFonts w:eastAsia="Arial"/>
                <w:szCs w:val="20"/>
              </w:rPr>
              <w:t>n</w:t>
            </w:r>
            <w:r w:rsidRPr="003426E1">
              <w:rPr>
                <w:rFonts w:eastAsia="Arial"/>
                <w:spacing w:val="2"/>
                <w:szCs w:val="20"/>
              </w:rPr>
              <w:t>f</w:t>
            </w:r>
            <w:r w:rsidRPr="003426E1">
              <w:rPr>
                <w:rFonts w:eastAsia="Arial"/>
                <w:szCs w:val="20"/>
              </w:rPr>
              <w:t>or</w:t>
            </w:r>
            <w:r w:rsidRPr="003426E1">
              <w:rPr>
                <w:rFonts w:eastAsia="Arial"/>
                <w:spacing w:val="5"/>
                <w:szCs w:val="20"/>
              </w:rPr>
              <w:t>m</w:t>
            </w:r>
            <w:r w:rsidRPr="003426E1">
              <w:rPr>
                <w:rFonts w:eastAsia="Arial"/>
                <w:spacing w:val="-3"/>
                <w:szCs w:val="20"/>
              </w:rPr>
              <w:t>a</w:t>
            </w:r>
            <w:r w:rsidRPr="003426E1">
              <w:rPr>
                <w:rFonts w:eastAsia="Arial"/>
                <w:spacing w:val="1"/>
                <w:szCs w:val="20"/>
              </w:rPr>
              <w:t>sj</w:t>
            </w:r>
            <w:r w:rsidRPr="003426E1">
              <w:rPr>
                <w:rFonts w:eastAsia="Arial"/>
                <w:szCs w:val="20"/>
              </w:rPr>
              <w:t>o</w:t>
            </w:r>
            <w:r w:rsidRPr="003426E1">
              <w:rPr>
                <w:rFonts w:eastAsia="Arial"/>
                <w:spacing w:val="-1"/>
                <w:szCs w:val="20"/>
              </w:rPr>
              <w:t>n</w:t>
            </w:r>
            <w:r w:rsidRPr="003426E1">
              <w:rPr>
                <w:rFonts w:eastAsia="Arial"/>
                <w:szCs w:val="20"/>
              </w:rPr>
              <w:t>en</w:t>
            </w:r>
            <w:r w:rsidRPr="003426E1">
              <w:rPr>
                <w:rFonts w:eastAsia="Arial"/>
                <w:spacing w:val="-14"/>
                <w:szCs w:val="20"/>
              </w:rPr>
              <w:t xml:space="preserve"> </w:t>
            </w:r>
            <w:r w:rsidRPr="003426E1">
              <w:rPr>
                <w:rFonts w:eastAsia="Arial"/>
                <w:spacing w:val="1"/>
                <w:szCs w:val="20"/>
              </w:rPr>
              <w:t>s</w:t>
            </w:r>
            <w:r w:rsidRPr="003426E1">
              <w:rPr>
                <w:rFonts w:eastAsia="Arial"/>
                <w:szCs w:val="20"/>
              </w:rPr>
              <w:t>om b</w:t>
            </w:r>
            <w:r w:rsidRPr="003426E1">
              <w:rPr>
                <w:rFonts w:eastAsia="Arial"/>
                <w:spacing w:val="-1"/>
                <w:szCs w:val="20"/>
              </w:rPr>
              <w:t>es</w:t>
            </w:r>
            <w:r w:rsidRPr="003426E1">
              <w:rPr>
                <w:rFonts w:eastAsia="Arial"/>
                <w:spacing w:val="3"/>
                <w:szCs w:val="20"/>
              </w:rPr>
              <w:t>k</w:t>
            </w:r>
            <w:r w:rsidRPr="003426E1">
              <w:rPr>
                <w:rFonts w:eastAsia="Arial"/>
                <w:spacing w:val="1"/>
                <w:szCs w:val="20"/>
              </w:rPr>
              <w:t>r</w:t>
            </w:r>
            <w:r w:rsidRPr="003426E1">
              <w:rPr>
                <w:rFonts w:eastAsia="Arial"/>
                <w:spacing w:val="-1"/>
                <w:szCs w:val="20"/>
              </w:rPr>
              <w:t>iv</w:t>
            </w:r>
            <w:r w:rsidRPr="003426E1">
              <w:rPr>
                <w:rFonts w:eastAsia="Arial"/>
                <w:szCs w:val="20"/>
              </w:rPr>
              <w:t xml:space="preserve">er </w:t>
            </w:r>
            <w:r w:rsidRPr="003426E1">
              <w:rPr>
                <w:rFonts w:eastAsia="Arial"/>
                <w:spacing w:val="1"/>
                <w:szCs w:val="20"/>
              </w:rPr>
              <w:t>j</w:t>
            </w:r>
            <w:r w:rsidRPr="003426E1">
              <w:rPr>
                <w:rFonts w:eastAsia="Arial"/>
                <w:szCs w:val="20"/>
              </w:rPr>
              <w:t>o</w:t>
            </w:r>
            <w:r w:rsidRPr="003426E1">
              <w:rPr>
                <w:rFonts w:eastAsia="Arial"/>
                <w:spacing w:val="-1"/>
                <w:szCs w:val="20"/>
              </w:rPr>
              <w:t>u</w:t>
            </w:r>
            <w:r w:rsidRPr="003426E1">
              <w:rPr>
                <w:rFonts w:eastAsia="Arial"/>
                <w:spacing w:val="1"/>
                <w:szCs w:val="20"/>
              </w:rPr>
              <w:t>r</w:t>
            </w:r>
            <w:r w:rsidRPr="003426E1">
              <w:rPr>
                <w:rFonts w:eastAsia="Arial"/>
                <w:szCs w:val="20"/>
              </w:rPr>
              <w:t>n</w:t>
            </w:r>
            <w:r w:rsidRPr="003426E1">
              <w:rPr>
                <w:rFonts w:eastAsia="Arial"/>
                <w:spacing w:val="-1"/>
                <w:szCs w:val="20"/>
              </w:rPr>
              <w:t>a</w:t>
            </w:r>
            <w:r w:rsidRPr="003426E1">
              <w:rPr>
                <w:rFonts w:eastAsia="Arial"/>
                <w:spacing w:val="1"/>
                <w:szCs w:val="20"/>
              </w:rPr>
              <w:t>l</w:t>
            </w:r>
            <w:r w:rsidRPr="003426E1">
              <w:rPr>
                <w:rFonts w:eastAsia="Arial"/>
                <w:spacing w:val="-1"/>
                <w:szCs w:val="20"/>
              </w:rPr>
              <w:t>i</w:t>
            </w:r>
            <w:r w:rsidRPr="003426E1">
              <w:rPr>
                <w:rFonts w:eastAsia="Arial"/>
                <w:szCs w:val="20"/>
              </w:rPr>
              <w:t>n</w:t>
            </w:r>
            <w:r w:rsidRPr="003426E1">
              <w:rPr>
                <w:rFonts w:eastAsia="Arial"/>
                <w:spacing w:val="2"/>
                <w:szCs w:val="20"/>
              </w:rPr>
              <w:t>f</w:t>
            </w:r>
            <w:r w:rsidRPr="003426E1">
              <w:rPr>
                <w:rFonts w:eastAsia="Arial"/>
                <w:szCs w:val="20"/>
              </w:rPr>
              <w:t>or</w:t>
            </w:r>
            <w:r w:rsidRPr="003426E1">
              <w:rPr>
                <w:rFonts w:eastAsia="Arial"/>
                <w:spacing w:val="5"/>
                <w:szCs w:val="20"/>
              </w:rPr>
              <w:t>m</w:t>
            </w:r>
            <w:r w:rsidRPr="003426E1">
              <w:rPr>
                <w:rFonts w:eastAsia="Arial"/>
                <w:szCs w:val="20"/>
              </w:rPr>
              <w:t>as</w:t>
            </w:r>
            <w:r w:rsidRPr="003426E1">
              <w:rPr>
                <w:rFonts w:eastAsia="Arial"/>
                <w:spacing w:val="1"/>
                <w:szCs w:val="20"/>
              </w:rPr>
              <w:t>j</w:t>
            </w:r>
            <w:r w:rsidRPr="003426E1">
              <w:rPr>
                <w:rFonts w:eastAsia="Arial"/>
                <w:szCs w:val="20"/>
              </w:rPr>
              <w:t>o</w:t>
            </w:r>
            <w:r w:rsidRPr="003426E1">
              <w:rPr>
                <w:rFonts w:eastAsia="Arial"/>
                <w:spacing w:val="-1"/>
                <w:szCs w:val="20"/>
              </w:rPr>
              <w:t>n</w:t>
            </w:r>
            <w:r w:rsidRPr="003426E1">
              <w:rPr>
                <w:rFonts w:eastAsia="Arial"/>
                <w:szCs w:val="20"/>
              </w:rPr>
              <w:t>en</w:t>
            </w:r>
            <w:r w:rsidRPr="003426E1">
              <w:rPr>
                <w:rFonts w:eastAsia="Arial"/>
                <w:spacing w:val="-20"/>
                <w:szCs w:val="20"/>
              </w:rPr>
              <w:t xml:space="preserve"> </w:t>
            </w:r>
            <w:r w:rsidRPr="003426E1">
              <w:rPr>
                <w:rFonts w:eastAsia="Arial"/>
                <w:spacing w:val="1"/>
                <w:szCs w:val="20"/>
              </w:rPr>
              <w:t>s</w:t>
            </w:r>
            <w:r w:rsidRPr="003426E1">
              <w:rPr>
                <w:rFonts w:eastAsia="Arial"/>
                <w:spacing w:val="3"/>
                <w:szCs w:val="20"/>
              </w:rPr>
              <w:t>k</w:t>
            </w:r>
            <w:r w:rsidRPr="003426E1">
              <w:rPr>
                <w:rFonts w:eastAsia="Arial"/>
                <w:szCs w:val="20"/>
              </w:rPr>
              <w:t>al</w:t>
            </w:r>
            <w:r w:rsidRPr="003426E1">
              <w:rPr>
                <w:rFonts w:eastAsia="Arial"/>
                <w:spacing w:val="-6"/>
                <w:szCs w:val="20"/>
              </w:rPr>
              <w:t xml:space="preserve"> </w:t>
            </w:r>
            <w:r w:rsidRPr="003426E1">
              <w:rPr>
                <w:rFonts w:eastAsia="Arial"/>
                <w:spacing w:val="2"/>
                <w:szCs w:val="20"/>
              </w:rPr>
              <w:t>b</w:t>
            </w:r>
            <w:r w:rsidRPr="003426E1">
              <w:rPr>
                <w:rFonts w:eastAsia="Arial"/>
                <w:szCs w:val="20"/>
              </w:rPr>
              <w:t>e</w:t>
            </w:r>
            <w:r w:rsidRPr="003426E1">
              <w:rPr>
                <w:rFonts w:eastAsia="Arial"/>
                <w:spacing w:val="-2"/>
                <w:szCs w:val="20"/>
              </w:rPr>
              <w:t>v</w:t>
            </w:r>
            <w:r w:rsidRPr="003426E1">
              <w:rPr>
                <w:rFonts w:eastAsia="Arial"/>
                <w:szCs w:val="20"/>
              </w:rPr>
              <w:t>ares</w:t>
            </w:r>
            <w:r w:rsidRPr="003426E1">
              <w:rPr>
                <w:rFonts w:eastAsia="Arial"/>
                <w:spacing w:val="-6"/>
                <w:szCs w:val="20"/>
              </w:rPr>
              <w:t xml:space="preserve"> </w:t>
            </w:r>
            <w:r w:rsidRPr="003426E1">
              <w:rPr>
                <w:rFonts w:eastAsia="Arial"/>
                <w:spacing w:val="1"/>
                <w:szCs w:val="20"/>
              </w:rPr>
              <w:t>s</w:t>
            </w:r>
            <w:r w:rsidRPr="003426E1">
              <w:rPr>
                <w:rFonts w:eastAsia="Arial"/>
                <w:szCs w:val="20"/>
              </w:rPr>
              <w:t>om en</w:t>
            </w:r>
            <w:r w:rsidRPr="003426E1">
              <w:rPr>
                <w:rFonts w:eastAsia="Arial"/>
                <w:spacing w:val="-3"/>
                <w:szCs w:val="20"/>
              </w:rPr>
              <w:t xml:space="preserve"> </w:t>
            </w:r>
            <w:r w:rsidRPr="003426E1">
              <w:rPr>
                <w:rFonts w:eastAsia="Arial"/>
                <w:szCs w:val="20"/>
              </w:rPr>
              <w:t>e</w:t>
            </w:r>
            <w:r w:rsidRPr="003426E1">
              <w:rPr>
                <w:rFonts w:eastAsia="Arial"/>
                <w:spacing w:val="1"/>
                <w:szCs w:val="20"/>
              </w:rPr>
              <w:t>n</w:t>
            </w:r>
            <w:r w:rsidRPr="003426E1">
              <w:rPr>
                <w:rFonts w:eastAsia="Arial"/>
                <w:szCs w:val="20"/>
              </w:rPr>
              <w:t>h</w:t>
            </w:r>
            <w:r w:rsidRPr="003426E1">
              <w:rPr>
                <w:rFonts w:eastAsia="Arial"/>
                <w:spacing w:val="-1"/>
                <w:szCs w:val="20"/>
              </w:rPr>
              <w:t>e</w:t>
            </w:r>
            <w:r w:rsidRPr="003426E1">
              <w:rPr>
                <w:rFonts w:eastAsia="Arial"/>
                <w:szCs w:val="20"/>
              </w:rPr>
              <w:t>t</w:t>
            </w:r>
            <w:r w:rsidRPr="003426E1">
              <w:rPr>
                <w:rFonts w:eastAsia="Arial"/>
                <w:spacing w:val="-3"/>
                <w:szCs w:val="20"/>
              </w:rPr>
              <w:t xml:space="preserve"> </w:t>
            </w:r>
            <w:r w:rsidRPr="003426E1">
              <w:rPr>
                <w:rFonts w:eastAsia="Arial"/>
                <w:szCs w:val="20"/>
              </w:rPr>
              <w:t>og</w:t>
            </w:r>
            <w:r w:rsidRPr="003426E1">
              <w:rPr>
                <w:rFonts w:eastAsia="Arial"/>
                <w:spacing w:val="-1"/>
                <w:szCs w:val="20"/>
              </w:rPr>
              <w:t xml:space="preserve"> </w:t>
            </w:r>
            <w:r w:rsidRPr="003426E1">
              <w:rPr>
                <w:rFonts w:eastAsia="Arial"/>
                <w:szCs w:val="20"/>
              </w:rPr>
              <w:t>a</w:t>
            </w:r>
            <w:r w:rsidRPr="003426E1">
              <w:rPr>
                <w:rFonts w:eastAsia="Arial"/>
                <w:spacing w:val="1"/>
                <w:szCs w:val="20"/>
              </w:rPr>
              <w:t>ll</w:t>
            </w:r>
            <w:r w:rsidRPr="003426E1">
              <w:rPr>
                <w:rFonts w:eastAsia="Arial"/>
                <w:szCs w:val="20"/>
              </w:rPr>
              <w:t>t</w:t>
            </w:r>
            <w:r w:rsidRPr="003426E1">
              <w:rPr>
                <w:rFonts w:eastAsia="Arial"/>
                <w:spacing w:val="-1"/>
                <w:szCs w:val="20"/>
              </w:rPr>
              <w:t>i</w:t>
            </w:r>
            <w:r w:rsidRPr="003426E1">
              <w:rPr>
                <w:rFonts w:eastAsia="Arial"/>
                <w:szCs w:val="20"/>
              </w:rPr>
              <w:t xml:space="preserve">d </w:t>
            </w:r>
            <w:r w:rsidRPr="003426E1">
              <w:rPr>
                <w:rFonts w:eastAsia="Arial"/>
                <w:spacing w:val="-1"/>
                <w:szCs w:val="20"/>
              </w:rPr>
              <w:t>v</w:t>
            </w:r>
            <w:r w:rsidRPr="003426E1">
              <w:rPr>
                <w:rFonts w:eastAsia="Arial"/>
                <w:szCs w:val="20"/>
              </w:rPr>
              <w:t>æ</w:t>
            </w:r>
            <w:r w:rsidRPr="003426E1">
              <w:rPr>
                <w:rFonts w:eastAsia="Arial"/>
                <w:spacing w:val="1"/>
                <w:szCs w:val="20"/>
              </w:rPr>
              <w:t>r</w:t>
            </w:r>
            <w:r w:rsidRPr="003426E1">
              <w:rPr>
                <w:rFonts w:eastAsia="Arial"/>
                <w:szCs w:val="20"/>
              </w:rPr>
              <w:t>e</w:t>
            </w:r>
            <w:r w:rsidRPr="003426E1">
              <w:rPr>
                <w:rFonts w:eastAsia="Arial"/>
                <w:spacing w:val="-5"/>
                <w:szCs w:val="20"/>
              </w:rPr>
              <w:t xml:space="preserve"> </w:t>
            </w:r>
            <w:r w:rsidRPr="003426E1">
              <w:rPr>
                <w:rFonts w:eastAsia="Arial"/>
                <w:spacing w:val="1"/>
                <w:szCs w:val="20"/>
              </w:rPr>
              <w:t>t</w:t>
            </w:r>
            <w:r w:rsidRPr="003426E1">
              <w:rPr>
                <w:rFonts w:eastAsia="Arial"/>
                <w:spacing w:val="-1"/>
                <w:szCs w:val="20"/>
              </w:rPr>
              <w:t>i</w:t>
            </w:r>
            <w:r w:rsidRPr="003426E1">
              <w:rPr>
                <w:rFonts w:eastAsia="Arial"/>
                <w:spacing w:val="1"/>
                <w:szCs w:val="20"/>
              </w:rPr>
              <w:t>l</w:t>
            </w:r>
            <w:r w:rsidRPr="003426E1">
              <w:rPr>
                <w:rFonts w:eastAsia="Arial"/>
                <w:szCs w:val="20"/>
              </w:rPr>
              <w:t>g</w:t>
            </w:r>
            <w:r w:rsidRPr="003426E1">
              <w:rPr>
                <w:rFonts w:eastAsia="Arial"/>
                <w:spacing w:val="1"/>
                <w:szCs w:val="20"/>
              </w:rPr>
              <w:t>j</w:t>
            </w:r>
            <w:r w:rsidRPr="003426E1">
              <w:rPr>
                <w:rFonts w:eastAsia="Arial"/>
                <w:szCs w:val="20"/>
              </w:rPr>
              <w:t>e</w:t>
            </w:r>
            <w:r w:rsidRPr="003426E1">
              <w:rPr>
                <w:rFonts w:eastAsia="Arial"/>
                <w:spacing w:val="-1"/>
                <w:szCs w:val="20"/>
              </w:rPr>
              <w:t>n</w:t>
            </w:r>
            <w:r w:rsidRPr="003426E1">
              <w:rPr>
                <w:rFonts w:eastAsia="Arial"/>
                <w:szCs w:val="20"/>
              </w:rPr>
              <w:t>g</w:t>
            </w:r>
            <w:r w:rsidRPr="003426E1">
              <w:rPr>
                <w:rFonts w:eastAsia="Arial"/>
                <w:spacing w:val="1"/>
                <w:szCs w:val="20"/>
              </w:rPr>
              <w:t>el</w:t>
            </w:r>
            <w:r w:rsidRPr="003426E1">
              <w:rPr>
                <w:rFonts w:eastAsia="Arial"/>
                <w:spacing w:val="-1"/>
                <w:szCs w:val="20"/>
              </w:rPr>
              <w:t>i</w:t>
            </w:r>
            <w:r w:rsidRPr="003426E1">
              <w:rPr>
                <w:rFonts w:eastAsia="Arial"/>
                <w:szCs w:val="20"/>
              </w:rPr>
              <w:t>g</w:t>
            </w:r>
            <w:r w:rsidRPr="003426E1">
              <w:rPr>
                <w:rFonts w:eastAsia="Arial"/>
                <w:spacing w:val="-9"/>
                <w:szCs w:val="20"/>
              </w:rPr>
              <w:t xml:space="preserve"> </w:t>
            </w:r>
            <w:r w:rsidRPr="003426E1">
              <w:rPr>
                <w:rFonts w:eastAsia="Arial"/>
                <w:szCs w:val="20"/>
              </w:rPr>
              <w:t>som d</w:t>
            </w:r>
            <w:r w:rsidRPr="003426E1">
              <w:rPr>
                <w:rFonts w:eastAsia="Arial"/>
                <w:spacing w:val="-1"/>
                <w:szCs w:val="20"/>
              </w:rPr>
              <w:t>e</w:t>
            </w:r>
            <w:r w:rsidRPr="003426E1">
              <w:rPr>
                <w:rFonts w:eastAsia="Arial"/>
                <w:szCs w:val="20"/>
              </w:rPr>
              <w:t>ta</w:t>
            </w:r>
            <w:r w:rsidRPr="003426E1">
              <w:rPr>
                <w:rFonts w:eastAsia="Arial"/>
                <w:spacing w:val="-2"/>
                <w:szCs w:val="20"/>
              </w:rPr>
              <w:t>l</w:t>
            </w:r>
            <w:r w:rsidRPr="003426E1">
              <w:rPr>
                <w:rFonts w:eastAsia="Arial"/>
                <w:spacing w:val="4"/>
                <w:szCs w:val="20"/>
              </w:rPr>
              <w:t>j</w:t>
            </w:r>
            <w:r w:rsidRPr="003426E1">
              <w:rPr>
                <w:rFonts w:eastAsia="Arial"/>
                <w:szCs w:val="20"/>
              </w:rPr>
              <w:t>er</w:t>
            </w:r>
            <w:r w:rsidRPr="003426E1">
              <w:rPr>
                <w:rFonts w:eastAsia="Arial"/>
                <w:spacing w:val="-7"/>
                <w:szCs w:val="20"/>
              </w:rPr>
              <w:t xml:space="preserve"> </w:t>
            </w:r>
            <w:r w:rsidRPr="003426E1">
              <w:rPr>
                <w:rFonts w:eastAsia="Arial"/>
                <w:szCs w:val="20"/>
              </w:rPr>
              <w:t>i</w:t>
            </w:r>
            <w:r w:rsidRPr="003426E1">
              <w:rPr>
                <w:rFonts w:eastAsia="Arial"/>
                <w:spacing w:val="-1"/>
                <w:szCs w:val="20"/>
              </w:rPr>
              <w:t xml:space="preserve"> </w:t>
            </w:r>
            <w:r w:rsidRPr="003426E1">
              <w:rPr>
                <w:rFonts w:eastAsia="Arial"/>
                <w:spacing w:val="2"/>
                <w:szCs w:val="20"/>
              </w:rPr>
              <w:t>e</w:t>
            </w:r>
            <w:r w:rsidRPr="003426E1">
              <w:rPr>
                <w:rFonts w:eastAsia="Arial"/>
                <w:szCs w:val="20"/>
              </w:rPr>
              <w:t>n</w:t>
            </w:r>
            <w:r w:rsidRPr="003426E1">
              <w:rPr>
                <w:rFonts w:eastAsia="Arial"/>
                <w:spacing w:val="1"/>
                <w:szCs w:val="20"/>
              </w:rPr>
              <w:t>h</w:t>
            </w:r>
            <w:r w:rsidRPr="003426E1">
              <w:rPr>
                <w:rFonts w:eastAsia="Arial"/>
                <w:spacing w:val="-1"/>
                <w:szCs w:val="20"/>
              </w:rPr>
              <w:t>v</w:t>
            </w:r>
            <w:r w:rsidRPr="003426E1">
              <w:rPr>
                <w:rFonts w:eastAsia="Arial"/>
                <w:szCs w:val="20"/>
              </w:rPr>
              <w:t>er</w:t>
            </w:r>
            <w:r w:rsidRPr="003426E1">
              <w:rPr>
                <w:rFonts w:eastAsia="Arial"/>
                <w:spacing w:val="-4"/>
                <w:szCs w:val="20"/>
              </w:rPr>
              <w:t xml:space="preserve"> </w:t>
            </w:r>
            <w:r w:rsidRPr="003426E1">
              <w:rPr>
                <w:rFonts w:eastAsia="Arial"/>
                <w:spacing w:val="-1"/>
                <w:szCs w:val="20"/>
              </w:rPr>
              <w:t>vi</w:t>
            </w:r>
            <w:r w:rsidRPr="003426E1">
              <w:rPr>
                <w:rFonts w:eastAsia="Arial"/>
                <w:spacing w:val="1"/>
                <w:szCs w:val="20"/>
              </w:rPr>
              <w:t>s</w:t>
            </w:r>
            <w:r w:rsidRPr="003426E1">
              <w:rPr>
                <w:rFonts w:eastAsia="Arial"/>
                <w:spacing w:val="2"/>
                <w:szCs w:val="20"/>
              </w:rPr>
              <w:t>n</w:t>
            </w:r>
            <w:r w:rsidRPr="003426E1">
              <w:rPr>
                <w:rFonts w:eastAsia="Arial"/>
                <w:spacing w:val="-1"/>
                <w:szCs w:val="20"/>
              </w:rPr>
              <w:t>i</w:t>
            </w:r>
            <w:r w:rsidRPr="003426E1">
              <w:rPr>
                <w:rFonts w:eastAsia="Arial"/>
                <w:szCs w:val="20"/>
              </w:rPr>
              <w:t>n</w:t>
            </w:r>
            <w:r w:rsidRPr="003426E1">
              <w:rPr>
                <w:rFonts w:eastAsia="Arial"/>
                <w:spacing w:val="-1"/>
                <w:szCs w:val="20"/>
              </w:rPr>
              <w:t>g</w:t>
            </w:r>
            <w:r w:rsidRPr="003426E1">
              <w:rPr>
                <w:rFonts w:eastAsia="Arial"/>
                <w:szCs w:val="20"/>
              </w:rPr>
              <w:t>.</w:t>
            </w:r>
          </w:p>
          <w:p w14:paraId="39CFEA7D" w14:textId="77777777" w:rsidR="004674F5" w:rsidRPr="003426E1" w:rsidRDefault="004674F5" w:rsidP="004674F5">
            <w:pPr>
              <w:spacing w:before="40" w:after="0" w:line="239" w:lineRule="auto"/>
              <w:ind w:right="87"/>
              <w:rPr>
                <w:rFonts w:eastAsia="Arial"/>
                <w:szCs w:val="20"/>
              </w:rPr>
            </w:pPr>
            <w:r>
              <w:t>Leverandøren bes beskrive tilbudt løsning i T Bilag 2B.</w:t>
            </w:r>
          </w:p>
        </w:tc>
        <w:tc>
          <w:tcPr>
            <w:tcW w:w="1350" w:type="dxa"/>
            <w:shd w:val="clear" w:color="auto" w:fill="auto"/>
          </w:tcPr>
          <w:p w14:paraId="7863905A" w14:textId="09AE550C" w:rsidR="004674F5" w:rsidRPr="00D31720" w:rsidRDefault="004674F5" w:rsidP="004674F5">
            <w:pPr>
              <w:jc w:val="center"/>
            </w:pPr>
            <w:r w:rsidRPr="00310D6B">
              <w:rPr>
                <w:szCs w:val="20"/>
              </w:rPr>
              <w:t>E</w:t>
            </w:r>
          </w:p>
        </w:tc>
        <w:tc>
          <w:tcPr>
            <w:tcW w:w="1350" w:type="dxa"/>
            <w:shd w:val="clear" w:color="auto" w:fill="auto"/>
          </w:tcPr>
          <w:p w14:paraId="1EA5CFD2" w14:textId="77777777" w:rsidR="004674F5" w:rsidRPr="00D31720" w:rsidRDefault="004674F5" w:rsidP="004674F5">
            <w:pPr>
              <w:jc w:val="center"/>
            </w:pPr>
            <w:r>
              <w:t>B</w:t>
            </w:r>
          </w:p>
        </w:tc>
      </w:tr>
    </w:tbl>
    <w:p w14:paraId="78A21CEF" w14:textId="77777777" w:rsidR="00423E05" w:rsidRDefault="000733EF" w:rsidP="00143AAE">
      <w:pPr>
        <w:pStyle w:val="Heading2"/>
        <w:rPr>
          <w:color w:val="auto"/>
          <w:lang w:val="nb-NO"/>
        </w:rPr>
      </w:pPr>
      <w:bookmarkStart w:id="43" w:name="_Toc344543179"/>
      <w:bookmarkStart w:id="44" w:name="_Toc345164164"/>
      <w:bookmarkStart w:id="45" w:name="_Toc345499867"/>
      <w:bookmarkStart w:id="46" w:name="_Toc6988790"/>
      <w:bookmarkStart w:id="47" w:name="_Ref335202982"/>
      <w:bookmarkStart w:id="48" w:name="_Toc11137805"/>
      <w:r>
        <w:rPr>
          <w:color w:val="auto"/>
          <w:lang w:val="nb-NO"/>
        </w:rPr>
        <w:t>Masterdata</w:t>
      </w:r>
      <w:bookmarkEnd w:id="48"/>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5868"/>
        <w:gridCol w:w="1351"/>
        <w:gridCol w:w="1351"/>
      </w:tblGrid>
      <w:tr w:rsidR="004674F5" w:rsidRPr="00440DFB" w14:paraId="27E488AE" w14:textId="77777777" w:rsidTr="00BA77D5">
        <w:trPr>
          <w:cantSplit/>
          <w:trHeight w:val="954"/>
        </w:trPr>
        <w:tc>
          <w:tcPr>
            <w:tcW w:w="1123" w:type="dxa"/>
            <w:shd w:val="clear" w:color="auto" w:fill="auto"/>
          </w:tcPr>
          <w:p w14:paraId="7E3CF7C7" w14:textId="77777777" w:rsidR="004674F5" w:rsidRPr="00440DFB" w:rsidRDefault="004674F5" w:rsidP="004674F5">
            <w:pPr>
              <w:numPr>
                <w:ilvl w:val="0"/>
                <w:numId w:val="14"/>
              </w:numPr>
              <w:ind w:left="408"/>
              <w:contextualSpacing/>
            </w:pPr>
          </w:p>
        </w:tc>
        <w:tc>
          <w:tcPr>
            <w:tcW w:w="5868" w:type="dxa"/>
            <w:shd w:val="clear" w:color="auto" w:fill="auto"/>
          </w:tcPr>
          <w:p w14:paraId="03FA9059" w14:textId="77777777" w:rsidR="004674F5" w:rsidRDefault="004674F5" w:rsidP="004674F5">
            <w:pPr>
              <w:pStyle w:val="BodyText"/>
              <w:rPr>
                <w:sz w:val="20"/>
              </w:rPr>
            </w:pPr>
            <w:r>
              <w:rPr>
                <w:sz w:val="20"/>
              </w:rPr>
              <w:t xml:space="preserve">Leverandøren skal spesifisere hvordan FEST registeret planlegges å importeres for å ivareta funksjonalitet internt i systemet og ovenfor tilgrensende systemer. </w:t>
            </w:r>
          </w:p>
        </w:tc>
        <w:tc>
          <w:tcPr>
            <w:tcW w:w="1351" w:type="dxa"/>
            <w:shd w:val="clear" w:color="auto" w:fill="auto"/>
          </w:tcPr>
          <w:p w14:paraId="3E804DF8" w14:textId="0410854F" w:rsidR="004674F5" w:rsidRDefault="004674F5" w:rsidP="004674F5">
            <w:pPr>
              <w:jc w:val="center"/>
              <w:rPr>
                <w:szCs w:val="20"/>
              </w:rPr>
            </w:pPr>
            <w:r w:rsidRPr="00C957D4">
              <w:rPr>
                <w:szCs w:val="20"/>
              </w:rPr>
              <w:t>E</w:t>
            </w:r>
          </w:p>
        </w:tc>
        <w:tc>
          <w:tcPr>
            <w:tcW w:w="1351" w:type="dxa"/>
            <w:shd w:val="clear" w:color="auto" w:fill="auto"/>
          </w:tcPr>
          <w:p w14:paraId="5B3C004E" w14:textId="77777777" w:rsidR="004674F5" w:rsidRDefault="004674F5" w:rsidP="004674F5">
            <w:pPr>
              <w:snapToGrid w:val="0"/>
              <w:jc w:val="center"/>
              <w:rPr>
                <w:szCs w:val="20"/>
              </w:rPr>
            </w:pPr>
            <w:r>
              <w:rPr>
                <w:szCs w:val="20"/>
              </w:rPr>
              <w:t>B</w:t>
            </w:r>
          </w:p>
        </w:tc>
      </w:tr>
      <w:tr w:rsidR="004674F5" w:rsidRPr="00440DFB" w14:paraId="5101B289" w14:textId="77777777" w:rsidTr="00BA77D5">
        <w:trPr>
          <w:cantSplit/>
          <w:trHeight w:val="488"/>
        </w:trPr>
        <w:tc>
          <w:tcPr>
            <w:tcW w:w="1123" w:type="dxa"/>
            <w:shd w:val="clear" w:color="auto" w:fill="auto"/>
          </w:tcPr>
          <w:p w14:paraId="055C349C" w14:textId="77777777" w:rsidR="004674F5" w:rsidRPr="00440DFB" w:rsidRDefault="004674F5" w:rsidP="004674F5">
            <w:pPr>
              <w:numPr>
                <w:ilvl w:val="0"/>
                <w:numId w:val="14"/>
              </w:numPr>
              <w:ind w:left="408"/>
              <w:contextualSpacing/>
            </w:pPr>
            <w:bookmarkStart w:id="49" w:name="_Hlk7693803"/>
            <w:bookmarkStart w:id="50" w:name="_Hlk4151208"/>
          </w:p>
        </w:tc>
        <w:tc>
          <w:tcPr>
            <w:tcW w:w="5868" w:type="dxa"/>
            <w:shd w:val="clear" w:color="auto" w:fill="auto"/>
          </w:tcPr>
          <w:p w14:paraId="3D5AFD65" w14:textId="77777777" w:rsidR="004674F5" w:rsidRPr="004E7676" w:rsidRDefault="004674F5" w:rsidP="004674F5">
            <w:pPr>
              <w:pStyle w:val="BodyText"/>
              <w:rPr>
                <w:sz w:val="20"/>
              </w:rPr>
            </w:pPr>
            <w:r w:rsidRPr="004E7676">
              <w:rPr>
                <w:sz w:val="20"/>
              </w:rPr>
              <w:t xml:space="preserve">Grunndata </w:t>
            </w:r>
            <w:r>
              <w:rPr>
                <w:sz w:val="20"/>
              </w:rPr>
              <w:t xml:space="preserve">for det enkelte legemiddel skal importeres fra FEST registeret.  </w:t>
            </w:r>
          </w:p>
        </w:tc>
        <w:tc>
          <w:tcPr>
            <w:tcW w:w="1351" w:type="dxa"/>
            <w:shd w:val="clear" w:color="auto" w:fill="auto"/>
          </w:tcPr>
          <w:p w14:paraId="66B7D26C" w14:textId="361EB976" w:rsidR="004674F5" w:rsidRDefault="004674F5" w:rsidP="004674F5">
            <w:pPr>
              <w:jc w:val="center"/>
              <w:rPr>
                <w:szCs w:val="20"/>
              </w:rPr>
            </w:pPr>
            <w:r w:rsidRPr="00C957D4">
              <w:rPr>
                <w:szCs w:val="20"/>
              </w:rPr>
              <w:t>E</w:t>
            </w:r>
          </w:p>
        </w:tc>
        <w:tc>
          <w:tcPr>
            <w:tcW w:w="1351" w:type="dxa"/>
            <w:shd w:val="clear" w:color="auto" w:fill="auto"/>
          </w:tcPr>
          <w:p w14:paraId="3510650F" w14:textId="77777777" w:rsidR="004674F5" w:rsidRPr="00F63E83" w:rsidRDefault="004674F5" w:rsidP="004674F5">
            <w:pPr>
              <w:snapToGrid w:val="0"/>
              <w:jc w:val="center"/>
              <w:rPr>
                <w:szCs w:val="20"/>
              </w:rPr>
            </w:pPr>
          </w:p>
        </w:tc>
      </w:tr>
      <w:tr w:rsidR="004674F5" w:rsidRPr="00440DFB" w14:paraId="4E3DBA52" w14:textId="77777777" w:rsidTr="00BA77D5">
        <w:trPr>
          <w:cantSplit/>
          <w:trHeight w:val="488"/>
        </w:trPr>
        <w:tc>
          <w:tcPr>
            <w:tcW w:w="1123" w:type="dxa"/>
            <w:shd w:val="clear" w:color="auto" w:fill="auto"/>
          </w:tcPr>
          <w:p w14:paraId="492B138D" w14:textId="77777777" w:rsidR="004674F5" w:rsidRPr="00440DFB" w:rsidRDefault="004674F5" w:rsidP="004674F5">
            <w:pPr>
              <w:numPr>
                <w:ilvl w:val="0"/>
                <w:numId w:val="14"/>
              </w:numPr>
              <w:ind w:left="408"/>
              <w:contextualSpacing/>
            </w:pPr>
          </w:p>
        </w:tc>
        <w:tc>
          <w:tcPr>
            <w:tcW w:w="5868" w:type="dxa"/>
            <w:shd w:val="clear" w:color="auto" w:fill="auto"/>
          </w:tcPr>
          <w:p w14:paraId="1499E3A3" w14:textId="77777777" w:rsidR="004674F5" w:rsidRPr="004E7676" w:rsidRDefault="004674F5" w:rsidP="004674F5">
            <w:pPr>
              <w:pStyle w:val="BodyText"/>
              <w:rPr>
                <w:sz w:val="20"/>
              </w:rPr>
            </w:pPr>
            <w:r>
              <w:rPr>
                <w:sz w:val="20"/>
              </w:rPr>
              <w:t>Systemet skal importere og vedlikeholde de tabellene med tilhørende informasjon som er nødvendig for å sikre funksjonaliteten internt i systemet og ovenfor tilgrensende systemer.</w:t>
            </w:r>
          </w:p>
        </w:tc>
        <w:tc>
          <w:tcPr>
            <w:tcW w:w="1351" w:type="dxa"/>
            <w:shd w:val="clear" w:color="auto" w:fill="auto"/>
          </w:tcPr>
          <w:p w14:paraId="6EBEAEC4" w14:textId="2D832433" w:rsidR="004674F5" w:rsidRDefault="004674F5" w:rsidP="004674F5">
            <w:pPr>
              <w:jc w:val="center"/>
              <w:rPr>
                <w:szCs w:val="20"/>
              </w:rPr>
            </w:pPr>
            <w:r w:rsidRPr="00C957D4">
              <w:rPr>
                <w:szCs w:val="20"/>
              </w:rPr>
              <w:t>E</w:t>
            </w:r>
          </w:p>
        </w:tc>
        <w:tc>
          <w:tcPr>
            <w:tcW w:w="1351" w:type="dxa"/>
            <w:shd w:val="clear" w:color="auto" w:fill="auto"/>
          </w:tcPr>
          <w:p w14:paraId="24438B24" w14:textId="77777777" w:rsidR="004674F5" w:rsidRDefault="004674F5" w:rsidP="004674F5">
            <w:pPr>
              <w:snapToGrid w:val="0"/>
              <w:jc w:val="center"/>
              <w:rPr>
                <w:szCs w:val="20"/>
              </w:rPr>
            </w:pPr>
          </w:p>
        </w:tc>
      </w:tr>
      <w:tr w:rsidR="004674F5" w:rsidRPr="00440DFB" w14:paraId="518AD00E" w14:textId="77777777" w:rsidTr="00BA77D5">
        <w:trPr>
          <w:cantSplit/>
          <w:trHeight w:val="488"/>
        </w:trPr>
        <w:tc>
          <w:tcPr>
            <w:tcW w:w="1123" w:type="dxa"/>
            <w:shd w:val="clear" w:color="auto" w:fill="auto"/>
          </w:tcPr>
          <w:p w14:paraId="3121B840" w14:textId="77777777" w:rsidR="004674F5" w:rsidRPr="00440DFB" w:rsidRDefault="004674F5" w:rsidP="004674F5">
            <w:pPr>
              <w:numPr>
                <w:ilvl w:val="0"/>
                <w:numId w:val="14"/>
              </w:numPr>
              <w:ind w:left="408"/>
              <w:contextualSpacing/>
            </w:pPr>
          </w:p>
        </w:tc>
        <w:tc>
          <w:tcPr>
            <w:tcW w:w="5868" w:type="dxa"/>
            <w:shd w:val="clear" w:color="auto" w:fill="auto"/>
          </w:tcPr>
          <w:p w14:paraId="75A64EA1" w14:textId="77777777" w:rsidR="004674F5" w:rsidRPr="004E7676" w:rsidRDefault="004674F5" w:rsidP="004674F5">
            <w:pPr>
              <w:pStyle w:val="BodyText"/>
              <w:rPr>
                <w:sz w:val="20"/>
              </w:rPr>
            </w:pPr>
            <w:r>
              <w:rPr>
                <w:sz w:val="20"/>
              </w:rPr>
              <w:t>Legemiddel ID fra FEST skal benyttes som ID for legemidlene internt i systemet og ved utveksling av informasjon til og fra andre kliniske systemer.</w:t>
            </w:r>
          </w:p>
        </w:tc>
        <w:tc>
          <w:tcPr>
            <w:tcW w:w="1351" w:type="dxa"/>
            <w:shd w:val="clear" w:color="auto" w:fill="auto"/>
          </w:tcPr>
          <w:p w14:paraId="08237F76" w14:textId="63FD26A4" w:rsidR="004674F5" w:rsidRDefault="004674F5" w:rsidP="004674F5">
            <w:pPr>
              <w:jc w:val="center"/>
              <w:rPr>
                <w:szCs w:val="20"/>
              </w:rPr>
            </w:pPr>
            <w:r w:rsidRPr="00C957D4">
              <w:rPr>
                <w:szCs w:val="20"/>
              </w:rPr>
              <w:t>E</w:t>
            </w:r>
          </w:p>
        </w:tc>
        <w:tc>
          <w:tcPr>
            <w:tcW w:w="1351" w:type="dxa"/>
            <w:shd w:val="clear" w:color="auto" w:fill="auto"/>
          </w:tcPr>
          <w:p w14:paraId="54DD86D7" w14:textId="77777777" w:rsidR="004674F5" w:rsidRPr="00F63E83" w:rsidRDefault="004674F5" w:rsidP="004674F5">
            <w:pPr>
              <w:snapToGrid w:val="0"/>
              <w:jc w:val="center"/>
              <w:rPr>
                <w:szCs w:val="20"/>
              </w:rPr>
            </w:pPr>
          </w:p>
        </w:tc>
      </w:tr>
      <w:tr w:rsidR="004674F5" w:rsidRPr="00440DFB" w14:paraId="762390ED" w14:textId="77777777" w:rsidTr="00BA77D5">
        <w:trPr>
          <w:cantSplit/>
          <w:trHeight w:val="954"/>
        </w:trPr>
        <w:tc>
          <w:tcPr>
            <w:tcW w:w="1123" w:type="dxa"/>
            <w:shd w:val="clear" w:color="auto" w:fill="auto"/>
          </w:tcPr>
          <w:p w14:paraId="555C7CC8" w14:textId="77777777" w:rsidR="004674F5" w:rsidRPr="00440DFB" w:rsidRDefault="004674F5" w:rsidP="004674F5">
            <w:pPr>
              <w:numPr>
                <w:ilvl w:val="0"/>
                <w:numId w:val="14"/>
              </w:numPr>
              <w:ind w:left="408"/>
              <w:contextualSpacing/>
            </w:pPr>
          </w:p>
        </w:tc>
        <w:tc>
          <w:tcPr>
            <w:tcW w:w="5868" w:type="dxa"/>
            <w:shd w:val="clear" w:color="auto" w:fill="auto"/>
          </w:tcPr>
          <w:p w14:paraId="582BDA60" w14:textId="77777777" w:rsidR="004674F5" w:rsidRPr="004E7676" w:rsidRDefault="004674F5" w:rsidP="004674F5">
            <w:pPr>
              <w:pStyle w:val="BodyText"/>
              <w:rPr>
                <w:sz w:val="20"/>
              </w:rPr>
            </w:pPr>
            <w:r>
              <w:rPr>
                <w:sz w:val="20"/>
              </w:rPr>
              <w:t xml:space="preserve">Paknings ID i skal benyttes som identifikasjon ved utveksling av informasjon ovenfor administrative systemer. </w:t>
            </w:r>
          </w:p>
        </w:tc>
        <w:tc>
          <w:tcPr>
            <w:tcW w:w="1351" w:type="dxa"/>
            <w:shd w:val="clear" w:color="auto" w:fill="auto"/>
          </w:tcPr>
          <w:p w14:paraId="256566EC" w14:textId="485516CA" w:rsidR="004674F5" w:rsidRDefault="004674F5" w:rsidP="004674F5">
            <w:pPr>
              <w:jc w:val="center"/>
              <w:rPr>
                <w:szCs w:val="20"/>
              </w:rPr>
            </w:pPr>
            <w:r w:rsidRPr="00C957D4">
              <w:rPr>
                <w:szCs w:val="20"/>
              </w:rPr>
              <w:t>E</w:t>
            </w:r>
          </w:p>
        </w:tc>
        <w:tc>
          <w:tcPr>
            <w:tcW w:w="1351" w:type="dxa"/>
            <w:shd w:val="clear" w:color="auto" w:fill="auto"/>
          </w:tcPr>
          <w:p w14:paraId="3E2A419A" w14:textId="77777777" w:rsidR="004674F5" w:rsidRPr="00F63E83" w:rsidRDefault="004674F5" w:rsidP="004674F5">
            <w:pPr>
              <w:snapToGrid w:val="0"/>
              <w:jc w:val="center"/>
              <w:rPr>
                <w:szCs w:val="20"/>
              </w:rPr>
            </w:pPr>
          </w:p>
        </w:tc>
      </w:tr>
      <w:tr w:rsidR="004674F5" w:rsidRPr="00440DFB" w14:paraId="648E7B6A" w14:textId="77777777" w:rsidTr="00BA77D5">
        <w:trPr>
          <w:cantSplit/>
          <w:trHeight w:val="954"/>
        </w:trPr>
        <w:tc>
          <w:tcPr>
            <w:tcW w:w="1123" w:type="dxa"/>
            <w:shd w:val="clear" w:color="auto" w:fill="auto"/>
          </w:tcPr>
          <w:p w14:paraId="4D7BC816" w14:textId="77777777" w:rsidR="004674F5" w:rsidRPr="00440DFB" w:rsidRDefault="004674F5" w:rsidP="004674F5">
            <w:pPr>
              <w:numPr>
                <w:ilvl w:val="0"/>
                <w:numId w:val="14"/>
              </w:numPr>
              <w:ind w:left="408"/>
              <w:contextualSpacing/>
            </w:pPr>
          </w:p>
        </w:tc>
        <w:tc>
          <w:tcPr>
            <w:tcW w:w="5868" w:type="dxa"/>
            <w:shd w:val="clear" w:color="auto" w:fill="auto"/>
          </w:tcPr>
          <w:p w14:paraId="20B7D4BA" w14:textId="77777777" w:rsidR="004674F5" w:rsidRDefault="004674F5" w:rsidP="004674F5">
            <w:pPr>
              <w:pStyle w:val="BodyText"/>
              <w:rPr>
                <w:sz w:val="20"/>
              </w:rPr>
            </w:pPr>
            <w:r>
              <w:rPr>
                <w:sz w:val="20"/>
              </w:rPr>
              <w:t>Systemet skal ha automatiske rutiner som ivaretar en sikker, effektiv og brukervennlig import og vedlikehold av FEST registeret.</w:t>
            </w:r>
          </w:p>
        </w:tc>
        <w:tc>
          <w:tcPr>
            <w:tcW w:w="1351" w:type="dxa"/>
            <w:shd w:val="clear" w:color="auto" w:fill="auto"/>
          </w:tcPr>
          <w:p w14:paraId="4768AA27" w14:textId="68C48118" w:rsidR="004674F5" w:rsidRDefault="004674F5" w:rsidP="004674F5">
            <w:pPr>
              <w:jc w:val="center"/>
              <w:rPr>
                <w:szCs w:val="20"/>
              </w:rPr>
            </w:pPr>
            <w:r w:rsidRPr="00C957D4">
              <w:rPr>
                <w:szCs w:val="20"/>
              </w:rPr>
              <w:t>E</w:t>
            </w:r>
          </w:p>
        </w:tc>
        <w:tc>
          <w:tcPr>
            <w:tcW w:w="1351" w:type="dxa"/>
            <w:shd w:val="clear" w:color="auto" w:fill="auto"/>
          </w:tcPr>
          <w:p w14:paraId="1554780E" w14:textId="77777777" w:rsidR="004674F5" w:rsidRDefault="004674F5" w:rsidP="004674F5">
            <w:pPr>
              <w:snapToGrid w:val="0"/>
              <w:jc w:val="center"/>
              <w:rPr>
                <w:szCs w:val="20"/>
              </w:rPr>
            </w:pPr>
          </w:p>
        </w:tc>
      </w:tr>
      <w:tr w:rsidR="004674F5" w:rsidRPr="00440DFB" w14:paraId="32BE84C8" w14:textId="77777777" w:rsidTr="00BA77D5">
        <w:trPr>
          <w:cantSplit/>
          <w:trHeight w:val="954"/>
        </w:trPr>
        <w:tc>
          <w:tcPr>
            <w:tcW w:w="1123" w:type="dxa"/>
            <w:shd w:val="clear" w:color="auto" w:fill="auto"/>
          </w:tcPr>
          <w:p w14:paraId="4921728A" w14:textId="77777777" w:rsidR="004674F5" w:rsidRPr="00440DFB" w:rsidRDefault="004674F5" w:rsidP="004674F5">
            <w:pPr>
              <w:numPr>
                <w:ilvl w:val="0"/>
                <w:numId w:val="14"/>
              </w:numPr>
              <w:ind w:left="408"/>
              <w:contextualSpacing/>
            </w:pPr>
            <w:bookmarkStart w:id="51" w:name="_Hlk7441332"/>
            <w:bookmarkEnd w:id="49"/>
            <w:bookmarkEnd w:id="50"/>
          </w:p>
        </w:tc>
        <w:tc>
          <w:tcPr>
            <w:tcW w:w="5868" w:type="dxa"/>
            <w:shd w:val="clear" w:color="auto" w:fill="auto"/>
          </w:tcPr>
          <w:p w14:paraId="2333FA97" w14:textId="77777777" w:rsidR="004674F5" w:rsidRPr="00F93A8C" w:rsidRDefault="004674F5" w:rsidP="004674F5">
            <w:pPr>
              <w:pStyle w:val="BodyText"/>
              <w:rPr>
                <w:sz w:val="20"/>
              </w:rPr>
            </w:pPr>
            <w:r w:rsidRPr="00A10252">
              <w:rPr>
                <w:sz w:val="20"/>
              </w:rPr>
              <w:t xml:space="preserve">Systemet skal kunne inneholde anvisning av hvilke preparater som inngår i </w:t>
            </w:r>
            <w:r>
              <w:rPr>
                <w:sz w:val="20"/>
              </w:rPr>
              <w:t xml:space="preserve">det enkelte HF sitt </w:t>
            </w:r>
            <w:r w:rsidRPr="00A10252">
              <w:rPr>
                <w:sz w:val="20"/>
              </w:rPr>
              <w:t>standardsortiment</w:t>
            </w:r>
            <w:r>
              <w:rPr>
                <w:sz w:val="20"/>
              </w:rPr>
              <w:t xml:space="preserve"> (LIS varer)</w:t>
            </w:r>
            <w:r w:rsidRPr="00A10252">
              <w:rPr>
                <w:sz w:val="20"/>
              </w:rPr>
              <w:t xml:space="preserve">. Ved valg av legemiddel skal det tydelig fremgå hva som er avtalepreparat eller </w:t>
            </w:r>
            <w:r>
              <w:rPr>
                <w:sz w:val="20"/>
              </w:rPr>
              <w:t>standardpreparat ved sykehuset.</w:t>
            </w:r>
          </w:p>
        </w:tc>
        <w:tc>
          <w:tcPr>
            <w:tcW w:w="1351" w:type="dxa"/>
            <w:shd w:val="clear" w:color="auto" w:fill="auto"/>
          </w:tcPr>
          <w:p w14:paraId="1C214042" w14:textId="760C6CEE" w:rsidR="004674F5" w:rsidRPr="00F63E83" w:rsidRDefault="004674F5" w:rsidP="004674F5">
            <w:pPr>
              <w:jc w:val="center"/>
              <w:rPr>
                <w:szCs w:val="20"/>
              </w:rPr>
            </w:pPr>
            <w:r w:rsidRPr="00C957D4">
              <w:rPr>
                <w:szCs w:val="20"/>
              </w:rPr>
              <w:t>E</w:t>
            </w:r>
          </w:p>
        </w:tc>
        <w:tc>
          <w:tcPr>
            <w:tcW w:w="1351" w:type="dxa"/>
            <w:shd w:val="clear" w:color="auto" w:fill="auto"/>
          </w:tcPr>
          <w:p w14:paraId="42AAEFCE" w14:textId="77777777" w:rsidR="004674F5" w:rsidRPr="00F63E83" w:rsidRDefault="004674F5" w:rsidP="004674F5">
            <w:pPr>
              <w:snapToGrid w:val="0"/>
              <w:jc w:val="center"/>
              <w:rPr>
                <w:szCs w:val="20"/>
              </w:rPr>
            </w:pPr>
            <w:r>
              <w:rPr>
                <w:szCs w:val="20"/>
              </w:rPr>
              <w:t>B</w:t>
            </w:r>
          </w:p>
        </w:tc>
      </w:tr>
      <w:tr w:rsidR="004674F5" w:rsidRPr="00440DFB" w14:paraId="1E2C44C6" w14:textId="77777777" w:rsidTr="00BA77D5">
        <w:trPr>
          <w:cantSplit/>
          <w:trHeight w:val="954"/>
        </w:trPr>
        <w:tc>
          <w:tcPr>
            <w:tcW w:w="1123" w:type="dxa"/>
            <w:shd w:val="clear" w:color="auto" w:fill="auto"/>
          </w:tcPr>
          <w:p w14:paraId="51F8C96B" w14:textId="77777777" w:rsidR="004674F5" w:rsidRPr="00440DFB" w:rsidRDefault="004674F5" w:rsidP="004674F5">
            <w:pPr>
              <w:numPr>
                <w:ilvl w:val="0"/>
                <w:numId w:val="14"/>
              </w:numPr>
              <w:ind w:left="408"/>
              <w:contextualSpacing/>
            </w:pPr>
          </w:p>
        </w:tc>
        <w:tc>
          <w:tcPr>
            <w:tcW w:w="5868" w:type="dxa"/>
            <w:shd w:val="clear" w:color="auto" w:fill="auto"/>
          </w:tcPr>
          <w:p w14:paraId="5053E2C4" w14:textId="77777777" w:rsidR="004674F5" w:rsidRPr="00F93A8C" w:rsidRDefault="004674F5" w:rsidP="004674F5">
            <w:pPr>
              <w:pStyle w:val="BodyText"/>
              <w:rPr>
                <w:sz w:val="20"/>
              </w:rPr>
            </w:pPr>
            <w:r w:rsidRPr="00F93A8C">
              <w:rPr>
                <w:sz w:val="20"/>
              </w:rPr>
              <w:t xml:space="preserve">Ved </w:t>
            </w:r>
            <w:r>
              <w:rPr>
                <w:sz w:val="20"/>
              </w:rPr>
              <w:t>inngåelse av nye LIS avtaler (avtalepreparater) skal systemet automatisk kunne bytte hvilke preparater som skal være foretrukket.</w:t>
            </w:r>
          </w:p>
        </w:tc>
        <w:tc>
          <w:tcPr>
            <w:tcW w:w="1351" w:type="dxa"/>
            <w:shd w:val="clear" w:color="auto" w:fill="auto"/>
          </w:tcPr>
          <w:p w14:paraId="3D2F4B53" w14:textId="204E4A64" w:rsidR="004674F5" w:rsidRDefault="004674F5" w:rsidP="004674F5">
            <w:pPr>
              <w:jc w:val="center"/>
              <w:rPr>
                <w:szCs w:val="20"/>
              </w:rPr>
            </w:pPr>
            <w:r w:rsidRPr="00C957D4">
              <w:rPr>
                <w:szCs w:val="20"/>
              </w:rPr>
              <w:t>E</w:t>
            </w:r>
          </w:p>
        </w:tc>
        <w:tc>
          <w:tcPr>
            <w:tcW w:w="1351" w:type="dxa"/>
            <w:shd w:val="clear" w:color="auto" w:fill="auto"/>
          </w:tcPr>
          <w:p w14:paraId="5A698BFD" w14:textId="77777777" w:rsidR="004674F5" w:rsidRPr="00F63E83" w:rsidRDefault="004674F5" w:rsidP="004674F5">
            <w:pPr>
              <w:snapToGrid w:val="0"/>
              <w:jc w:val="center"/>
              <w:rPr>
                <w:szCs w:val="20"/>
              </w:rPr>
            </w:pPr>
          </w:p>
        </w:tc>
      </w:tr>
      <w:bookmarkEnd w:id="51"/>
    </w:tbl>
    <w:p w14:paraId="23572DEF" w14:textId="77777777" w:rsidR="000733EF" w:rsidRPr="000733EF" w:rsidRDefault="000733EF" w:rsidP="000733EF">
      <w:pPr>
        <w:rPr>
          <w:lang w:eastAsia="en-US"/>
        </w:rPr>
      </w:pPr>
    </w:p>
    <w:p w14:paraId="6289E0AC" w14:textId="77777777" w:rsidR="00143AAE" w:rsidRPr="00D31720" w:rsidRDefault="00143AAE" w:rsidP="00143AAE">
      <w:pPr>
        <w:pStyle w:val="Heading2"/>
        <w:rPr>
          <w:color w:val="auto"/>
          <w:lang w:val="nb-NO"/>
        </w:rPr>
      </w:pPr>
      <w:bookmarkStart w:id="52" w:name="_Toc11137806"/>
      <w:r w:rsidRPr="00D31720">
        <w:rPr>
          <w:color w:val="auto"/>
          <w:lang w:val="nb-NO"/>
        </w:rPr>
        <w:lastRenderedPageBreak/>
        <w:t>Oppsett og brukergrensesnitt</w:t>
      </w:r>
      <w:bookmarkEnd w:id="43"/>
      <w:bookmarkEnd w:id="44"/>
      <w:bookmarkEnd w:id="45"/>
      <w:bookmarkEnd w:id="46"/>
      <w:bookmarkEnd w:id="52"/>
    </w:p>
    <w:p w14:paraId="5E7CFED3" w14:textId="77777777" w:rsidR="00143AAE" w:rsidRPr="00566FDF" w:rsidRDefault="00143AAE" w:rsidP="00143AAE">
      <w:pPr>
        <w:pStyle w:val="BodyText"/>
        <w:rPr>
          <w:sz w:val="20"/>
        </w:rPr>
      </w:pPr>
      <w:r>
        <w:rPr>
          <w:sz w:val="20"/>
        </w:rPr>
        <w:t>Systemet</w:t>
      </w:r>
      <w:r w:rsidRPr="00566FDF">
        <w:rPr>
          <w:sz w:val="20"/>
        </w:rPr>
        <w:t xml:space="preserve"> skal ha et brukergrensesnitt som er intuitivt og brukervennlig, noe som er en forutsetning for en eff</w:t>
      </w:r>
      <w:r>
        <w:rPr>
          <w:sz w:val="20"/>
        </w:rPr>
        <w:t>ektiv og trygg bruk av systemet</w:t>
      </w:r>
      <w:r w:rsidRPr="00566FDF">
        <w:rPr>
          <w:sz w:val="20"/>
        </w:rPr>
        <w:t>. Noen av kravene under er hentet fra</w:t>
      </w:r>
      <w:r>
        <w:rPr>
          <w:sz w:val="20"/>
        </w:rPr>
        <w:t xml:space="preserve"> </w:t>
      </w:r>
      <w:r w:rsidRPr="001C10C4">
        <w:rPr>
          <w:sz w:val="20"/>
        </w:rPr>
        <w:t>EPJ Standard del 6: Felles funksjonelle krav (HIS 80510:2015)</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D31720" w14:paraId="4B32261F" w14:textId="77777777" w:rsidTr="00143AAE">
        <w:trPr>
          <w:cantSplit/>
          <w:tblHeader/>
        </w:trPr>
        <w:tc>
          <w:tcPr>
            <w:tcW w:w="1119" w:type="dxa"/>
            <w:shd w:val="clear" w:color="auto" w:fill="BFBFBF"/>
          </w:tcPr>
          <w:p w14:paraId="7C48C468" w14:textId="77777777" w:rsidR="00143AAE" w:rsidRPr="00D31720" w:rsidRDefault="00143AAE" w:rsidP="00143AAE">
            <w:pPr>
              <w:rPr>
                <w:b/>
              </w:rPr>
            </w:pPr>
            <w:r w:rsidRPr="00D31720">
              <w:rPr>
                <w:b/>
              </w:rPr>
              <w:t>Nr</w:t>
            </w:r>
          </w:p>
        </w:tc>
        <w:tc>
          <w:tcPr>
            <w:tcW w:w="5868" w:type="dxa"/>
            <w:shd w:val="clear" w:color="auto" w:fill="BFBFBF"/>
          </w:tcPr>
          <w:p w14:paraId="0EA3CF3B" w14:textId="77777777" w:rsidR="00143AAE" w:rsidRPr="00D31720" w:rsidRDefault="00143AAE" w:rsidP="00143AAE">
            <w:pPr>
              <w:rPr>
                <w:b/>
              </w:rPr>
            </w:pPr>
            <w:r w:rsidRPr="00D31720">
              <w:rPr>
                <w:b/>
              </w:rPr>
              <w:t>Krav</w:t>
            </w:r>
          </w:p>
        </w:tc>
        <w:tc>
          <w:tcPr>
            <w:tcW w:w="1350" w:type="dxa"/>
            <w:shd w:val="clear" w:color="auto" w:fill="BFBFBF"/>
          </w:tcPr>
          <w:p w14:paraId="3D51D13E" w14:textId="4DE92C64" w:rsidR="00143AAE" w:rsidRPr="00D31720" w:rsidRDefault="00004BF1" w:rsidP="00143AAE">
            <w:pPr>
              <w:jc w:val="center"/>
              <w:rPr>
                <w:b/>
              </w:rPr>
            </w:pPr>
            <w:r>
              <w:rPr>
                <w:b/>
              </w:rPr>
              <w:t>Kravtype</w:t>
            </w:r>
          </w:p>
          <w:p w14:paraId="06D503F4" w14:textId="0CD99D10" w:rsidR="00143AAE" w:rsidRPr="00D31720" w:rsidRDefault="00143AAE" w:rsidP="00143AAE">
            <w:pPr>
              <w:jc w:val="center"/>
              <w:rPr>
                <w:b/>
              </w:rPr>
            </w:pPr>
            <w:r>
              <w:rPr>
                <w:b/>
              </w:rPr>
              <w:t>(</w:t>
            </w:r>
            <w:r w:rsidR="004674F5">
              <w:rPr>
                <w:b/>
              </w:rPr>
              <w:t>A/E</w:t>
            </w:r>
            <w:r>
              <w:rPr>
                <w:b/>
              </w:rPr>
              <w:t>)</w:t>
            </w:r>
          </w:p>
        </w:tc>
        <w:tc>
          <w:tcPr>
            <w:tcW w:w="1350" w:type="dxa"/>
            <w:shd w:val="clear" w:color="auto" w:fill="BFBFBF"/>
          </w:tcPr>
          <w:p w14:paraId="3505659B" w14:textId="77777777" w:rsidR="00143AAE" w:rsidRPr="00D31720" w:rsidRDefault="00143AAE" w:rsidP="00143AAE">
            <w:pPr>
              <w:jc w:val="center"/>
              <w:rPr>
                <w:b/>
              </w:rPr>
            </w:pPr>
            <w:r w:rsidRPr="00D31720">
              <w:rPr>
                <w:b/>
              </w:rPr>
              <w:t>Beskriv</w:t>
            </w:r>
          </w:p>
          <w:p w14:paraId="2B17CD77" w14:textId="77777777" w:rsidR="00143AAE" w:rsidRPr="00D31720" w:rsidRDefault="00143AAE" w:rsidP="00143AAE">
            <w:pPr>
              <w:jc w:val="center"/>
              <w:rPr>
                <w:b/>
              </w:rPr>
            </w:pPr>
            <w:r w:rsidRPr="00D31720">
              <w:rPr>
                <w:b/>
              </w:rPr>
              <w:t>(B)</w:t>
            </w:r>
          </w:p>
        </w:tc>
      </w:tr>
      <w:tr w:rsidR="004674F5" w:rsidRPr="00D31720" w14:paraId="441739D8" w14:textId="77777777" w:rsidTr="00143AAE">
        <w:trPr>
          <w:cantSplit/>
        </w:trPr>
        <w:tc>
          <w:tcPr>
            <w:tcW w:w="1119" w:type="dxa"/>
            <w:shd w:val="clear" w:color="auto" w:fill="auto"/>
          </w:tcPr>
          <w:p w14:paraId="5DED4F92" w14:textId="77777777" w:rsidR="004674F5" w:rsidRPr="00D31720" w:rsidRDefault="004674F5" w:rsidP="004674F5">
            <w:pPr>
              <w:numPr>
                <w:ilvl w:val="0"/>
                <w:numId w:val="14"/>
              </w:numPr>
              <w:ind w:left="408"/>
              <w:contextualSpacing/>
            </w:pPr>
          </w:p>
        </w:tc>
        <w:tc>
          <w:tcPr>
            <w:tcW w:w="5868" w:type="dxa"/>
            <w:shd w:val="clear" w:color="auto" w:fill="auto"/>
          </w:tcPr>
          <w:p w14:paraId="74128BD9" w14:textId="77777777" w:rsidR="004674F5" w:rsidRPr="003426E1" w:rsidRDefault="004674F5" w:rsidP="004674F5">
            <w:r w:rsidRPr="009B0AFF">
              <w:t xml:space="preserve">Leverandør </w:t>
            </w:r>
            <w:r>
              <w:t>skal i T Bilag 2B</w:t>
            </w:r>
            <w:r w:rsidRPr="00911893">
              <w:t xml:space="preserve"> </w:t>
            </w:r>
            <w:r>
              <w:t>beskrive</w:t>
            </w:r>
            <w:r w:rsidRPr="009B0AFF">
              <w:t xml:space="preserve"> hvilke mekanismer </w:t>
            </w:r>
            <w:r>
              <w:t xml:space="preserve">systemet </w:t>
            </w:r>
            <w:r w:rsidRPr="009B0AFF">
              <w:t>innehar for å sikre at informasjon registreres på riktig pasient når flere pasienter er hentet fram samtidig, for eksempel ved administrering av kur.</w:t>
            </w:r>
          </w:p>
        </w:tc>
        <w:tc>
          <w:tcPr>
            <w:tcW w:w="1350" w:type="dxa"/>
            <w:shd w:val="clear" w:color="auto" w:fill="auto"/>
          </w:tcPr>
          <w:p w14:paraId="068BEEAF" w14:textId="486354E7" w:rsidR="004674F5" w:rsidRPr="00D31720" w:rsidRDefault="004674F5" w:rsidP="004674F5">
            <w:pPr>
              <w:pStyle w:val="Tabellkolonner"/>
            </w:pPr>
            <w:r w:rsidRPr="0009403A">
              <w:rPr>
                <w:szCs w:val="20"/>
              </w:rPr>
              <w:t>E</w:t>
            </w:r>
          </w:p>
        </w:tc>
        <w:tc>
          <w:tcPr>
            <w:tcW w:w="1350" w:type="dxa"/>
            <w:shd w:val="clear" w:color="auto" w:fill="auto"/>
          </w:tcPr>
          <w:p w14:paraId="415063F3" w14:textId="77777777" w:rsidR="004674F5" w:rsidRPr="00D31720" w:rsidRDefault="004674F5" w:rsidP="004674F5">
            <w:pPr>
              <w:pStyle w:val="Tabellkolonner"/>
            </w:pPr>
            <w:r>
              <w:t>B</w:t>
            </w:r>
          </w:p>
        </w:tc>
      </w:tr>
      <w:tr w:rsidR="004674F5" w:rsidRPr="00D31720" w14:paraId="73E1465E" w14:textId="77777777" w:rsidTr="00143AAE">
        <w:trPr>
          <w:cantSplit/>
        </w:trPr>
        <w:tc>
          <w:tcPr>
            <w:tcW w:w="1119" w:type="dxa"/>
            <w:shd w:val="clear" w:color="auto" w:fill="auto"/>
          </w:tcPr>
          <w:p w14:paraId="4A12E1C5" w14:textId="77777777" w:rsidR="004674F5" w:rsidRPr="00D31720" w:rsidRDefault="004674F5" w:rsidP="004674F5">
            <w:pPr>
              <w:numPr>
                <w:ilvl w:val="0"/>
                <w:numId w:val="14"/>
              </w:numPr>
              <w:ind w:left="408"/>
              <w:contextualSpacing/>
            </w:pPr>
          </w:p>
        </w:tc>
        <w:tc>
          <w:tcPr>
            <w:tcW w:w="5868" w:type="dxa"/>
            <w:shd w:val="clear" w:color="auto" w:fill="auto"/>
          </w:tcPr>
          <w:p w14:paraId="516C1549" w14:textId="77777777" w:rsidR="004674F5" w:rsidRPr="003426E1" w:rsidRDefault="004674F5" w:rsidP="004674F5">
            <w:pPr>
              <w:rPr>
                <w:szCs w:val="20"/>
              </w:rPr>
            </w:pPr>
            <w:r>
              <w:t>Aktiv (valgt) pasient i systemet</w:t>
            </w:r>
            <w:r w:rsidRPr="003426E1">
              <w:t xml:space="preserve"> </w:t>
            </w:r>
            <w:r w:rsidRPr="00D04E0E">
              <w:t xml:space="preserve">skal forbli konstant selv om brukeren veksler mellom </w:t>
            </w:r>
            <w:r>
              <w:t xml:space="preserve">flere andre systemer slik som for </w:t>
            </w:r>
            <w:r w:rsidRPr="00D04E0E">
              <w:t>eks</w:t>
            </w:r>
            <w:r>
              <w:t>empel</w:t>
            </w:r>
            <w:r w:rsidRPr="00D04E0E">
              <w:t xml:space="preserve"> DIPS EPJ, Mikrobiologi</w:t>
            </w:r>
            <w:r>
              <w:t xml:space="preserve"> (</w:t>
            </w:r>
            <w:r w:rsidRPr="00D04E0E">
              <w:t>RIS/PACS</w:t>
            </w:r>
            <w:r>
              <w:t xml:space="preserve"> -</w:t>
            </w:r>
            <w:r w:rsidRPr="00D04E0E">
              <w:t>Patologi</w:t>
            </w:r>
            <w:r>
              <w:t>). Leverandøren bes beskrive tilbudt løsning i T Bilag 2B.</w:t>
            </w:r>
          </w:p>
        </w:tc>
        <w:tc>
          <w:tcPr>
            <w:tcW w:w="1350" w:type="dxa"/>
            <w:shd w:val="clear" w:color="auto" w:fill="auto"/>
          </w:tcPr>
          <w:p w14:paraId="3A797FBD" w14:textId="5D0D7EEA" w:rsidR="004674F5" w:rsidRPr="00D31720" w:rsidRDefault="004674F5" w:rsidP="004674F5">
            <w:pPr>
              <w:pStyle w:val="Tabellkolonner"/>
            </w:pPr>
            <w:r w:rsidRPr="0009403A">
              <w:rPr>
                <w:szCs w:val="20"/>
              </w:rPr>
              <w:t>E</w:t>
            </w:r>
          </w:p>
        </w:tc>
        <w:tc>
          <w:tcPr>
            <w:tcW w:w="1350" w:type="dxa"/>
            <w:shd w:val="clear" w:color="auto" w:fill="auto"/>
          </w:tcPr>
          <w:p w14:paraId="622656EA" w14:textId="77777777" w:rsidR="004674F5" w:rsidRPr="00D31720" w:rsidRDefault="004674F5" w:rsidP="004674F5">
            <w:pPr>
              <w:pStyle w:val="Tabellkolonner"/>
            </w:pPr>
            <w:r>
              <w:t>B</w:t>
            </w:r>
          </w:p>
        </w:tc>
      </w:tr>
      <w:tr w:rsidR="004674F5" w:rsidRPr="00D31720" w14:paraId="48B4DADA" w14:textId="77777777" w:rsidTr="00143AAE">
        <w:trPr>
          <w:cantSplit/>
        </w:trPr>
        <w:tc>
          <w:tcPr>
            <w:tcW w:w="1119" w:type="dxa"/>
            <w:shd w:val="clear" w:color="auto" w:fill="auto"/>
          </w:tcPr>
          <w:p w14:paraId="24556B8D" w14:textId="77777777" w:rsidR="004674F5" w:rsidRPr="00D31720" w:rsidRDefault="004674F5" w:rsidP="004674F5">
            <w:pPr>
              <w:numPr>
                <w:ilvl w:val="0"/>
                <w:numId w:val="14"/>
              </w:numPr>
              <w:ind w:left="408"/>
              <w:contextualSpacing/>
            </w:pPr>
          </w:p>
        </w:tc>
        <w:tc>
          <w:tcPr>
            <w:tcW w:w="5868" w:type="dxa"/>
            <w:shd w:val="clear" w:color="auto" w:fill="auto"/>
          </w:tcPr>
          <w:p w14:paraId="7C0BCD2C" w14:textId="77777777" w:rsidR="004674F5" w:rsidRPr="003426E1" w:rsidRDefault="004674F5" w:rsidP="004674F5">
            <w:r>
              <w:t>Systemet</w:t>
            </w:r>
            <w:r w:rsidRPr="003426E1">
              <w:t xml:space="preserve"> skal ha et enkelt, intuitivt og sikkert brukergrensesnitt som fremmer effektiv arbeidsflyt internt og mell</w:t>
            </w:r>
            <w:r>
              <w:t>om seksjoner, avdelinger og HF.</w:t>
            </w:r>
          </w:p>
        </w:tc>
        <w:tc>
          <w:tcPr>
            <w:tcW w:w="1350" w:type="dxa"/>
            <w:shd w:val="clear" w:color="auto" w:fill="auto"/>
          </w:tcPr>
          <w:p w14:paraId="6BCAFFBA" w14:textId="245333F1" w:rsidR="004674F5" w:rsidRPr="00D31720" w:rsidRDefault="004674F5" w:rsidP="004674F5">
            <w:pPr>
              <w:jc w:val="center"/>
            </w:pPr>
            <w:r w:rsidRPr="0009403A">
              <w:rPr>
                <w:szCs w:val="20"/>
              </w:rPr>
              <w:t>E</w:t>
            </w:r>
          </w:p>
        </w:tc>
        <w:tc>
          <w:tcPr>
            <w:tcW w:w="1350" w:type="dxa"/>
            <w:shd w:val="clear" w:color="auto" w:fill="auto"/>
          </w:tcPr>
          <w:p w14:paraId="65C16E64" w14:textId="77777777" w:rsidR="004674F5" w:rsidRPr="00D31720" w:rsidRDefault="004674F5" w:rsidP="004674F5">
            <w:pPr>
              <w:jc w:val="center"/>
            </w:pPr>
          </w:p>
        </w:tc>
      </w:tr>
      <w:tr w:rsidR="004674F5" w:rsidRPr="00D31720" w14:paraId="3D9806DE" w14:textId="77777777" w:rsidTr="00143AAE">
        <w:trPr>
          <w:cantSplit/>
        </w:trPr>
        <w:tc>
          <w:tcPr>
            <w:tcW w:w="1119" w:type="dxa"/>
            <w:shd w:val="clear" w:color="auto" w:fill="auto"/>
          </w:tcPr>
          <w:p w14:paraId="5D3CC5F2" w14:textId="77777777" w:rsidR="004674F5" w:rsidRPr="00D31720" w:rsidRDefault="004674F5" w:rsidP="004674F5">
            <w:pPr>
              <w:numPr>
                <w:ilvl w:val="0"/>
                <w:numId w:val="14"/>
              </w:numPr>
              <w:ind w:left="408"/>
              <w:contextualSpacing/>
            </w:pPr>
          </w:p>
        </w:tc>
        <w:tc>
          <w:tcPr>
            <w:tcW w:w="5868" w:type="dxa"/>
            <w:shd w:val="clear" w:color="auto" w:fill="auto"/>
          </w:tcPr>
          <w:p w14:paraId="7F82AC34" w14:textId="77777777" w:rsidR="004674F5" w:rsidRPr="000B561F" w:rsidRDefault="004674F5" w:rsidP="004674F5">
            <w:r>
              <w:t>Systemet</w:t>
            </w:r>
            <w:r w:rsidRPr="000B561F">
              <w:t xml:space="preserve"> skal kunne håndtere at flere skjema hentes opp samtidig.</w:t>
            </w:r>
          </w:p>
          <w:p w14:paraId="5315382E" w14:textId="77777777" w:rsidR="004674F5" w:rsidRPr="000B561F" w:rsidRDefault="004674F5" w:rsidP="004674F5">
            <w:r w:rsidRPr="000B561F">
              <w:t>Leverandøre</w:t>
            </w:r>
            <w:r>
              <w:t>n bes å beskrive tilbudt løsning</w:t>
            </w:r>
            <w:r w:rsidRPr="000B561F">
              <w:t xml:space="preserve"> i </w:t>
            </w:r>
            <w:r>
              <w:t>T Bilag 2B.</w:t>
            </w:r>
          </w:p>
        </w:tc>
        <w:tc>
          <w:tcPr>
            <w:tcW w:w="1350" w:type="dxa"/>
            <w:shd w:val="clear" w:color="auto" w:fill="auto"/>
          </w:tcPr>
          <w:p w14:paraId="70192F20" w14:textId="39B5B71F" w:rsidR="004674F5" w:rsidRPr="00D31720" w:rsidRDefault="004674F5" w:rsidP="004674F5">
            <w:pPr>
              <w:pStyle w:val="Tabellkolonner"/>
            </w:pPr>
            <w:r w:rsidRPr="0009403A">
              <w:rPr>
                <w:szCs w:val="20"/>
              </w:rPr>
              <w:t>E</w:t>
            </w:r>
          </w:p>
        </w:tc>
        <w:tc>
          <w:tcPr>
            <w:tcW w:w="1350" w:type="dxa"/>
            <w:shd w:val="clear" w:color="auto" w:fill="auto"/>
          </w:tcPr>
          <w:p w14:paraId="1131C67B" w14:textId="77777777" w:rsidR="004674F5" w:rsidRPr="00D31720" w:rsidRDefault="004674F5" w:rsidP="004674F5">
            <w:pPr>
              <w:pStyle w:val="Tabellkolonner"/>
            </w:pPr>
            <w:r>
              <w:t>B</w:t>
            </w:r>
          </w:p>
        </w:tc>
      </w:tr>
      <w:tr w:rsidR="004674F5" w:rsidRPr="00D31720" w14:paraId="62569EA3" w14:textId="77777777" w:rsidTr="00143AAE">
        <w:trPr>
          <w:cantSplit/>
        </w:trPr>
        <w:tc>
          <w:tcPr>
            <w:tcW w:w="1119" w:type="dxa"/>
            <w:shd w:val="clear" w:color="auto" w:fill="auto"/>
          </w:tcPr>
          <w:p w14:paraId="0C4C569B" w14:textId="77777777" w:rsidR="004674F5" w:rsidRPr="00D31720" w:rsidRDefault="004674F5" w:rsidP="004674F5">
            <w:pPr>
              <w:numPr>
                <w:ilvl w:val="0"/>
                <w:numId w:val="14"/>
              </w:numPr>
              <w:ind w:left="408"/>
              <w:contextualSpacing/>
            </w:pPr>
          </w:p>
        </w:tc>
        <w:tc>
          <w:tcPr>
            <w:tcW w:w="5868" w:type="dxa"/>
            <w:shd w:val="clear" w:color="auto" w:fill="auto"/>
          </w:tcPr>
          <w:p w14:paraId="67A3379F" w14:textId="77777777" w:rsidR="004674F5" w:rsidRPr="00D65300" w:rsidRDefault="004674F5" w:rsidP="004674F5">
            <w:r>
              <w:t>Responstid i systemet</w:t>
            </w:r>
            <w:r w:rsidRPr="000B561F">
              <w:t xml:space="preserve"> skal være maksimalt 5 sekunder når 80 % av brukerne er innlogget samtidig.</w:t>
            </w:r>
          </w:p>
        </w:tc>
        <w:tc>
          <w:tcPr>
            <w:tcW w:w="1350" w:type="dxa"/>
            <w:shd w:val="clear" w:color="auto" w:fill="auto"/>
          </w:tcPr>
          <w:p w14:paraId="7B99BB41" w14:textId="088F3A52" w:rsidR="004674F5" w:rsidRPr="00D31720" w:rsidRDefault="004674F5" w:rsidP="004674F5">
            <w:pPr>
              <w:jc w:val="center"/>
            </w:pPr>
            <w:r w:rsidRPr="0009403A">
              <w:rPr>
                <w:szCs w:val="20"/>
              </w:rPr>
              <w:t>E</w:t>
            </w:r>
          </w:p>
        </w:tc>
        <w:tc>
          <w:tcPr>
            <w:tcW w:w="1350" w:type="dxa"/>
            <w:shd w:val="clear" w:color="auto" w:fill="auto"/>
          </w:tcPr>
          <w:p w14:paraId="53B1AD6A" w14:textId="77777777" w:rsidR="004674F5" w:rsidRPr="00D31720" w:rsidRDefault="004674F5" w:rsidP="004674F5">
            <w:pPr>
              <w:jc w:val="center"/>
            </w:pPr>
          </w:p>
        </w:tc>
      </w:tr>
      <w:tr w:rsidR="004674F5" w:rsidRPr="00D31720" w14:paraId="2A37FCCD" w14:textId="77777777" w:rsidTr="00143AAE">
        <w:trPr>
          <w:cantSplit/>
        </w:trPr>
        <w:tc>
          <w:tcPr>
            <w:tcW w:w="1119" w:type="dxa"/>
            <w:shd w:val="clear" w:color="auto" w:fill="auto"/>
          </w:tcPr>
          <w:p w14:paraId="3010B8F8" w14:textId="77777777" w:rsidR="004674F5" w:rsidRPr="00D31720" w:rsidRDefault="004674F5" w:rsidP="004674F5">
            <w:pPr>
              <w:numPr>
                <w:ilvl w:val="0"/>
                <w:numId w:val="14"/>
              </w:numPr>
              <w:ind w:left="408"/>
              <w:contextualSpacing/>
            </w:pPr>
          </w:p>
        </w:tc>
        <w:tc>
          <w:tcPr>
            <w:tcW w:w="5868" w:type="dxa"/>
            <w:shd w:val="clear" w:color="auto" w:fill="auto"/>
          </w:tcPr>
          <w:p w14:paraId="0C94CF33" w14:textId="77777777" w:rsidR="004674F5" w:rsidRPr="000B561F" w:rsidRDefault="004674F5" w:rsidP="004674F5">
            <w:r w:rsidRPr="000B561F">
              <w:t xml:space="preserve">Leverandøren skal i </w:t>
            </w:r>
            <w:r>
              <w:t>T Bilag 2B</w:t>
            </w:r>
            <w:r w:rsidRPr="00911893">
              <w:t xml:space="preserve"> </w:t>
            </w:r>
            <w:r w:rsidRPr="000B561F">
              <w:t>beskrive hvilke muligheter for oppse</w:t>
            </w:r>
            <w:r>
              <w:t>tt og konfigurasjon av systemet</w:t>
            </w:r>
            <w:r w:rsidRPr="000B561F">
              <w:t xml:space="preserve"> som kan utføres av autoriserte brukere.</w:t>
            </w:r>
          </w:p>
        </w:tc>
        <w:tc>
          <w:tcPr>
            <w:tcW w:w="1350" w:type="dxa"/>
            <w:shd w:val="clear" w:color="auto" w:fill="auto"/>
          </w:tcPr>
          <w:p w14:paraId="43DD877B" w14:textId="6694C323" w:rsidR="004674F5" w:rsidRPr="00D31720" w:rsidRDefault="004674F5" w:rsidP="004674F5">
            <w:pPr>
              <w:jc w:val="center"/>
            </w:pPr>
            <w:r w:rsidRPr="0009403A">
              <w:rPr>
                <w:szCs w:val="20"/>
              </w:rPr>
              <w:t>E</w:t>
            </w:r>
          </w:p>
        </w:tc>
        <w:tc>
          <w:tcPr>
            <w:tcW w:w="1350" w:type="dxa"/>
            <w:shd w:val="clear" w:color="auto" w:fill="auto"/>
          </w:tcPr>
          <w:p w14:paraId="24A35D1E" w14:textId="77777777" w:rsidR="004674F5" w:rsidRPr="00D31720" w:rsidRDefault="004674F5" w:rsidP="004674F5">
            <w:pPr>
              <w:jc w:val="center"/>
            </w:pPr>
            <w:r>
              <w:t>B</w:t>
            </w:r>
          </w:p>
        </w:tc>
      </w:tr>
    </w:tbl>
    <w:p w14:paraId="40EA0117" w14:textId="77777777" w:rsidR="00143AAE" w:rsidRPr="00D31720" w:rsidRDefault="00143AAE" w:rsidP="00143AAE">
      <w:pPr>
        <w:rPr>
          <w:lang w:val="da-DK"/>
        </w:rPr>
      </w:pPr>
    </w:p>
    <w:p w14:paraId="6C38A72B" w14:textId="77777777" w:rsidR="00143AAE" w:rsidRPr="002B3940" w:rsidRDefault="00143AAE" w:rsidP="00143AAE">
      <w:pPr>
        <w:pStyle w:val="Heading3"/>
        <w:rPr>
          <w:color w:val="auto"/>
          <w:szCs w:val="32"/>
          <w:lang w:val="nb-NO"/>
        </w:rPr>
      </w:pPr>
      <w:bookmarkStart w:id="53" w:name="_Toc345499868"/>
      <w:r w:rsidRPr="00C85BF7">
        <w:rPr>
          <w:color w:val="auto"/>
          <w:szCs w:val="32"/>
          <w:lang w:val="nb-NO"/>
        </w:rPr>
        <w:t>Funksjonell brukervennlighet</w:t>
      </w:r>
      <w:bookmarkEnd w:id="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D31720" w14:paraId="2F8B827E" w14:textId="77777777" w:rsidTr="00143AAE">
        <w:trPr>
          <w:cantSplit/>
          <w:tblHeader/>
        </w:trPr>
        <w:tc>
          <w:tcPr>
            <w:tcW w:w="1119" w:type="dxa"/>
            <w:shd w:val="clear" w:color="auto" w:fill="BFBFBF"/>
          </w:tcPr>
          <w:p w14:paraId="54721854" w14:textId="77777777" w:rsidR="00143AAE" w:rsidRPr="00D31720" w:rsidRDefault="00143AAE" w:rsidP="00143AAE">
            <w:pPr>
              <w:rPr>
                <w:b/>
              </w:rPr>
            </w:pPr>
            <w:bookmarkStart w:id="54" w:name="_Toc345499869"/>
            <w:r w:rsidRPr="00D31720">
              <w:rPr>
                <w:b/>
              </w:rPr>
              <w:t>Nr</w:t>
            </w:r>
          </w:p>
        </w:tc>
        <w:tc>
          <w:tcPr>
            <w:tcW w:w="5868" w:type="dxa"/>
            <w:shd w:val="clear" w:color="auto" w:fill="BFBFBF"/>
          </w:tcPr>
          <w:p w14:paraId="381C2429" w14:textId="77777777" w:rsidR="00143AAE" w:rsidRPr="00D31720" w:rsidRDefault="00143AAE" w:rsidP="00143AAE">
            <w:pPr>
              <w:rPr>
                <w:b/>
              </w:rPr>
            </w:pPr>
            <w:r w:rsidRPr="00D31720">
              <w:rPr>
                <w:b/>
              </w:rPr>
              <w:t>Krav</w:t>
            </w:r>
          </w:p>
        </w:tc>
        <w:tc>
          <w:tcPr>
            <w:tcW w:w="1350" w:type="dxa"/>
            <w:shd w:val="clear" w:color="auto" w:fill="BFBFBF"/>
          </w:tcPr>
          <w:p w14:paraId="2AA403F9" w14:textId="0558E235" w:rsidR="00143AAE" w:rsidRPr="00D31720" w:rsidRDefault="00004BF1" w:rsidP="00143AAE">
            <w:pPr>
              <w:jc w:val="center"/>
              <w:rPr>
                <w:b/>
              </w:rPr>
            </w:pPr>
            <w:r>
              <w:rPr>
                <w:b/>
              </w:rPr>
              <w:t>Kravtype</w:t>
            </w:r>
          </w:p>
          <w:p w14:paraId="71394171" w14:textId="42C574F2" w:rsidR="00143AAE" w:rsidRPr="00D31720" w:rsidRDefault="00143AAE" w:rsidP="00143AAE">
            <w:pPr>
              <w:jc w:val="center"/>
              <w:rPr>
                <w:b/>
              </w:rPr>
            </w:pPr>
            <w:r>
              <w:rPr>
                <w:b/>
              </w:rPr>
              <w:t>(</w:t>
            </w:r>
            <w:r w:rsidR="004674F5">
              <w:rPr>
                <w:b/>
              </w:rPr>
              <w:t>A/E</w:t>
            </w:r>
            <w:r>
              <w:rPr>
                <w:b/>
              </w:rPr>
              <w:t>)</w:t>
            </w:r>
          </w:p>
        </w:tc>
        <w:tc>
          <w:tcPr>
            <w:tcW w:w="1350" w:type="dxa"/>
            <w:shd w:val="clear" w:color="auto" w:fill="BFBFBF"/>
          </w:tcPr>
          <w:p w14:paraId="3C909206" w14:textId="77777777" w:rsidR="00143AAE" w:rsidRPr="00D31720" w:rsidRDefault="00143AAE" w:rsidP="00143AAE">
            <w:pPr>
              <w:jc w:val="center"/>
              <w:rPr>
                <w:b/>
              </w:rPr>
            </w:pPr>
            <w:r w:rsidRPr="00D31720">
              <w:rPr>
                <w:b/>
              </w:rPr>
              <w:t>Beskriv</w:t>
            </w:r>
          </w:p>
          <w:p w14:paraId="113EC155" w14:textId="77777777" w:rsidR="00143AAE" w:rsidRPr="00D31720" w:rsidRDefault="00143AAE" w:rsidP="00143AAE">
            <w:pPr>
              <w:jc w:val="center"/>
              <w:rPr>
                <w:b/>
              </w:rPr>
            </w:pPr>
            <w:r w:rsidRPr="00D31720">
              <w:rPr>
                <w:b/>
              </w:rPr>
              <w:t>(B)</w:t>
            </w:r>
          </w:p>
        </w:tc>
      </w:tr>
      <w:tr w:rsidR="004674F5" w:rsidRPr="00D31720" w14:paraId="0A4DA0B1" w14:textId="77777777" w:rsidTr="00143AAE">
        <w:trPr>
          <w:cantSplit/>
        </w:trPr>
        <w:tc>
          <w:tcPr>
            <w:tcW w:w="1119" w:type="dxa"/>
            <w:shd w:val="clear" w:color="auto" w:fill="auto"/>
          </w:tcPr>
          <w:p w14:paraId="1619E07C" w14:textId="77777777" w:rsidR="004674F5" w:rsidRPr="00D31720" w:rsidRDefault="004674F5" w:rsidP="004674F5">
            <w:pPr>
              <w:numPr>
                <w:ilvl w:val="0"/>
                <w:numId w:val="14"/>
              </w:numPr>
              <w:ind w:left="408"/>
              <w:contextualSpacing/>
            </w:pPr>
          </w:p>
        </w:tc>
        <w:tc>
          <w:tcPr>
            <w:tcW w:w="5868" w:type="dxa"/>
            <w:shd w:val="clear" w:color="auto" w:fill="auto"/>
          </w:tcPr>
          <w:p w14:paraId="79C5BE2C" w14:textId="77777777" w:rsidR="004674F5" w:rsidRPr="000B561F" w:rsidRDefault="004674F5" w:rsidP="004674F5">
            <w:r>
              <w:t>Systemet</w:t>
            </w:r>
            <w:r w:rsidRPr="000B561F">
              <w:t xml:space="preserve"> må ha funksjonalit</w:t>
            </w:r>
            <w:r>
              <w:t>et for trykk-skjermer.  Leverandøren bes beskrive tilbudt løsning i T Bilag 2B.</w:t>
            </w:r>
          </w:p>
        </w:tc>
        <w:tc>
          <w:tcPr>
            <w:tcW w:w="1350" w:type="dxa"/>
            <w:shd w:val="clear" w:color="auto" w:fill="auto"/>
          </w:tcPr>
          <w:p w14:paraId="321DA8FA" w14:textId="1E4C79B0" w:rsidR="004674F5" w:rsidRPr="00D31720" w:rsidRDefault="004674F5" w:rsidP="004674F5">
            <w:pPr>
              <w:jc w:val="center"/>
            </w:pPr>
            <w:r w:rsidRPr="005D326A">
              <w:rPr>
                <w:szCs w:val="20"/>
              </w:rPr>
              <w:t>E</w:t>
            </w:r>
          </w:p>
        </w:tc>
        <w:tc>
          <w:tcPr>
            <w:tcW w:w="1350" w:type="dxa"/>
            <w:shd w:val="clear" w:color="auto" w:fill="auto"/>
          </w:tcPr>
          <w:p w14:paraId="36E85690" w14:textId="77777777" w:rsidR="004674F5" w:rsidRPr="00D31720" w:rsidRDefault="004674F5" w:rsidP="004674F5">
            <w:pPr>
              <w:jc w:val="center"/>
            </w:pPr>
            <w:r>
              <w:t>B</w:t>
            </w:r>
          </w:p>
        </w:tc>
      </w:tr>
      <w:tr w:rsidR="004674F5" w:rsidRPr="00D31720" w14:paraId="1614FC94" w14:textId="77777777" w:rsidTr="00143AAE">
        <w:trPr>
          <w:cantSplit/>
        </w:trPr>
        <w:tc>
          <w:tcPr>
            <w:tcW w:w="1119" w:type="dxa"/>
            <w:shd w:val="clear" w:color="auto" w:fill="auto"/>
          </w:tcPr>
          <w:p w14:paraId="5F1A59A0" w14:textId="77777777" w:rsidR="004674F5" w:rsidRPr="00D31720" w:rsidRDefault="004674F5" w:rsidP="004674F5">
            <w:pPr>
              <w:numPr>
                <w:ilvl w:val="0"/>
                <w:numId w:val="14"/>
              </w:numPr>
              <w:ind w:left="408"/>
              <w:contextualSpacing/>
            </w:pPr>
          </w:p>
        </w:tc>
        <w:tc>
          <w:tcPr>
            <w:tcW w:w="5868" w:type="dxa"/>
            <w:shd w:val="clear" w:color="auto" w:fill="auto"/>
          </w:tcPr>
          <w:p w14:paraId="10ED393A" w14:textId="77777777" w:rsidR="004674F5" w:rsidRPr="000B561F" w:rsidRDefault="004674F5" w:rsidP="004674F5">
            <w:r>
              <w:t>Systemet</w:t>
            </w:r>
            <w:r w:rsidRPr="000B561F">
              <w:t xml:space="preserve"> skal være tilpasset bruk av lesepenn.</w:t>
            </w:r>
            <w:r>
              <w:t xml:space="preserve"> Leverandøren bes beskrive tilbudt løsning i T Bilag 2B.</w:t>
            </w:r>
          </w:p>
        </w:tc>
        <w:tc>
          <w:tcPr>
            <w:tcW w:w="1350" w:type="dxa"/>
            <w:shd w:val="clear" w:color="auto" w:fill="auto"/>
          </w:tcPr>
          <w:p w14:paraId="77B92156" w14:textId="4F85ADE1" w:rsidR="004674F5" w:rsidRPr="00D31720" w:rsidRDefault="004674F5" w:rsidP="004674F5">
            <w:pPr>
              <w:jc w:val="center"/>
            </w:pPr>
            <w:r w:rsidRPr="005D326A">
              <w:rPr>
                <w:szCs w:val="20"/>
              </w:rPr>
              <w:t>E</w:t>
            </w:r>
          </w:p>
        </w:tc>
        <w:tc>
          <w:tcPr>
            <w:tcW w:w="1350" w:type="dxa"/>
            <w:shd w:val="clear" w:color="auto" w:fill="auto"/>
          </w:tcPr>
          <w:p w14:paraId="1440D416" w14:textId="77777777" w:rsidR="004674F5" w:rsidRPr="00D31720" w:rsidRDefault="004674F5" w:rsidP="004674F5">
            <w:pPr>
              <w:jc w:val="center"/>
            </w:pPr>
            <w:r>
              <w:t>B</w:t>
            </w:r>
          </w:p>
        </w:tc>
      </w:tr>
      <w:tr w:rsidR="004674F5" w:rsidRPr="00D31720" w14:paraId="0C2C3FC9" w14:textId="77777777" w:rsidTr="00143AAE">
        <w:trPr>
          <w:cantSplit/>
        </w:trPr>
        <w:tc>
          <w:tcPr>
            <w:tcW w:w="1119" w:type="dxa"/>
            <w:shd w:val="clear" w:color="auto" w:fill="auto"/>
          </w:tcPr>
          <w:p w14:paraId="3E2A702A" w14:textId="77777777" w:rsidR="004674F5" w:rsidRPr="00D31720" w:rsidRDefault="004674F5" w:rsidP="004674F5">
            <w:pPr>
              <w:numPr>
                <w:ilvl w:val="0"/>
                <w:numId w:val="14"/>
              </w:numPr>
              <w:ind w:left="408"/>
              <w:contextualSpacing/>
            </w:pPr>
          </w:p>
        </w:tc>
        <w:tc>
          <w:tcPr>
            <w:tcW w:w="5868" w:type="dxa"/>
            <w:shd w:val="clear" w:color="auto" w:fill="auto"/>
            <w:vAlign w:val="bottom"/>
          </w:tcPr>
          <w:p w14:paraId="7D1DD026" w14:textId="77777777" w:rsidR="004674F5" w:rsidRPr="00157774" w:rsidRDefault="004674F5" w:rsidP="004674F5">
            <w:r>
              <w:t>Systemet</w:t>
            </w:r>
            <w:r w:rsidRPr="00157774">
              <w:t xml:space="preserve"> skal støtte brukernavn, rekvirentkode og signatur på minimum 10 tegn. </w:t>
            </w:r>
          </w:p>
        </w:tc>
        <w:tc>
          <w:tcPr>
            <w:tcW w:w="1350" w:type="dxa"/>
            <w:shd w:val="clear" w:color="auto" w:fill="auto"/>
          </w:tcPr>
          <w:p w14:paraId="7BC73A49" w14:textId="1B4F5E43" w:rsidR="004674F5" w:rsidRPr="00D31720" w:rsidRDefault="004674F5" w:rsidP="004674F5">
            <w:pPr>
              <w:pStyle w:val="Tabellkolonner"/>
            </w:pPr>
            <w:r w:rsidRPr="005D326A">
              <w:rPr>
                <w:szCs w:val="20"/>
              </w:rPr>
              <w:t>E</w:t>
            </w:r>
          </w:p>
        </w:tc>
        <w:tc>
          <w:tcPr>
            <w:tcW w:w="1350" w:type="dxa"/>
            <w:shd w:val="clear" w:color="auto" w:fill="auto"/>
          </w:tcPr>
          <w:p w14:paraId="251405B9" w14:textId="77777777" w:rsidR="004674F5" w:rsidRPr="00D31720" w:rsidRDefault="004674F5" w:rsidP="004674F5">
            <w:pPr>
              <w:pStyle w:val="Tabellkolonner"/>
            </w:pPr>
          </w:p>
        </w:tc>
      </w:tr>
      <w:tr w:rsidR="004674F5" w:rsidRPr="00D31720" w14:paraId="66BEE565" w14:textId="77777777" w:rsidTr="00143AAE">
        <w:trPr>
          <w:cantSplit/>
        </w:trPr>
        <w:tc>
          <w:tcPr>
            <w:tcW w:w="1119" w:type="dxa"/>
            <w:shd w:val="clear" w:color="auto" w:fill="auto"/>
          </w:tcPr>
          <w:p w14:paraId="1897B0A1" w14:textId="77777777" w:rsidR="004674F5" w:rsidRPr="00D31720" w:rsidRDefault="004674F5" w:rsidP="004674F5">
            <w:pPr>
              <w:numPr>
                <w:ilvl w:val="0"/>
                <w:numId w:val="14"/>
              </w:numPr>
              <w:ind w:left="408"/>
              <w:contextualSpacing/>
            </w:pPr>
          </w:p>
        </w:tc>
        <w:tc>
          <w:tcPr>
            <w:tcW w:w="5868" w:type="dxa"/>
            <w:shd w:val="clear" w:color="auto" w:fill="auto"/>
            <w:vAlign w:val="bottom"/>
          </w:tcPr>
          <w:p w14:paraId="0E5FC338" w14:textId="77777777" w:rsidR="004674F5" w:rsidRPr="00157774" w:rsidRDefault="004674F5" w:rsidP="004674F5">
            <w:r>
              <w:t>Alle felt i systemet</w:t>
            </w:r>
            <w:r w:rsidRPr="00157774">
              <w:t xml:space="preserve"> der det fremgår visning av brukernavn, rekvirentkode og signatur skal vise minimum 10 tegn.</w:t>
            </w:r>
          </w:p>
        </w:tc>
        <w:tc>
          <w:tcPr>
            <w:tcW w:w="1350" w:type="dxa"/>
            <w:shd w:val="clear" w:color="auto" w:fill="auto"/>
          </w:tcPr>
          <w:p w14:paraId="0AD0EDB3" w14:textId="02A027A6" w:rsidR="004674F5" w:rsidRPr="00D31720" w:rsidRDefault="004674F5" w:rsidP="004674F5">
            <w:pPr>
              <w:pStyle w:val="Tabellkolonner"/>
            </w:pPr>
            <w:r w:rsidRPr="005D326A">
              <w:rPr>
                <w:szCs w:val="20"/>
              </w:rPr>
              <w:t>E</w:t>
            </w:r>
          </w:p>
        </w:tc>
        <w:tc>
          <w:tcPr>
            <w:tcW w:w="1350" w:type="dxa"/>
            <w:shd w:val="clear" w:color="auto" w:fill="auto"/>
          </w:tcPr>
          <w:p w14:paraId="0C3BA1E7" w14:textId="77777777" w:rsidR="004674F5" w:rsidRPr="00D31720" w:rsidRDefault="004674F5" w:rsidP="004674F5">
            <w:pPr>
              <w:pStyle w:val="Tabellkolonner"/>
            </w:pPr>
          </w:p>
        </w:tc>
      </w:tr>
    </w:tbl>
    <w:p w14:paraId="447342A9" w14:textId="77777777" w:rsidR="00143AAE" w:rsidRDefault="00143AAE" w:rsidP="00143AAE"/>
    <w:p w14:paraId="14D1279C" w14:textId="77777777" w:rsidR="00143AAE" w:rsidRDefault="00143AAE" w:rsidP="00143AAE">
      <w:pPr>
        <w:tabs>
          <w:tab w:val="clear" w:pos="426"/>
          <w:tab w:val="clear" w:pos="851"/>
          <w:tab w:val="clear" w:pos="1276"/>
          <w:tab w:val="clear" w:pos="1701"/>
          <w:tab w:val="clear" w:pos="4536"/>
          <w:tab w:val="clear" w:pos="9639"/>
        </w:tabs>
        <w:spacing w:before="0" w:after="0"/>
        <w:rPr>
          <w:rFonts w:cs="Times New Roman"/>
          <w:b/>
          <w:bCs/>
          <w:szCs w:val="20"/>
          <w:lang w:eastAsia="en-US"/>
        </w:rPr>
      </w:pPr>
      <w:r>
        <w:br w:type="page"/>
      </w:r>
    </w:p>
    <w:p w14:paraId="36E959D3" w14:textId="77777777" w:rsidR="00143AAE" w:rsidRPr="002B3940" w:rsidRDefault="00143AAE" w:rsidP="00143AAE">
      <w:pPr>
        <w:pStyle w:val="Heading3"/>
        <w:rPr>
          <w:color w:val="auto"/>
          <w:lang w:val="nb-NO"/>
        </w:rPr>
      </w:pPr>
      <w:r w:rsidRPr="00E03375">
        <w:rPr>
          <w:color w:val="auto"/>
          <w:lang w:val="nb-NO"/>
        </w:rPr>
        <w:lastRenderedPageBreak/>
        <w:t>Hjelpeverktøy</w:t>
      </w:r>
      <w:bookmarkEnd w:id="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D31720" w14:paraId="605B8E25" w14:textId="77777777" w:rsidTr="00143AAE">
        <w:trPr>
          <w:cantSplit/>
          <w:tblHeader/>
        </w:trPr>
        <w:tc>
          <w:tcPr>
            <w:tcW w:w="992" w:type="dxa"/>
            <w:shd w:val="clear" w:color="auto" w:fill="BFBFBF"/>
          </w:tcPr>
          <w:p w14:paraId="3127B870" w14:textId="77777777" w:rsidR="00143AAE" w:rsidRPr="00D31720" w:rsidRDefault="00143AAE" w:rsidP="00143AAE">
            <w:pPr>
              <w:rPr>
                <w:b/>
              </w:rPr>
            </w:pPr>
            <w:r w:rsidRPr="00D31720">
              <w:rPr>
                <w:b/>
              </w:rPr>
              <w:t>Nr</w:t>
            </w:r>
          </w:p>
        </w:tc>
        <w:tc>
          <w:tcPr>
            <w:tcW w:w="5199" w:type="dxa"/>
            <w:shd w:val="clear" w:color="auto" w:fill="BFBFBF"/>
          </w:tcPr>
          <w:p w14:paraId="5BDB70C9" w14:textId="77777777" w:rsidR="00143AAE" w:rsidRPr="00D31720" w:rsidRDefault="00143AAE" w:rsidP="00143AAE">
            <w:pPr>
              <w:rPr>
                <w:b/>
              </w:rPr>
            </w:pPr>
            <w:r w:rsidRPr="00D31720">
              <w:rPr>
                <w:b/>
              </w:rPr>
              <w:t>Krav</w:t>
            </w:r>
          </w:p>
        </w:tc>
        <w:tc>
          <w:tcPr>
            <w:tcW w:w="1196" w:type="dxa"/>
            <w:shd w:val="clear" w:color="auto" w:fill="BFBFBF"/>
          </w:tcPr>
          <w:p w14:paraId="0C82AF88" w14:textId="3DEAC89F" w:rsidR="00143AAE" w:rsidRPr="00D31720" w:rsidRDefault="00004BF1" w:rsidP="00143AAE">
            <w:pPr>
              <w:jc w:val="center"/>
              <w:rPr>
                <w:b/>
              </w:rPr>
            </w:pPr>
            <w:r>
              <w:rPr>
                <w:b/>
              </w:rPr>
              <w:t>Kravtype</w:t>
            </w:r>
          </w:p>
          <w:p w14:paraId="0C94A616" w14:textId="78A77D9D" w:rsidR="00143AAE" w:rsidRPr="00D31720" w:rsidRDefault="00143AAE" w:rsidP="00143AAE">
            <w:pPr>
              <w:jc w:val="center"/>
              <w:rPr>
                <w:b/>
              </w:rPr>
            </w:pPr>
            <w:r>
              <w:rPr>
                <w:b/>
              </w:rPr>
              <w:t>(</w:t>
            </w:r>
            <w:r w:rsidR="004674F5">
              <w:rPr>
                <w:b/>
              </w:rPr>
              <w:t>A/E</w:t>
            </w:r>
            <w:r>
              <w:rPr>
                <w:b/>
              </w:rPr>
              <w:t>)</w:t>
            </w:r>
          </w:p>
        </w:tc>
        <w:tc>
          <w:tcPr>
            <w:tcW w:w="1196" w:type="dxa"/>
            <w:shd w:val="clear" w:color="auto" w:fill="BFBFBF"/>
          </w:tcPr>
          <w:p w14:paraId="3DB45DE1" w14:textId="77777777" w:rsidR="00143AAE" w:rsidRPr="00D31720" w:rsidRDefault="00143AAE" w:rsidP="00143AAE">
            <w:pPr>
              <w:jc w:val="center"/>
              <w:rPr>
                <w:b/>
              </w:rPr>
            </w:pPr>
            <w:r w:rsidRPr="00D31720">
              <w:rPr>
                <w:b/>
              </w:rPr>
              <w:t>Beskriv</w:t>
            </w:r>
          </w:p>
          <w:p w14:paraId="4B8249F1" w14:textId="77777777" w:rsidR="00143AAE" w:rsidRPr="00D31720" w:rsidRDefault="00143AAE" w:rsidP="00143AAE">
            <w:pPr>
              <w:jc w:val="center"/>
              <w:rPr>
                <w:b/>
              </w:rPr>
            </w:pPr>
            <w:r w:rsidRPr="00D31720">
              <w:rPr>
                <w:b/>
              </w:rPr>
              <w:t>(B)</w:t>
            </w:r>
          </w:p>
        </w:tc>
      </w:tr>
      <w:tr w:rsidR="00143AAE" w:rsidRPr="00D31720" w14:paraId="2BFD529E" w14:textId="77777777" w:rsidTr="00143AAE">
        <w:trPr>
          <w:cantSplit/>
        </w:trPr>
        <w:tc>
          <w:tcPr>
            <w:tcW w:w="992" w:type="dxa"/>
            <w:shd w:val="clear" w:color="auto" w:fill="auto"/>
          </w:tcPr>
          <w:p w14:paraId="33691B5A" w14:textId="77777777" w:rsidR="00143AAE" w:rsidRPr="00D31720" w:rsidDel="00CC5C0A" w:rsidRDefault="00143AAE" w:rsidP="002B5F24">
            <w:pPr>
              <w:numPr>
                <w:ilvl w:val="0"/>
                <w:numId w:val="14"/>
              </w:numPr>
              <w:ind w:left="408"/>
              <w:contextualSpacing/>
            </w:pPr>
          </w:p>
        </w:tc>
        <w:tc>
          <w:tcPr>
            <w:tcW w:w="5199" w:type="dxa"/>
            <w:shd w:val="clear" w:color="auto" w:fill="auto"/>
          </w:tcPr>
          <w:p w14:paraId="624B137A" w14:textId="77777777" w:rsidR="00143AAE" w:rsidRPr="000828E7" w:rsidRDefault="00143AAE" w:rsidP="00143AAE">
            <w:r>
              <w:t>Systemet</w:t>
            </w:r>
            <w:r w:rsidRPr="000828E7">
              <w:t xml:space="preserve"> skal tilby brukeren hjelpfunksjonalitet som kan nås fra alle skjermbildenivå.</w:t>
            </w:r>
          </w:p>
          <w:p w14:paraId="7537099B" w14:textId="77777777" w:rsidR="00143AAE" w:rsidRPr="000828E7" w:rsidRDefault="00143AAE" w:rsidP="00143AAE">
            <w:r>
              <w:t>Leverandøren bes beskrive tilbudt løsning i T Bilag 2B.</w:t>
            </w:r>
          </w:p>
        </w:tc>
        <w:tc>
          <w:tcPr>
            <w:tcW w:w="1196" w:type="dxa"/>
            <w:shd w:val="clear" w:color="auto" w:fill="auto"/>
          </w:tcPr>
          <w:p w14:paraId="5B787ACA" w14:textId="06BF620D" w:rsidR="00143AAE" w:rsidRPr="00D31720" w:rsidRDefault="004674F5" w:rsidP="00143AAE">
            <w:pPr>
              <w:pStyle w:val="Tabellkolonner"/>
            </w:pPr>
            <w:r>
              <w:rPr>
                <w:szCs w:val="20"/>
              </w:rPr>
              <w:t>E</w:t>
            </w:r>
          </w:p>
        </w:tc>
        <w:tc>
          <w:tcPr>
            <w:tcW w:w="1196" w:type="dxa"/>
            <w:shd w:val="clear" w:color="auto" w:fill="auto"/>
          </w:tcPr>
          <w:p w14:paraId="380B7E69" w14:textId="77777777" w:rsidR="00143AAE" w:rsidRPr="00D31720" w:rsidRDefault="00143AAE" w:rsidP="00143AAE">
            <w:pPr>
              <w:pStyle w:val="Tabellkolonner"/>
            </w:pPr>
            <w:r>
              <w:t>B</w:t>
            </w:r>
          </w:p>
        </w:tc>
      </w:tr>
    </w:tbl>
    <w:p w14:paraId="30575463" w14:textId="77777777" w:rsidR="00143AAE" w:rsidRPr="00D31720" w:rsidRDefault="00143AAE" w:rsidP="00143AAE">
      <w:pPr>
        <w:rPr>
          <w:lang w:eastAsia="en-US"/>
        </w:rPr>
      </w:pPr>
    </w:p>
    <w:p w14:paraId="214D1D67" w14:textId="77777777" w:rsidR="00143AAE" w:rsidRPr="00E03375" w:rsidRDefault="00143AAE" w:rsidP="00143AAE">
      <w:pPr>
        <w:pStyle w:val="Heading3"/>
        <w:rPr>
          <w:color w:val="auto"/>
          <w:lang w:val="nb-NO"/>
        </w:rPr>
      </w:pPr>
      <w:bookmarkStart w:id="55" w:name="_Toc345499870"/>
      <w:r w:rsidRPr="00E03375">
        <w:rPr>
          <w:color w:val="auto"/>
          <w:lang w:val="nb-NO"/>
        </w:rPr>
        <w:t>Feilmeldinger</w:t>
      </w:r>
      <w:bookmarkEnd w:id="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D31720" w14:paraId="21F3074C" w14:textId="77777777" w:rsidTr="004674F5">
        <w:trPr>
          <w:cantSplit/>
          <w:tblHeader/>
        </w:trPr>
        <w:tc>
          <w:tcPr>
            <w:tcW w:w="1119" w:type="dxa"/>
            <w:shd w:val="clear" w:color="auto" w:fill="BFBFBF"/>
          </w:tcPr>
          <w:p w14:paraId="266DBE2E" w14:textId="77777777" w:rsidR="00143AAE" w:rsidRPr="00D31720" w:rsidRDefault="00143AAE" w:rsidP="00143AAE">
            <w:pPr>
              <w:rPr>
                <w:b/>
              </w:rPr>
            </w:pPr>
            <w:bookmarkStart w:id="56" w:name="_Toc344543180"/>
            <w:bookmarkStart w:id="57" w:name="_Toc345164165"/>
            <w:bookmarkStart w:id="58" w:name="_Toc345499871"/>
            <w:r w:rsidRPr="00D31720">
              <w:rPr>
                <w:b/>
              </w:rPr>
              <w:t>Nr</w:t>
            </w:r>
          </w:p>
        </w:tc>
        <w:tc>
          <w:tcPr>
            <w:tcW w:w="5868" w:type="dxa"/>
            <w:shd w:val="clear" w:color="auto" w:fill="BFBFBF"/>
          </w:tcPr>
          <w:p w14:paraId="5B25A24E" w14:textId="77777777" w:rsidR="00143AAE" w:rsidRPr="00D31720" w:rsidRDefault="00143AAE" w:rsidP="00143AAE">
            <w:pPr>
              <w:rPr>
                <w:b/>
              </w:rPr>
            </w:pPr>
            <w:r w:rsidRPr="00D31720">
              <w:rPr>
                <w:b/>
              </w:rPr>
              <w:t>Krav</w:t>
            </w:r>
          </w:p>
        </w:tc>
        <w:tc>
          <w:tcPr>
            <w:tcW w:w="1350" w:type="dxa"/>
            <w:shd w:val="clear" w:color="auto" w:fill="BFBFBF"/>
          </w:tcPr>
          <w:p w14:paraId="4DD081FF" w14:textId="731F4C88" w:rsidR="00143AAE" w:rsidRPr="00D31720" w:rsidRDefault="00004BF1" w:rsidP="00143AAE">
            <w:pPr>
              <w:jc w:val="center"/>
              <w:rPr>
                <w:b/>
              </w:rPr>
            </w:pPr>
            <w:r>
              <w:rPr>
                <w:b/>
              </w:rPr>
              <w:t>Kravtype</w:t>
            </w:r>
          </w:p>
          <w:p w14:paraId="5317F08C" w14:textId="37750164" w:rsidR="00143AAE" w:rsidRPr="00D31720" w:rsidRDefault="00143AAE" w:rsidP="00143AAE">
            <w:pPr>
              <w:jc w:val="center"/>
              <w:rPr>
                <w:b/>
              </w:rPr>
            </w:pPr>
            <w:r>
              <w:rPr>
                <w:b/>
              </w:rPr>
              <w:t>(</w:t>
            </w:r>
            <w:r w:rsidR="004674F5">
              <w:rPr>
                <w:b/>
              </w:rPr>
              <w:t>A/E</w:t>
            </w:r>
            <w:r>
              <w:rPr>
                <w:b/>
              </w:rPr>
              <w:t>)</w:t>
            </w:r>
          </w:p>
        </w:tc>
        <w:tc>
          <w:tcPr>
            <w:tcW w:w="1350" w:type="dxa"/>
            <w:shd w:val="clear" w:color="auto" w:fill="BFBFBF"/>
          </w:tcPr>
          <w:p w14:paraId="58740DB0" w14:textId="77777777" w:rsidR="00143AAE" w:rsidRPr="00D31720" w:rsidRDefault="00143AAE" w:rsidP="00143AAE">
            <w:pPr>
              <w:jc w:val="center"/>
              <w:rPr>
                <w:b/>
              </w:rPr>
            </w:pPr>
            <w:r w:rsidRPr="00D31720">
              <w:rPr>
                <w:b/>
              </w:rPr>
              <w:t>Beskriv</w:t>
            </w:r>
          </w:p>
          <w:p w14:paraId="773E092D" w14:textId="77777777" w:rsidR="00143AAE" w:rsidRPr="00D31720" w:rsidRDefault="00143AAE" w:rsidP="00143AAE">
            <w:pPr>
              <w:jc w:val="center"/>
              <w:rPr>
                <w:b/>
              </w:rPr>
            </w:pPr>
            <w:r w:rsidRPr="00D31720">
              <w:rPr>
                <w:b/>
              </w:rPr>
              <w:t>(B)</w:t>
            </w:r>
          </w:p>
        </w:tc>
      </w:tr>
      <w:tr w:rsidR="004674F5" w:rsidRPr="00D31720" w14:paraId="762B7B62" w14:textId="77777777" w:rsidTr="004674F5">
        <w:trPr>
          <w:cantSplit/>
        </w:trPr>
        <w:tc>
          <w:tcPr>
            <w:tcW w:w="1119" w:type="dxa"/>
            <w:shd w:val="clear" w:color="auto" w:fill="auto"/>
          </w:tcPr>
          <w:p w14:paraId="036BC382" w14:textId="77777777" w:rsidR="004674F5" w:rsidRPr="00D31720" w:rsidDel="00CC5C0A" w:rsidRDefault="004674F5" w:rsidP="004674F5">
            <w:pPr>
              <w:numPr>
                <w:ilvl w:val="0"/>
                <w:numId w:val="14"/>
              </w:numPr>
              <w:ind w:left="408"/>
              <w:contextualSpacing/>
            </w:pPr>
          </w:p>
        </w:tc>
        <w:tc>
          <w:tcPr>
            <w:tcW w:w="5868" w:type="dxa"/>
            <w:shd w:val="clear" w:color="auto" w:fill="auto"/>
          </w:tcPr>
          <w:p w14:paraId="5837FDFC" w14:textId="77777777" w:rsidR="004674F5" w:rsidRPr="000828E7" w:rsidRDefault="004674F5" w:rsidP="004674F5">
            <w:r>
              <w:t>Systemet</w:t>
            </w:r>
            <w:r w:rsidRPr="000828E7">
              <w:t xml:space="preserve"> skal gi forklarende feilmelding når ulovlige verdier eller kombinasjoner av verdier registreres tastes inn</w:t>
            </w:r>
            <w:r>
              <w:t xml:space="preserve"> med referanse til verdien som er feil. Leverandøren bes beskrive tilbudt løsning i T Bilag 2B.</w:t>
            </w:r>
          </w:p>
        </w:tc>
        <w:tc>
          <w:tcPr>
            <w:tcW w:w="1350" w:type="dxa"/>
            <w:shd w:val="clear" w:color="auto" w:fill="auto"/>
          </w:tcPr>
          <w:p w14:paraId="77178961" w14:textId="045BF431" w:rsidR="004674F5" w:rsidRPr="00D31720" w:rsidRDefault="004674F5" w:rsidP="004674F5">
            <w:pPr>
              <w:jc w:val="center"/>
            </w:pPr>
            <w:r w:rsidRPr="005535C8">
              <w:rPr>
                <w:szCs w:val="20"/>
              </w:rPr>
              <w:t>E</w:t>
            </w:r>
          </w:p>
        </w:tc>
        <w:tc>
          <w:tcPr>
            <w:tcW w:w="1350" w:type="dxa"/>
            <w:shd w:val="clear" w:color="auto" w:fill="auto"/>
          </w:tcPr>
          <w:p w14:paraId="5CFE5076" w14:textId="77777777" w:rsidR="004674F5" w:rsidRDefault="004674F5" w:rsidP="004674F5">
            <w:pPr>
              <w:jc w:val="center"/>
            </w:pPr>
            <w:r>
              <w:t>B</w:t>
            </w:r>
          </w:p>
          <w:p w14:paraId="2361B362" w14:textId="77777777" w:rsidR="004674F5" w:rsidRPr="00D31720" w:rsidRDefault="004674F5" w:rsidP="004674F5">
            <w:pPr>
              <w:jc w:val="center"/>
            </w:pPr>
          </w:p>
        </w:tc>
      </w:tr>
      <w:tr w:rsidR="004674F5" w:rsidRPr="00D31720" w14:paraId="18E4F301" w14:textId="77777777" w:rsidTr="004674F5">
        <w:trPr>
          <w:cantSplit/>
        </w:trPr>
        <w:tc>
          <w:tcPr>
            <w:tcW w:w="1119" w:type="dxa"/>
            <w:shd w:val="clear" w:color="auto" w:fill="auto"/>
          </w:tcPr>
          <w:p w14:paraId="7D29550F" w14:textId="77777777" w:rsidR="004674F5" w:rsidRPr="00D31720" w:rsidDel="00CC5C0A" w:rsidRDefault="004674F5" w:rsidP="004674F5">
            <w:pPr>
              <w:numPr>
                <w:ilvl w:val="0"/>
                <w:numId w:val="14"/>
              </w:numPr>
              <w:ind w:left="408"/>
              <w:contextualSpacing/>
            </w:pPr>
          </w:p>
        </w:tc>
        <w:tc>
          <w:tcPr>
            <w:tcW w:w="5868" w:type="dxa"/>
            <w:shd w:val="clear" w:color="auto" w:fill="auto"/>
          </w:tcPr>
          <w:p w14:paraId="35B12765" w14:textId="77777777" w:rsidR="004674F5" w:rsidRPr="000828E7" w:rsidRDefault="004674F5" w:rsidP="004674F5">
            <w:r w:rsidRPr="000828E7">
              <w:t>Det skal gis opplysende meldinger til brukeren i enhver feilsituasjon. Der hvor det ikke er mulig å gi dekkende informasjon i meldingen, skal det informeres om hvor utf</w:t>
            </w:r>
            <w:r>
              <w:t>yllende informasjon kan finnes. Leverandøren bes beskrive tilbudt løsning i T Bilag 2B.</w:t>
            </w:r>
          </w:p>
        </w:tc>
        <w:tc>
          <w:tcPr>
            <w:tcW w:w="1350" w:type="dxa"/>
            <w:shd w:val="clear" w:color="auto" w:fill="auto"/>
          </w:tcPr>
          <w:p w14:paraId="68412CC6" w14:textId="4574F2AE" w:rsidR="004674F5" w:rsidRPr="00D65300" w:rsidRDefault="004674F5" w:rsidP="004674F5">
            <w:pPr>
              <w:jc w:val="center"/>
            </w:pPr>
            <w:r w:rsidRPr="005535C8">
              <w:rPr>
                <w:szCs w:val="20"/>
              </w:rPr>
              <w:t>E</w:t>
            </w:r>
          </w:p>
        </w:tc>
        <w:tc>
          <w:tcPr>
            <w:tcW w:w="1350" w:type="dxa"/>
            <w:shd w:val="clear" w:color="auto" w:fill="auto"/>
          </w:tcPr>
          <w:p w14:paraId="0D827506" w14:textId="77777777" w:rsidR="004674F5" w:rsidRDefault="0099147B" w:rsidP="004674F5">
            <w:pPr>
              <w:jc w:val="center"/>
            </w:pPr>
            <w:r>
              <w:t>B</w:t>
            </w:r>
          </w:p>
          <w:p w14:paraId="275F9507" w14:textId="1A10B1D2" w:rsidR="0099147B" w:rsidRPr="00D65300" w:rsidRDefault="0099147B" w:rsidP="004674F5">
            <w:pPr>
              <w:jc w:val="center"/>
            </w:pPr>
          </w:p>
        </w:tc>
      </w:tr>
    </w:tbl>
    <w:p w14:paraId="224B2F74" w14:textId="77777777" w:rsidR="00143AAE" w:rsidRDefault="00143AAE" w:rsidP="00143AAE">
      <w:pPr>
        <w:pStyle w:val="Heading2"/>
        <w:rPr>
          <w:color w:val="auto"/>
          <w:lang w:val="nb-NO"/>
        </w:rPr>
      </w:pPr>
      <w:bookmarkStart w:id="59" w:name="_Toc6988791"/>
      <w:bookmarkStart w:id="60" w:name="_Toc11137807"/>
      <w:r w:rsidRPr="00C4006F">
        <w:rPr>
          <w:color w:val="auto"/>
          <w:lang w:val="nb-NO"/>
        </w:rPr>
        <w:t>Språk</w:t>
      </w:r>
      <w:bookmarkEnd w:id="56"/>
      <w:bookmarkEnd w:id="57"/>
      <w:bookmarkEnd w:id="58"/>
      <w:bookmarkEnd w:id="59"/>
      <w:bookmarkEnd w:id="60"/>
      <w:r>
        <w:rPr>
          <w:color w:val="auto"/>
          <w:lang w:val="nb-NO"/>
        </w:rPr>
        <w:t xml:space="preserve"> </w:t>
      </w:r>
    </w:p>
    <w:p w14:paraId="3968308F" w14:textId="77777777" w:rsidR="00143AAE" w:rsidRPr="00566FDF" w:rsidRDefault="00143AAE" w:rsidP="00143AAE">
      <w:pPr>
        <w:pStyle w:val="BodyText"/>
        <w:rPr>
          <w:sz w:val="20"/>
        </w:rPr>
      </w:pPr>
      <w:bookmarkStart w:id="61" w:name="_Toc344543181"/>
      <w:bookmarkStart w:id="62" w:name="_Toc345164166"/>
      <w:bookmarkStart w:id="63" w:name="_Toc345499872"/>
      <w:bookmarkEnd w:id="47"/>
      <w:r w:rsidRPr="00566FDF">
        <w:rPr>
          <w:sz w:val="20"/>
        </w:rPr>
        <w:t>Språket er fundamentet for forståelse av systemet. Det er viktig at det brukes et språk som er forståelig for</w:t>
      </w:r>
      <w:r>
        <w:rPr>
          <w:sz w:val="20"/>
        </w:rPr>
        <w:t xml:space="preserve"> </w:t>
      </w:r>
      <w:r w:rsidRPr="00566FDF">
        <w:rPr>
          <w:sz w:val="20"/>
        </w:rPr>
        <w:t xml:space="preserve">brukeren.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D31720" w14:paraId="6C22B595" w14:textId="77777777" w:rsidTr="004674F5">
        <w:trPr>
          <w:cantSplit/>
          <w:tblHeader/>
        </w:trPr>
        <w:tc>
          <w:tcPr>
            <w:tcW w:w="1119" w:type="dxa"/>
            <w:shd w:val="clear" w:color="auto" w:fill="BFBFBF"/>
          </w:tcPr>
          <w:p w14:paraId="6D1BB95C" w14:textId="77777777" w:rsidR="00143AAE" w:rsidRPr="00D31720" w:rsidRDefault="00143AAE" w:rsidP="00143AAE">
            <w:pPr>
              <w:rPr>
                <w:b/>
              </w:rPr>
            </w:pPr>
            <w:r w:rsidRPr="00D31720">
              <w:rPr>
                <w:b/>
              </w:rPr>
              <w:t>Nr</w:t>
            </w:r>
          </w:p>
        </w:tc>
        <w:tc>
          <w:tcPr>
            <w:tcW w:w="5868" w:type="dxa"/>
            <w:shd w:val="clear" w:color="auto" w:fill="BFBFBF"/>
          </w:tcPr>
          <w:p w14:paraId="5BA2EF56" w14:textId="77777777" w:rsidR="00143AAE" w:rsidRPr="00D31720" w:rsidRDefault="00143AAE" w:rsidP="00143AAE">
            <w:pPr>
              <w:rPr>
                <w:b/>
              </w:rPr>
            </w:pPr>
            <w:r w:rsidRPr="00D31720">
              <w:rPr>
                <w:b/>
              </w:rPr>
              <w:t>Krav</w:t>
            </w:r>
          </w:p>
        </w:tc>
        <w:tc>
          <w:tcPr>
            <w:tcW w:w="1350" w:type="dxa"/>
            <w:shd w:val="clear" w:color="auto" w:fill="BFBFBF"/>
          </w:tcPr>
          <w:p w14:paraId="14C4AC42" w14:textId="12C7F645" w:rsidR="00143AAE" w:rsidRPr="00D31720" w:rsidRDefault="00004BF1" w:rsidP="00143AAE">
            <w:pPr>
              <w:jc w:val="center"/>
              <w:rPr>
                <w:b/>
              </w:rPr>
            </w:pPr>
            <w:r>
              <w:rPr>
                <w:b/>
              </w:rPr>
              <w:t>Kravtype</w:t>
            </w:r>
          </w:p>
          <w:p w14:paraId="581116AC" w14:textId="4740675D" w:rsidR="00143AAE" w:rsidRPr="00D31720" w:rsidRDefault="00143AAE" w:rsidP="00143AAE">
            <w:pPr>
              <w:jc w:val="center"/>
              <w:rPr>
                <w:b/>
              </w:rPr>
            </w:pPr>
            <w:r>
              <w:rPr>
                <w:b/>
              </w:rPr>
              <w:t>(</w:t>
            </w:r>
            <w:r w:rsidR="004674F5">
              <w:rPr>
                <w:b/>
              </w:rPr>
              <w:t>A/E</w:t>
            </w:r>
            <w:r>
              <w:rPr>
                <w:b/>
              </w:rPr>
              <w:t>)</w:t>
            </w:r>
          </w:p>
        </w:tc>
        <w:tc>
          <w:tcPr>
            <w:tcW w:w="1350" w:type="dxa"/>
            <w:shd w:val="clear" w:color="auto" w:fill="BFBFBF"/>
          </w:tcPr>
          <w:p w14:paraId="229FB541" w14:textId="77777777" w:rsidR="00143AAE" w:rsidRPr="00D31720" w:rsidRDefault="00143AAE" w:rsidP="00143AAE">
            <w:pPr>
              <w:jc w:val="center"/>
              <w:rPr>
                <w:b/>
              </w:rPr>
            </w:pPr>
            <w:r w:rsidRPr="00D31720">
              <w:rPr>
                <w:b/>
              </w:rPr>
              <w:t>Beskriv</w:t>
            </w:r>
          </w:p>
          <w:p w14:paraId="63F94040" w14:textId="77777777" w:rsidR="00143AAE" w:rsidRPr="00D31720" w:rsidRDefault="00143AAE" w:rsidP="00143AAE">
            <w:pPr>
              <w:jc w:val="center"/>
              <w:rPr>
                <w:b/>
              </w:rPr>
            </w:pPr>
            <w:r w:rsidRPr="00D31720">
              <w:rPr>
                <w:b/>
              </w:rPr>
              <w:t>(B)</w:t>
            </w:r>
          </w:p>
        </w:tc>
      </w:tr>
      <w:tr w:rsidR="004674F5" w:rsidRPr="00D31720" w:rsidDel="00CC5C0A" w14:paraId="26B91A17" w14:textId="77777777" w:rsidTr="004674F5">
        <w:trPr>
          <w:cantSplit/>
        </w:trPr>
        <w:tc>
          <w:tcPr>
            <w:tcW w:w="1119" w:type="dxa"/>
            <w:shd w:val="clear" w:color="auto" w:fill="auto"/>
          </w:tcPr>
          <w:p w14:paraId="0A9D0945" w14:textId="77777777" w:rsidR="004674F5" w:rsidRPr="00D31720" w:rsidDel="00CC5C0A" w:rsidRDefault="004674F5" w:rsidP="004674F5">
            <w:pPr>
              <w:numPr>
                <w:ilvl w:val="0"/>
                <w:numId w:val="14"/>
              </w:numPr>
              <w:ind w:left="408"/>
              <w:contextualSpacing/>
            </w:pPr>
          </w:p>
        </w:tc>
        <w:tc>
          <w:tcPr>
            <w:tcW w:w="5868" w:type="dxa"/>
            <w:shd w:val="clear" w:color="auto" w:fill="auto"/>
          </w:tcPr>
          <w:p w14:paraId="45796486" w14:textId="77777777" w:rsidR="004674F5" w:rsidRPr="00D31720" w:rsidRDefault="004674F5" w:rsidP="004674F5">
            <w:r>
              <w:t>Systemet</w:t>
            </w:r>
            <w:r w:rsidRPr="00D31720">
              <w:t xml:space="preserve"> skal ha norsk språkversjon for alle brukergrupper. All tekst, inkludert hjelpetekst og feilmeldinger skal være på norsk.</w:t>
            </w:r>
          </w:p>
        </w:tc>
        <w:tc>
          <w:tcPr>
            <w:tcW w:w="1350" w:type="dxa"/>
            <w:shd w:val="clear" w:color="auto" w:fill="auto"/>
          </w:tcPr>
          <w:p w14:paraId="5D1234F5" w14:textId="78898F03" w:rsidR="004674F5" w:rsidRPr="00D31720" w:rsidRDefault="004674F5" w:rsidP="004674F5">
            <w:pPr>
              <w:jc w:val="center"/>
            </w:pPr>
            <w:r w:rsidRPr="00264AAA">
              <w:rPr>
                <w:szCs w:val="20"/>
              </w:rPr>
              <w:t>E</w:t>
            </w:r>
          </w:p>
        </w:tc>
        <w:tc>
          <w:tcPr>
            <w:tcW w:w="1350" w:type="dxa"/>
            <w:shd w:val="clear" w:color="auto" w:fill="auto"/>
          </w:tcPr>
          <w:p w14:paraId="1E867166" w14:textId="77777777" w:rsidR="004674F5" w:rsidRPr="00D31720" w:rsidRDefault="004674F5" w:rsidP="004674F5">
            <w:pPr>
              <w:jc w:val="center"/>
            </w:pPr>
          </w:p>
        </w:tc>
      </w:tr>
      <w:tr w:rsidR="004674F5" w:rsidRPr="00D31720" w:rsidDel="00CC5C0A" w14:paraId="1C616A3D" w14:textId="77777777" w:rsidTr="004674F5">
        <w:trPr>
          <w:cantSplit/>
        </w:trPr>
        <w:tc>
          <w:tcPr>
            <w:tcW w:w="1119" w:type="dxa"/>
            <w:shd w:val="clear" w:color="auto" w:fill="auto"/>
          </w:tcPr>
          <w:p w14:paraId="262ABB80" w14:textId="77777777" w:rsidR="004674F5" w:rsidRPr="00D31720" w:rsidDel="00CC5C0A" w:rsidRDefault="004674F5" w:rsidP="004674F5">
            <w:pPr>
              <w:numPr>
                <w:ilvl w:val="0"/>
                <w:numId w:val="14"/>
              </w:numPr>
              <w:ind w:left="408"/>
              <w:contextualSpacing/>
            </w:pPr>
          </w:p>
        </w:tc>
        <w:tc>
          <w:tcPr>
            <w:tcW w:w="5868" w:type="dxa"/>
            <w:shd w:val="clear" w:color="auto" w:fill="auto"/>
          </w:tcPr>
          <w:p w14:paraId="5067DA7E" w14:textId="68217CEB" w:rsidR="004674F5" w:rsidRPr="00D31720" w:rsidRDefault="004674F5" w:rsidP="004674F5">
            <w:r>
              <w:t>Systemet</w:t>
            </w:r>
            <w:r w:rsidRPr="00D31720">
              <w:t xml:space="preserve"> skal støtte skandinavisk t</w:t>
            </w:r>
            <w:r>
              <w:t xml:space="preserve">egnsett </w:t>
            </w:r>
            <w:r w:rsidR="0099147B">
              <w:t>i henhold til U8</w:t>
            </w:r>
            <w:r>
              <w:t>.</w:t>
            </w:r>
          </w:p>
        </w:tc>
        <w:tc>
          <w:tcPr>
            <w:tcW w:w="1350" w:type="dxa"/>
            <w:shd w:val="clear" w:color="auto" w:fill="auto"/>
          </w:tcPr>
          <w:p w14:paraId="3B35E812" w14:textId="4EC13E1A" w:rsidR="004674F5" w:rsidRPr="00D31720" w:rsidRDefault="004674F5" w:rsidP="004674F5">
            <w:pPr>
              <w:jc w:val="center"/>
            </w:pPr>
            <w:r w:rsidRPr="00264AAA">
              <w:rPr>
                <w:szCs w:val="20"/>
              </w:rPr>
              <w:t>E</w:t>
            </w:r>
          </w:p>
        </w:tc>
        <w:tc>
          <w:tcPr>
            <w:tcW w:w="1350" w:type="dxa"/>
            <w:shd w:val="clear" w:color="auto" w:fill="auto"/>
          </w:tcPr>
          <w:p w14:paraId="1E14BB48" w14:textId="77777777" w:rsidR="004674F5" w:rsidRPr="00D31720" w:rsidRDefault="004674F5" w:rsidP="004674F5">
            <w:pPr>
              <w:jc w:val="center"/>
            </w:pPr>
          </w:p>
        </w:tc>
      </w:tr>
      <w:tr w:rsidR="004674F5" w:rsidRPr="00D31720" w:rsidDel="00CC5C0A" w14:paraId="1AA821FA" w14:textId="77777777" w:rsidTr="004674F5">
        <w:trPr>
          <w:cantSplit/>
        </w:trPr>
        <w:tc>
          <w:tcPr>
            <w:tcW w:w="1119" w:type="dxa"/>
            <w:shd w:val="clear" w:color="auto" w:fill="auto"/>
          </w:tcPr>
          <w:p w14:paraId="603558A9" w14:textId="77777777" w:rsidR="004674F5" w:rsidRPr="00D31720" w:rsidDel="00CC5C0A" w:rsidRDefault="004674F5" w:rsidP="004674F5">
            <w:pPr>
              <w:numPr>
                <w:ilvl w:val="0"/>
                <w:numId w:val="14"/>
              </w:numPr>
              <w:ind w:left="408"/>
              <w:contextualSpacing/>
            </w:pPr>
          </w:p>
        </w:tc>
        <w:tc>
          <w:tcPr>
            <w:tcW w:w="5868" w:type="dxa"/>
            <w:shd w:val="clear" w:color="auto" w:fill="auto"/>
          </w:tcPr>
          <w:p w14:paraId="79973591" w14:textId="67C231D0" w:rsidR="004674F5" w:rsidRPr="00D31720" w:rsidRDefault="004674F5" w:rsidP="004674F5">
            <w:r>
              <w:t>Systemet</w:t>
            </w:r>
            <w:r w:rsidRPr="00D31720">
              <w:t xml:space="preserve"> skal støtte engelsk tegnsett i henhold til UTF-8</w:t>
            </w:r>
            <w:r>
              <w:t>.</w:t>
            </w:r>
          </w:p>
        </w:tc>
        <w:tc>
          <w:tcPr>
            <w:tcW w:w="1350" w:type="dxa"/>
            <w:shd w:val="clear" w:color="auto" w:fill="auto"/>
          </w:tcPr>
          <w:p w14:paraId="38EEE447" w14:textId="2D21090D" w:rsidR="004674F5" w:rsidRPr="00D31720" w:rsidRDefault="004674F5" w:rsidP="004674F5">
            <w:pPr>
              <w:jc w:val="center"/>
            </w:pPr>
            <w:r w:rsidRPr="00264AAA">
              <w:rPr>
                <w:szCs w:val="20"/>
              </w:rPr>
              <w:t>E</w:t>
            </w:r>
          </w:p>
        </w:tc>
        <w:tc>
          <w:tcPr>
            <w:tcW w:w="1350" w:type="dxa"/>
            <w:shd w:val="clear" w:color="auto" w:fill="auto"/>
          </w:tcPr>
          <w:p w14:paraId="3FB84126" w14:textId="77777777" w:rsidR="004674F5" w:rsidRPr="00D31720" w:rsidRDefault="004674F5" w:rsidP="004674F5">
            <w:pPr>
              <w:jc w:val="center"/>
            </w:pPr>
          </w:p>
        </w:tc>
      </w:tr>
      <w:tr w:rsidR="004674F5" w:rsidRPr="00D31720" w:rsidDel="00CC5C0A" w14:paraId="627B7F15" w14:textId="77777777" w:rsidTr="004674F5">
        <w:trPr>
          <w:cantSplit/>
        </w:trPr>
        <w:tc>
          <w:tcPr>
            <w:tcW w:w="1119" w:type="dxa"/>
            <w:shd w:val="clear" w:color="auto" w:fill="auto"/>
          </w:tcPr>
          <w:p w14:paraId="3F2C3F20" w14:textId="77777777" w:rsidR="004674F5" w:rsidRPr="00D31720" w:rsidDel="00CC5C0A" w:rsidRDefault="004674F5" w:rsidP="004674F5">
            <w:pPr>
              <w:numPr>
                <w:ilvl w:val="0"/>
                <w:numId w:val="14"/>
              </w:numPr>
              <w:ind w:left="408"/>
              <w:contextualSpacing/>
            </w:pPr>
          </w:p>
        </w:tc>
        <w:tc>
          <w:tcPr>
            <w:tcW w:w="5868" w:type="dxa"/>
            <w:shd w:val="clear" w:color="auto" w:fill="auto"/>
          </w:tcPr>
          <w:p w14:paraId="1F7E7728" w14:textId="77777777" w:rsidR="004674F5" w:rsidRPr="00163253" w:rsidRDefault="004674F5" w:rsidP="004674F5">
            <w:r w:rsidRPr="00163253">
              <w:t>Det skal være korrekt notasjon for alle målinger og kjemiske fo</w:t>
            </w:r>
            <w:r>
              <w:t>rmler m.v. som vises i systemet</w:t>
            </w:r>
            <w:r w:rsidRPr="00163253">
              <w:t xml:space="preserve"> (inkl. mm Hg, cm H</w:t>
            </w:r>
            <w:r w:rsidRPr="001F6F94">
              <w:rPr>
                <w:vertAlign w:val="subscript"/>
              </w:rPr>
              <w:t>2</w:t>
            </w:r>
            <w:r w:rsidRPr="00163253">
              <w:t>O, μg/kg/min, KH</w:t>
            </w:r>
            <w:r w:rsidRPr="001F6F94">
              <w:rPr>
                <w:vertAlign w:val="subscript"/>
              </w:rPr>
              <w:t>2</w:t>
            </w:r>
            <w:r w:rsidRPr="00163253">
              <w:t>PO</w:t>
            </w:r>
            <w:r w:rsidRPr="001F6F94">
              <w:rPr>
                <w:vertAlign w:val="subscript"/>
              </w:rPr>
              <w:t xml:space="preserve">4 </w:t>
            </w:r>
            <w:r w:rsidRPr="00163253">
              <w:t>osv.).</w:t>
            </w:r>
          </w:p>
        </w:tc>
        <w:tc>
          <w:tcPr>
            <w:tcW w:w="1350" w:type="dxa"/>
            <w:shd w:val="clear" w:color="auto" w:fill="auto"/>
          </w:tcPr>
          <w:p w14:paraId="51AE0CC7" w14:textId="2671ABC3" w:rsidR="004674F5" w:rsidRPr="00D31720" w:rsidRDefault="004674F5" w:rsidP="004674F5">
            <w:pPr>
              <w:jc w:val="center"/>
            </w:pPr>
            <w:r w:rsidRPr="00264AAA">
              <w:rPr>
                <w:szCs w:val="20"/>
              </w:rPr>
              <w:t>E</w:t>
            </w:r>
          </w:p>
        </w:tc>
        <w:tc>
          <w:tcPr>
            <w:tcW w:w="1350" w:type="dxa"/>
            <w:shd w:val="clear" w:color="auto" w:fill="auto"/>
          </w:tcPr>
          <w:p w14:paraId="1D2D0091" w14:textId="77777777" w:rsidR="004674F5" w:rsidRPr="00D31720" w:rsidRDefault="004674F5" w:rsidP="004674F5">
            <w:pPr>
              <w:jc w:val="center"/>
            </w:pPr>
          </w:p>
        </w:tc>
      </w:tr>
      <w:tr w:rsidR="004674F5" w:rsidRPr="00D31720" w:rsidDel="00CC5C0A" w14:paraId="5E4EA3F7" w14:textId="77777777" w:rsidTr="004674F5">
        <w:trPr>
          <w:cantSplit/>
        </w:trPr>
        <w:tc>
          <w:tcPr>
            <w:tcW w:w="1119" w:type="dxa"/>
            <w:shd w:val="clear" w:color="auto" w:fill="auto"/>
          </w:tcPr>
          <w:p w14:paraId="36C7429D" w14:textId="77777777" w:rsidR="004674F5" w:rsidRPr="00D31720" w:rsidDel="00CC5C0A" w:rsidRDefault="004674F5" w:rsidP="004674F5">
            <w:pPr>
              <w:numPr>
                <w:ilvl w:val="0"/>
                <w:numId w:val="14"/>
              </w:numPr>
              <w:ind w:left="408"/>
              <w:contextualSpacing/>
            </w:pPr>
          </w:p>
        </w:tc>
        <w:tc>
          <w:tcPr>
            <w:tcW w:w="5868" w:type="dxa"/>
            <w:shd w:val="clear" w:color="auto" w:fill="auto"/>
          </w:tcPr>
          <w:p w14:paraId="15534FCA" w14:textId="50156723" w:rsidR="004674F5" w:rsidRPr="00D31720" w:rsidRDefault="004674F5" w:rsidP="004674F5">
            <w:r w:rsidRPr="00D31720">
              <w:t>Grensesnittet for informasjonsutveksling skal støtte tegnsett UTF-8</w:t>
            </w:r>
            <w:r w:rsidR="0099147B">
              <w:t>.</w:t>
            </w:r>
            <w:r w:rsidR="0099147B" w:rsidRPr="00D31720">
              <w:t xml:space="preserve"> </w:t>
            </w:r>
          </w:p>
        </w:tc>
        <w:tc>
          <w:tcPr>
            <w:tcW w:w="1350" w:type="dxa"/>
            <w:shd w:val="clear" w:color="auto" w:fill="auto"/>
          </w:tcPr>
          <w:p w14:paraId="3828A830" w14:textId="62B18A65" w:rsidR="004674F5" w:rsidRPr="00D31720" w:rsidRDefault="004674F5" w:rsidP="004674F5">
            <w:pPr>
              <w:jc w:val="center"/>
            </w:pPr>
            <w:r w:rsidRPr="00264AAA">
              <w:rPr>
                <w:szCs w:val="20"/>
              </w:rPr>
              <w:t>E</w:t>
            </w:r>
          </w:p>
        </w:tc>
        <w:tc>
          <w:tcPr>
            <w:tcW w:w="1350" w:type="dxa"/>
            <w:shd w:val="clear" w:color="auto" w:fill="auto"/>
          </w:tcPr>
          <w:p w14:paraId="0AC90EEF" w14:textId="77777777" w:rsidR="004674F5" w:rsidRPr="00D31720" w:rsidRDefault="004674F5" w:rsidP="004674F5">
            <w:pPr>
              <w:jc w:val="center"/>
            </w:pPr>
          </w:p>
        </w:tc>
      </w:tr>
      <w:tr w:rsidR="004674F5" w:rsidRPr="00D31720" w:rsidDel="00CC5C0A" w14:paraId="4E4F1138" w14:textId="77777777" w:rsidTr="004674F5">
        <w:trPr>
          <w:cantSplit/>
        </w:trPr>
        <w:tc>
          <w:tcPr>
            <w:tcW w:w="1119" w:type="dxa"/>
            <w:shd w:val="clear" w:color="auto" w:fill="auto"/>
          </w:tcPr>
          <w:p w14:paraId="09F51CF7" w14:textId="77777777" w:rsidR="004674F5" w:rsidRPr="00D31720" w:rsidDel="00CC5C0A" w:rsidRDefault="004674F5" w:rsidP="004674F5">
            <w:pPr>
              <w:numPr>
                <w:ilvl w:val="0"/>
                <w:numId w:val="14"/>
              </w:numPr>
              <w:ind w:left="408"/>
              <w:contextualSpacing/>
            </w:pPr>
          </w:p>
        </w:tc>
        <w:tc>
          <w:tcPr>
            <w:tcW w:w="5868" w:type="dxa"/>
            <w:shd w:val="clear" w:color="auto" w:fill="auto"/>
          </w:tcPr>
          <w:p w14:paraId="1B64E83B" w14:textId="77777777" w:rsidR="004674F5" w:rsidRPr="00163253" w:rsidRDefault="004674F5" w:rsidP="004674F5">
            <w:r w:rsidRPr="0031410E">
              <w:t>Konfigurasjonsverktøy skal ha norsk eller engelsk språkdrakt i alle aspekter</w:t>
            </w:r>
            <w:r>
              <w:t>.</w:t>
            </w:r>
          </w:p>
        </w:tc>
        <w:tc>
          <w:tcPr>
            <w:tcW w:w="1350" w:type="dxa"/>
            <w:shd w:val="clear" w:color="auto" w:fill="auto"/>
          </w:tcPr>
          <w:p w14:paraId="092DD144" w14:textId="27591B43" w:rsidR="004674F5" w:rsidRPr="00D31720" w:rsidRDefault="004674F5" w:rsidP="004674F5">
            <w:pPr>
              <w:jc w:val="center"/>
            </w:pPr>
            <w:r w:rsidRPr="00264AAA">
              <w:rPr>
                <w:szCs w:val="20"/>
              </w:rPr>
              <w:t>E</w:t>
            </w:r>
          </w:p>
        </w:tc>
        <w:tc>
          <w:tcPr>
            <w:tcW w:w="1350" w:type="dxa"/>
            <w:shd w:val="clear" w:color="auto" w:fill="auto"/>
          </w:tcPr>
          <w:p w14:paraId="3DC1C929" w14:textId="77777777" w:rsidR="004674F5" w:rsidRPr="00D31720" w:rsidRDefault="004674F5" w:rsidP="004674F5">
            <w:pPr>
              <w:jc w:val="center"/>
            </w:pPr>
          </w:p>
        </w:tc>
      </w:tr>
    </w:tbl>
    <w:p w14:paraId="4A547DB1" w14:textId="77777777" w:rsidR="00143AAE" w:rsidRPr="003C47B5" w:rsidRDefault="00143AAE" w:rsidP="00143AAE"/>
    <w:p w14:paraId="2666BBCE" w14:textId="77777777" w:rsidR="00143AAE" w:rsidRDefault="00143AAE" w:rsidP="00143AAE">
      <w:pPr>
        <w:tabs>
          <w:tab w:val="clear" w:pos="426"/>
          <w:tab w:val="clear" w:pos="851"/>
          <w:tab w:val="clear" w:pos="1276"/>
          <w:tab w:val="clear" w:pos="1701"/>
          <w:tab w:val="clear" w:pos="4536"/>
          <w:tab w:val="clear" w:pos="9639"/>
        </w:tabs>
        <w:spacing w:before="0" w:after="0"/>
        <w:rPr>
          <w:rFonts w:cs="Times New Roman"/>
          <w:b/>
          <w:bCs/>
          <w:sz w:val="26"/>
          <w:szCs w:val="26"/>
          <w:lang w:eastAsia="en-US"/>
        </w:rPr>
      </w:pPr>
      <w:r>
        <w:br w:type="page"/>
      </w:r>
    </w:p>
    <w:p w14:paraId="4E3F92C5" w14:textId="77777777" w:rsidR="00143AAE" w:rsidRPr="00D31720" w:rsidRDefault="00143AAE" w:rsidP="00143AAE">
      <w:pPr>
        <w:pStyle w:val="Heading2"/>
        <w:rPr>
          <w:color w:val="auto"/>
          <w:lang w:val="nb-NO"/>
        </w:rPr>
      </w:pPr>
      <w:bookmarkStart w:id="64" w:name="_Toc6988792"/>
      <w:bookmarkStart w:id="65" w:name="_Toc11137808"/>
      <w:r w:rsidRPr="00D31720">
        <w:rPr>
          <w:color w:val="auto"/>
          <w:lang w:val="nb-NO"/>
        </w:rPr>
        <w:lastRenderedPageBreak/>
        <w:t>Krav til søkefunksjonalitet</w:t>
      </w:r>
      <w:bookmarkEnd w:id="61"/>
      <w:bookmarkEnd w:id="62"/>
      <w:bookmarkEnd w:id="63"/>
      <w:bookmarkEnd w:id="64"/>
      <w:bookmarkEnd w:id="65"/>
    </w:p>
    <w:p w14:paraId="77EE6D99" w14:textId="77777777" w:rsidR="00143AAE" w:rsidRPr="00566FDF" w:rsidRDefault="00143AAE" w:rsidP="00143AAE">
      <w:pPr>
        <w:pStyle w:val="BodyText"/>
        <w:rPr>
          <w:sz w:val="20"/>
        </w:rPr>
      </w:pPr>
      <w:bookmarkStart w:id="66" w:name="_Toc344543182"/>
      <w:bookmarkStart w:id="67" w:name="_Toc345164167"/>
      <w:bookmarkStart w:id="68" w:name="_Toc345499873"/>
      <w:r w:rsidRPr="00566FDF">
        <w:rPr>
          <w:sz w:val="20"/>
        </w:rPr>
        <w:t>I forbindelse med administrasjon, virksomhetsrapportering, undervisning, forskning og lignende, skal det, innenfor rammen av gjeldende lov, være mulig å få tilgang til in</w:t>
      </w:r>
      <w:r>
        <w:rPr>
          <w:sz w:val="20"/>
        </w:rPr>
        <w:t>formasjon i systemet</w:t>
      </w:r>
      <w:r w:rsidRPr="00566FDF">
        <w:rPr>
          <w:sz w:val="20"/>
        </w:rPr>
        <w:t>. I slike tilfeller vil det være behov for å utføre søk på grunnlag av informasjon som er r</w:t>
      </w:r>
      <w:r>
        <w:rPr>
          <w:sz w:val="20"/>
        </w:rPr>
        <w:t>egistrert i systemet</w:t>
      </w:r>
      <w:r w:rsidRPr="00566FDF">
        <w:rPr>
          <w:sz w:val="20"/>
        </w:rPr>
        <w:t>, og ikke bare på fødselsnummer, navn, og lignende. Også i forbindelse med kvalitetssikring, tilsyn og lignende, kan det være behov for å søke etter data som inneholder nærmere spesifisert informasjon.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D31720" w14:paraId="1B404472" w14:textId="77777777" w:rsidTr="004674F5">
        <w:trPr>
          <w:cantSplit/>
          <w:tblHeader/>
        </w:trPr>
        <w:tc>
          <w:tcPr>
            <w:tcW w:w="1119" w:type="dxa"/>
            <w:shd w:val="clear" w:color="auto" w:fill="BFBFBF"/>
          </w:tcPr>
          <w:p w14:paraId="10EF8537" w14:textId="77777777" w:rsidR="00143AAE" w:rsidRPr="00D31720" w:rsidRDefault="00143AAE" w:rsidP="00143AAE">
            <w:pPr>
              <w:rPr>
                <w:b/>
              </w:rPr>
            </w:pPr>
            <w:r w:rsidRPr="00D31720">
              <w:rPr>
                <w:b/>
              </w:rPr>
              <w:t>Nr</w:t>
            </w:r>
          </w:p>
        </w:tc>
        <w:tc>
          <w:tcPr>
            <w:tcW w:w="5868" w:type="dxa"/>
            <w:shd w:val="clear" w:color="auto" w:fill="BFBFBF"/>
          </w:tcPr>
          <w:p w14:paraId="4FD6418E" w14:textId="77777777" w:rsidR="00143AAE" w:rsidRPr="00D31720" w:rsidRDefault="00143AAE" w:rsidP="00143AAE">
            <w:pPr>
              <w:rPr>
                <w:b/>
              </w:rPr>
            </w:pPr>
            <w:r w:rsidRPr="00D31720">
              <w:rPr>
                <w:b/>
              </w:rPr>
              <w:t>Krav</w:t>
            </w:r>
          </w:p>
        </w:tc>
        <w:tc>
          <w:tcPr>
            <w:tcW w:w="1350" w:type="dxa"/>
            <w:shd w:val="clear" w:color="auto" w:fill="BFBFBF"/>
          </w:tcPr>
          <w:p w14:paraId="699DD5BA" w14:textId="6A43891D" w:rsidR="00143AAE" w:rsidRPr="00D31720" w:rsidRDefault="00004BF1" w:rsidP="00143AAE">
            <w:pPr>
              <w:jc w:val="center"/>
              <w:rPr>
                <w:b/>
              </w:rPr>
            </w:pPr>
            <w:r>
              <w:rPr>
                <w:b/>
              </w:rPr>
              <w:t>Kravtype</w:t>
            </w:r>
          </w:p>
          <w:p w14:paraId="671D250C" w14:textId="37F36BE9" w:rsidR="00143AAE" w:rsidRPr="00D31720" w:rsidRDefault="00143AAE" w:rsidP="00143AAE">
            <w:pPr>
              <w:jc w:val="center"/>
              <w:rPr>
                <w:b/>
              </w:rPr>
            </w:pPr>
            <w:r>
              <w:rPr>
                <w:b/>
              </w:rPr>
              <w:t>(</w:t>
            </w:r>
            <w:r w:rsidR="004674F5">
              <w:rPr>
                <w:b/>
              </w:rPr>
              <w:t>A/E</w:t>
            </w:r>
            <w:r>
              <w:rPr>
                <w:b/>
              </w:rPr>
              <w:t>)</w:t>
            </w:r>
          </w:p>
        </w:tc>
        <w:tc>
          <w:tcPr>
            <w:tcW w:w="1350" w:type="dxa"/>
            <w:shd w:val="clear" w:color="auto" w:fill="BFBFBF"/>
          </w:tcPr>
          <w:p w14:paraId="64232D73" w14:textId="77777777" w:rsidR="00143AAE" w:rsidRPr="00D31720" w:rsidRDefault="00143AAE" w:rsidP="00143AAE">
            <w:pPr>
              <w:jc w:val="center"/>
              <w:rPr>
                <w:b/>
              </w:rPr>
            </w:pPr>
            <w:r w:rsidRPr="00D31720">
              <w:rPr>
                <w:b/>
              </w:rPr>
              <w:t>Beskriv</w:t>
            </w:r>
          </w:p>
          <w:p w14:paraId="34938ACA" w14:textId="77777777" w:rsidR="00143AAE" w:rsidRPr="00D31720" w:rsidRDefault="00143AAE" w:rsidP="00143AAE">
            <w:pPr>
              <w:jc w:val="center"/>
              <w:rPr>
                <w:b/>
              </w:rPr>
            </w:pPr>
            <w:r w:rsidRPr="00D31720">
              <w:rPr>
                <w:b/>
              </w:rPr>
              <w:t>(B)</w:t>
            </w:r>
          </w:p>
        </w:tc>
      </w:tr>
      <w:tr w:rsidR="004674F5" w:rsidRPr="00D31720" w14:paraId="3EAC4F9F" w14:textId="77777777" w:rsidTr="004674F5">
        <w:trPr>
          <w:cantSplit/>
        </w:trPr>
        <w:tc>
          <w:tcPr>
            <w:tcW w:w="1119" w:type="dxa"/>
            <w:shd w:val="clear" w:color="auto" w:fill="auto"/>
          </w:tcPr>
          <w:p w14:paraId="0B8E93D2" w14:textId="77777777" w:rsidR="004674F5" w:rsidRPr="00D31720" w:rsidRDefault="004674F5" w:rsidP="004674F5">
            <w:pPr>
              <w:numPr>
                <w:ilvl w:val="0"/>
                <w:numId w:val="14"/>
              </w:numPr>
              <w:ind w:left="408"/>
              <w:contextualSpacing/>
            </w:pPr>
          </w:p>
        </w:tc>
        <w:tc>
          <w:tcPr>
            <w:tcW w:w="5868" w:type="dxa"/>
            <w:shd w:val="clear" w:color="auto" w:fill="auto"/>
          </w:tcPr>
          <w:p w14:paraId="77C9A0EC" w14:textId="77777777" w:rsidR="004674F5" w:rsidRPr="001D6863" w:rsidRDefault="004674F5" w:rsidP="004674F5">
            <w:pPr>
              <w:tabs>
                <w:tab w:val="clear" w:pos="4536"/>
                <w:tab w:val="left" w:pos="4983"/>
              </w:tabs>
              <w:spacing w:before="37" w:after="0" w:line="239" w:lineRule="auto"/>
              <w:ind w:right="174"/>
              <w:rPr>
                <w:rFonts w:eastAsia="Arial"/>
                <w:szCs w:val="20"/>
              </w:rPr>
            </w:pPr>
            <w:r w:rsidRPr="00D31720">
              <w:rPr>
                <w:rFonts w:eastAsia="Arial"/>
                <w:spacing w:val="-1"/>
                <w:szCs w:val="20"/>
              </w:rPr>
              <w:t>B</w:t>
            </w:r>
            <w:r w:rsidRPr="00D31720">
              <w:rPr>
                <w:rFonts w:eastAsia="Arial"/>
                <w:spacing w:val="1"/>
                <w:szCs w:val="20"/>
              </w:rPr>
              <w:t>r</w:t>
            </w:r>
            <w:r w:rsidRPr="00D31720">
              <w:rPr>
                <w:rFonts w:eastAsia="Arial"/>
                <w:szCs w:val="20"/>
              </w:rPr>
              <w:t>u</w:t>
            </w:r>
            <w:r w:rsidRPr="00D31720">
              <w:rPr>
                <w:rFonts w:eastAsia="Arial"/>
                <w:spacing w:val="3"/>
                <w:szCs w:val="20"/>
              </w:rPr>
              <w:t>k</w:t>
            </w:r>
            <w:r w:rsidRPr="00D31720">
              <w:rPr>
                <w:rFonts w:eastAsia="Arial"/>
                <w:szCs w:val="20"/>
              </w:rPr>
              <w:t>eren</w:t>
            </w:r>
            <w:r w:rsidRPr="00D31720">
              <w:rPr>
                <w:rFonts w:eastAsia="Arial"/>
                <w:spacing w:val="-8"/>
                <w:szCs w:val="20"/>
              </w:rPr>
              <w:t xml:space="preserve"> </w:t>
            </w:r>
            <w:r w:rsidRPr="00D31720">
              <w:rPr>
                <w:rFonts w:eastAsia="Arial"/>
                <w:spacing w:val="4"/>
                <w:szCs w:val="20"/>
              </w:rPr>
              <w:t>m</w:t>
            </w:r>
            <w:r w:rsidRPr="00D31720">
              <w:rPr>
                <w:rFonts w:eastAsia="Arial"/>
                <w:szCs w:val="20"/>
              </w:rPr>
              <w:t>å</w:t>
            </w:r>
            <w:r w:rsidRPr="00D31720">
              <w:rPr>
                <w:rFonts w:eastAsia="Arial"/>
                <w:spacing w:val="-6"/>
                <w:szCs w:val="20"/>
              </w:rPr>
              <w:t xml:space="preserve"> </w:t>
            </w:r>
            <w:r w:rsidRPr="00D31720">
              <w:rPr>
                <w:rFonts w:eastAsia="Arial"/>
                <w:spacing w:val="3"/>
                <w:szCs w:val="20"/>
              </w:rPr>
              <w:t>k</w:t>
            </w:r>
            <w:r w:rsidRPr="00D31720">
              <w:rPr>
                <w:rFonts w:eastAsia="Arial"/>
                <w:szCs w:val="20"/>
              </w:rPr>
              <w:t>u</w:t>
            </w:r>
            <w:r w:rsidRPr="00D31720">
              <w:rPr>
                <w:rFonts w:eastAsia="Arial"/>
                <w:spacing w:val="-1"/>
                <w:szCs w:val="20"/>
              </w:rPr>
              <w:t>n</w:t>
            </w:r>
            <w:r w:rsidRPr="00D31720">
              <w:rPr>
                <w:rFonts w:eastAsia="Arial"/>
                <w:szCs w:val="20"/>
              </w:rPr>
              <w:t>ne</w:t>
            </w:r>
            <w:r w:rsidRPr="00D31720">
              <w:rPr>
                <w:rFonts w:eastAsia="Arial"/>
                <w:spacing w:val="-6"/>
                <w:szCs w:val="20"/>
              </w:rPr>
              <w:t xml:space="preserve"> </w:t>
            </w:r>
            <w:r w:rsidRPr="00D31720">
              <w:rPr>
                <w:rFonts w:eastAsia="Arial"/>
                <w:spacing w:val="1"/>
                <w:szCs w:val="20"/>
              </w:rPr>
              <w:t>s</w:t>
            </w:r>
            <w:r w:rsidRPr="00D31720">
              <w:rPr>
                <w:rFonts w:eastAsia="Arial"/>
                <w:szCs w:val="20"/>
              </w:rPr>
              <w:t>ø</w:t>
            </w:r>
            <w:r w:rsidRPr="00D31720">
              <w:rPr>
                <w:rFonts w:eastAsia="Arial"/>
                <w:spacing w:val="3"/>
                <w:szCs w:val="20"/>
              </w:rPr>
              <w:t>k</w:t>
            </w:r>
            <w:r w:rsidRPr="00D31720">
              <w:rPr>
                <w:rFonts w:eastAsia="Arial"/>
                <w:szCs w:val="20"/>
              </w:rPr>
              <w:t>e</w:t>
            </w:r>
            <w:r w:rsidRPr="00D31720">
              <w:rPr>
                <w:rFonts w:eastAsia="Arial"/>
                <w:spacing w:val="-4"/>
                <w:szCs w:val="20"/>
              </w:rPr>
              <w:t xml:space="preserve"> </w:t>
            </w:r>
            <w:r w:rsidRPr="00D31720">
              <w:rPr>
                <w:rFonts w:eastAsia="Arial"/>
                <w:spacing w:val="-2"/>
                <w:szCs w:val="20"/>
              </w:rPr>
              <w:t>s</w:t>
            </w:r>
            <w:r w:rsidRPr="00D31720">
              <w:rPr>
                <w:rFonts w:eastAsia="Arial"/>
                <w:szCs w:val="20"/>
              </w:rPr>
              <w:t>eg</w:t>
            </w:r>
            <w:r w:rsidRPr="00D31720">
              <w:rPr>
                <w:rFonts w:eastAsia="Arial"/>
                <w:spacing w:val="-4"/>
                <w:szCs w:val="20"/>
              </w:rPr>
              <w:t xml:space="preserve"> </w:t>
            </w:r>
            <w:r w:rsidRPr="00D31720">
              <w:rPr>
                <w:rFonts w:eastAsia="Arial"/>
                <w:spacing w:val="2"/>
                <w:szCs w:val="20"/>
              </w:rPr>
              <w:t>f</w:t>
            </w:r>
            <w:r w:rsidRPr="00D31720">
              <w:rPr>
                <w:rFonts w:eastAsia="Arial"/>
                <w:spacing w:val="1"/>
                <w:szCs w:val="20"/>
              </w:rPr>
              <w:t>r</w:t>
            </w:r>
            <w:r w:rsidRPr="00D31720">
              <w:rPr>
                <w:rFonts w:eastAsia="Arial"/>
                <w:szCs w:val="20"/>
              </w:rPr>
              <w:t>em t</w:t>
            </w:r>
            <w:r w:rsidRPr="00D31720">
              <w:rPr>
                <w:rFonts w:eastAsia="Arial"/>
                <w:spacing w:val="-1"/>
                <w:szCs w:val="20"/>
              </w:rPr>
              <w:t>i</w:t>
            </w:r>
            <w:r w:rsidRPr="00D31720">
              <w:rPr>
                <w:rFonts w:eastAsia="Arial"/>
                <w:szCs w:val="20"/>
              </w:rPr>
              <w:t>l</w:t>
            </w:r>
            <w:r w:rsidRPr="00D31720">
              <w:rPr>
                <w:rFonts w:eastAsia="Arial"/>
                <w:spacing w:val="-2"/>
                <w:szCs w:val="20"/>
              </w:rPr>
              <w:t xml:space="preserve"> </w:t>
            </w:r>
            <w:r w:rsidRPr="00D31720">
              <w:rPr>
                <w:rFonts w:eastAsia="Arial"/>
                <w:szCs w:val="20"/>
              </w:rPr>
              <w:t>en</w:t>
            </w:r>
            <w:r w:rsidRPr="00D31720">
              <w:rPr>
                <w:rFonts w:eastAsia="Arial"/>
                <w:spacing w:val="-3"/>
                <w:szCs w:val="20"/>
              </w:rPr>
              <w:t xml:space="preserve"> </w:t>
            </w:r>
            <w:r w:rsidRPr="00D31720">
              <w:rPr>
                <w:rFonts w:eastAsia="Arial"/>
                <w:spacing w:val="2"/>
                <w:szCs w:val="20"/>
              </w:rPr>
              <w:t>p</w:t>
            </w:r>
            <w:r w:rsidRPr="00D31720">
              <w:rPr>
                <w:rFonts w:eastAsia="Arial"/>
                <w:szCs w:val="20"/>
              </w:rPr>
              <w:t>a</w:t>
            </w:r>
            <w:r w:rsidRPr="00D31720">
              <w:rPr>
                <w:rFonts w:eastAsia="Arial"/>
                <w:spacing w:val="1"/>
                <w:szCs w:val="20"/>
              </w:rPr>
              <w:t>s</w:t>
            </w:r>
            <w:r w:rsidRPr="00D31720">
              <w:rPr>
                <w:rFonts w:eastAsia="Arial"/>
                <w:spacing w:val="-1"/>
                <w:szCs w:val="20"/>
              </w:rPr>
              <w:t>i</w:t>
            </w:r>
            <w:r w:rsidRPr="00D31720">
              <w:rPr>
                <w:rFonts w:eastAsia="Arial"/>
                <w:szCs w:val="20"/>
              </w:rPr>
              <w:t>e</w:t>
            </w:r>
            <w:r w:rsidRPr="00D31720">
              <w:rPr>
                <w:rFonts w:eastAsia="Arial"/>
                <w:spacing w:val="1"/>
                <w:szCs w:val="20"/>
              </w:rPr>
              <w:t>n</w:t>
            </w:r>
            <w:r w:rsidRPr="00D31720">
              <w:rPr>
                <w:rFonts w:eastAsia="Arial"/>
                <w:szCs w:val="20"/>
              </w:rPr>
              <w:t>t</w:t>
            </w:r>
            <w:r w:rsidRPr="00D31720">
              <w:rPr>
                <w:rFonts w:eastAsia="Arial"/>
                <w:spacing w:val="-7"/>
                <w:szCs w:val="20"/>
              </w:rPr>
              <w:t xml:space="preserve"> </w:t>
            </w:r>
            <w:r w:rsidRPr="00D31720">
              <w:rPr>
                <w:rFonts w:eastAsia="Arial"/>
                <w:szCs w:val="20"/>
              </w:rPr>
              <w:t>på</w:t>
            </w:r>
            <w:r w:rsidRPr="00D31720">
              <w:rPr>
                <w:rFonts w:eastAsia="Arial"/>
                <w:spacing w:val="-3"/>
                <w:szCs w:val="20"/>
              </w:rPr>
              <w:t xml:space="preserve"> </w:t>
            </w:r>
            <w:r w:rsidRPr="00D31720">
              <w:rPr>
                <w:rFonts w:eastAsia="Arial"/>
                <w:szCs w:val="20"/>
              </w:rPr>
              <w:t>g</w:t>
            </w:r>
            <w:r w:rsidRPr="00D31720">
              <w:rPr>
                <w:rFonts w:eastAsia="Arial"/>
                <w:spacing w:val="3"/>
                <w:szCs w:val="20"/>
              </w:rPr>
              <w:t>r</w:t>
            </w:r>
            <w:r w:rsidRPr="00D31720">
              <w:rPr>
                <w:rFonts w:eastAsia="Arial"/>
                <w:szCs w:val="20"/>
              </w:rPr>
              <w:t>u</w:t>
            </w:r>
            <w:r w:rsidRPr="00D31720">
              <w:rPr>
                <w:rFonts w:eastAsia="Arial"/>
                <w:spacing w:val="-1"/>
                <w:szCs w:val="20"/>
              </w:rPr>
              <w:t>n</w:t>
            </w:r>
            <w:r w:rsidRPr="00D31720">
              <w:rPr>
                <w:rFonts w:eastAsia="Arial"/>
                <w:spacing w:val="2"/>
                <w:szCs w:val="20"/>
              </w:rPr>
              <w:t>n</w:t>
            </w:r>
            <w:r w:rsidRPr="00D31720">
              <w:rPr>
                <w:rFonts w:eastAsia="Arial"/>
                <w:spacing w:val="-1"/>
                <w:szCs w:val="20"/>
              </w:rPr>
              <w:t>l</w:t>
            </w:r>
            <w:r w:rsidRPr="00D31720">
              <w:rPr>
                <w:rFonts w:eastAsia="Arial"/>
                <w:szCs w:val="20"/>
              </w:rPr>
              <w:t>ag</w:t>
            </w:r>
            <w:r w:rsidRPr="00D31720">
              <w:rPr>
                <w:rFonts w:eastAsia="Arial"/>
                <w:spacing w:val="-5"/>
                <w:szCs w:val="20"/>
              </w:rPr>
              <w:t xml:space="preserve"> </w:t>
            </w:r>
            <w:r w:rsidRPr="00D31720">
              <w:rPr>
                <w:rFonts w:eastAsia="Arial"/>
                <w:szCs w:val="20"/>
              </w:rPr>
              <w:t>av</w:t>
            </w:r>
            <w:r w:rsidRPr="00D31720">
              <w:rPr>
                <w:rFonts w:eastAsia="Arial"/>
                <w:spacing w:val="-2"/>
                <w:szCs w:val="20"/>
              </w:rPr>
              <w:t xml:space="preserve"> </w:t>
            </w:r>
            <w:r w:rsidRPr="00D31720">
              <w:rPr>
                <w:rFonts w:eastAsia="Arial"/>
                <w:szCs w:val="20"/>
              </w:rPr>
              <w:t>h</w:t>
            </w:r>
            <w:r w:rsidRPr="00D31720">
              <w:rPr>
                <w:rFonts w:eastAsia="Arial"/>
                <w:spacing w:val="-1"/>
                <w:szCs w:val="20"/>
              </w:rPr>
              <w:t>e</w:t>
            </w:r>
            <w:r w:rsidRPr="00D31720">
              <w:rPr>
                <w:rFonts w:eastAsia="Arial"/>
                <w:spacing w:val="1"/>
                <w:szCs w:val="20"/>
              </w:rPr>
              <w:t>l</w:t>
            </w:r>
            <w:r w:rsidRPr="00D31720">
              <w:rPr>
                <w:rFonts w:eastAsia="Arial"/>
                <w:szCs w:val="20"/>
              </w:rPr>
              <w:t>e</w:t>
            </w:r>
            <w:r w:rsidRPr="00D31720">
              <w:rPr>
                <w:rFonts w:eastAsia="Arial"/>
                <w:spacing w:val="-1"/>
                <w:szCs w:val="20"/>
              </w:rPr>
              <w:t xml:space="preserve"> </w:t>
            </w:r>
            <w:r w:rsidRPr="00D31720">
              <w:rPr>
                <w:rFonts w:eastAsia="Arial"/>
                <w:spacing w:val="2"/>
                <w:szCs w:val="20"/>
              </w:rPr>
              <w:t>e</w:t>
            </w:r>
            <w:r w:rsidRPr="00D31720">
              <w:rPr>
                <w:rFonts w:eastAsia="Arial"/>
                <w:spacing w:val="-1"/>
                <w:szCs w:val="20"/>
              </w:rPr>
              <w:t>l</w:t>
            </w:r>
            <w:r w:rsidRPr="00D31720">
              <w:rPr>
                <w:rFonts w:eastAsia="Arial"/>
                <w:spacing w:val="1"/>
                <w:szCs w:val="20"/>
              </w:rPr>
              <w:t>l</w:t>
            </w:r>
            <w:r w:rsidRPr="00D31720">
              <w:rPr>
                <w:rFonts w:eastAsia="Arial"/>
                <w:szCs w:val="20"/>
              </w:rPr>
              <w:t>er</w:t>
            </w:r>
            <w:r w:rsidRPr="00D31720">
              <w:rPr>
                <w:rFonts w:eastAsia="Arial"/>
                <w:spacing w:val="-4"/>
                <w:szCs w:val="20"/>
              </w:rPr>
              <w:t xml:space="preserve"> </w:t>
            </w:r>
            <w:r w:rsidRPr="00D31720">
              <w:rPr>
                <w:rFonts w:eastAsia="Arial"/>
                <w:szCs w:val="20"/>
              </w:rPr>
              <w:t>d</w:t>
            </w:r>
            <w:r w:rsidRPr="00D31720">
              <w:rPr>
                <w:rFonts w:eastAsia="Arial"/>
                <w:spacing w:val="2"/>
                <w:szCs w:val="20"/>
              </w:rPr>
              <w:t>e</w:t>
            </w:r>
            <w:r w:rsidRPr="00D31720">
              <w:rPr>
                <w:rFonts w:eastAsia="Arial"/>
                <w:spacing w:val="-1"/>
                <w:szCs w:val="20"/>
              </w:rPr>
              <w:t>l</w:t>
            </w:r>
            <w:r w:rsidRPr="00D31720">
              <w:rPr>
                <w:rFonts w:eastAsia="Arial"/>
                <w:szCs w:val="20"/>
              </w:rPr>
              <w:t>er</w:t>
            </w:r>
            <w:r w:rsidRPr="00D31720">
              <w:rPr>
                <w:rFonts w:eastAsia="Arial"/>
                <w:spacing w:val="-4"/>
                <w:szCs w:val="20"/>
              </w:rPr>
              <w:t xml:space="preserve"> </w:t>
            </w:r>
            <w:r w:rsidRPr="00D31720">
              <w:rPr>
                <w:rFonts w:eastAsia="Arial"/>
                <w:spacing w:val="2"/>
                <w:szCs w:val="20"/>
              </w:rPr>
              <w:t>a</w:t>
            </w:r>
            <w:r w:rsidRPr="00D31720">
              <w:rPr>
                <w:rFonts w:eastAsia="Arial"/>
                <w:szCs w:val="20"/>
              </w:rPr>
              <w:t>v p</w:t>
            </w:r>
            <w:r w:rsidRPr="00D31720">
              <w:rPr>
                <w:rFonts w:eastAsia="Arial"/>
                <w:spacing w:val="-1"/>
                <w:szCs w:val="20"/>
              </w:rPr>
              <w:t>a</w:t>
            </w:r>
            <w:r w:rsidRPr="00D31720">
              <w:rPr>
                <w:rFonts w:eastAsia="Arial"/>
                <w:spacing w:val="1"/>
                <w:szCs w:val="20"/>
              </w:rPr>
              <w:t>s</w:t>
            </w:r>
            <w:r w:rsidRPr="00D31720">
              <w:rPr>
                <w:rFonts w:eastAsia="Arial"/>
                <w:spacing w:val="-1"/>
                <w:szCs w:val="20"/>
              </w:rPr>
              <w:t>i</w:t>
            </w:r>
            <w:r w:rsidRPr="00D31720">
              <w:rPr>
                <w:rFonts w:eastAsia="Arial"/>
                <w:spacing w:val="2"/>
                <w:szCs w:val="20"/>
              </w:rPr>
              <w:t>e</w:t>
            </w:r>
            <w:r w:rsidRPr="00D31720">
              <w:rPr>
                <w:rFonts w:eastAsia="Arial"/>
                <w:szCs w:val="20"/>
              </w:rPr>
              <w:t>nt</w:t>
            </w:r>
            <w:r w:rsidRPr="00D31720">
              <w:rPr>
                <w:rFonts w:eastAsia="Arial"/>
                <w:spacing w:val="-1"/>
                <w:szCs w:val="20"/>
              </w:rPr>
              <w:t>e</w:t>
            </w:r>
            <w:r w:rsidRPr="00D31720">
              <w:rPr>
                <w:rFonts w:eastAsia="Arial"/>
                <w:szCs w:val="20"/>
              </w:rPr>
              <w:t>ns</w:t>
            </w:r>
            <w:r w:rsidRPr="00D31720">
              <w:rPr>
                <w:rFonts w:eastAsia="Arial"/>
                <w:spacing w:val="-10"/>
                <w:szCs w:val="20"/>
              </w:rPr>
              <w:t xml:space="preserve"> </w:t>
            </w:r>
            <w:r w:rsidRPr="00D31720">
              <w:rPr>
                <w:rFonts w:eastAsia="Arial"/>
                <w:spacing w:val="2"/>
                <w:szCs w:val="20"/>
              </w:rPr>
              <w:t>f</w:t>
            </w:r>
            <w:r w:rsidRPr="00D31720">
              <w:rPr>
                <w:rFonts w:eastAsia="Arial"/>
                <w:szCs w:val="20"/>
              </w:rPr>
              <w:t>ød</w:t>
            </w:r>
            <w:r w:rsidRPr="00D31720">
              <w:rPr>
                <w:rFonts w:eastAsia="Arial"/>
                <w:spacing w:val="1"/>
                <w:szCs w:val="20"/>
              </w:rPr>
              <w:t>s</w:t>
            </w:r>
            <w:r w:rsidRPr="00D31720">
              <w:rPr>
                <w:rFonts w:eastAsia="Arial"/>
                <w:szCs w:val="20"/>
              </w:rPr>
              <w:t>e</w:t>
            </w:r>
            <w:r w:rsidRPr="00D31720">
              <w:rPr>
                <w:rFonts w:eastAsia="Arial"/>
                <w:spacing w:val="-1"/>
                <w:szCs w:val="20"/>
              </w:rPr>
              <w:t>l</w:t>
            </w:r>
            <w:r w:rsidRPr="00D31720">
              <w:rPr>
                <w:rFonts w:eastAsia="Arial"/>
                <w:spacing w:val="1"/>
                <w:szCs w:val="20"/>
              </w:rPr>
              <w:t>s</w:t>
            </w:r>
            <w:r w:rsidRPr="00D31720">
              <w:rPr>
                <w:rFonts w:eastAsia="Arial"/>
                <w:spacing w:val="2"/>
                <w:szCs w:val="20"/>
              </w:rPr>
              <w:t>n</w:t>
            </w:r>
            <w:r w:rsidRPr="00D31720">
              <w:rPr>
                <w:rFonts w:eastAsia="Arial"/>
                <w:szCs w:val="20"/>
              </w:rPr>
              <w:t>u</w:t>
            </w:r>
            <w:r w:rsidRPr="00D31720">
              <w:rPr>
                <w:rFonts w:eastAsia="Arial"/>
                <w:spacing w:val="2"/>
                <w:szCs w:val="20"/>
              </w:rPr>
              <w:t>m</w:t>
            </w:r>
            <w:r w:rsidRPr="00D31720">
              <w:rPr>
                <w:rFonts w:eastAsia="Arial"/>
                <w:spacing w:val="4"/>
                <w:szCs w:val="20"/>
              </w:rPr>
              <w:t>m</w:t>
            </w:r>
            <w:r w:rsidRPr="00D31720">
              <w:rPr>
                <w:rFonts w:eastAsia="Arial"/>
                <w:szCs w:val="20"/>
              </w:rPr>
              <w:t>e</w:t>
            </w:r>
            <w:r w:rsidRPr="00D31720">
              <w:rPr>
                <w:rFonts w:eastAsia="Arial"/>
                <w:spacing w:val="-2"/>
                <w:szCs w:val="20"/>
              </w:rPr>
              <w:t>r</w:t>
            </w:r>
            <w:r w:rsidRPr="00D31720">
              <w:rPr>
                <w:rFonts w:eastAsia="Arial"/>
                <w:szCs w:val="20"/>
              </w:rPr>
              <w:t>,</w:t>
            </w:r>
            <w:r w:rsidRPr="00D31720">
              <w:rPr>
                <w:rFonts w:eastAsia="Arial"/>
                <w:spacing w:val="-14"/>
                <w:szCs w:val="20"/>
              </w:rPr>
              <w:t xml:space="preserve"> </w:t>
            </w:r>
            <w:r w:rsidRPr="00D31720">
              <w:rPr>
                <w:rFonts w:eastAsia="Arial"/>
                <w:spacing w:val="2"/>
                <w:szCs w:val="20"/>
              </w:rPr>
              <w:t>f</w:t>
            </w:r>
            <w:r w:rsidRPr="00D31720">
              <w:rPr>
                <w:rFonts w:eastAsia="Arial"/>
                <w:szCs w:val="20"/>
              </w:rPr>
              <w:t>ød</w:t>
            </w:r>
            <w:r w:rsidRPr="00D31720">
              <w:rPr>
                <w:rFonts w:eastAsia="Arial"/>
                <w:spacing w:val="1"/>
                <w:szCs w:val="20"/>
              </w:rPr>
              <w:t>s</w:t>
            </w:r>
            <w:r w:rsidRPr="00D31720">
              <w:rPr>
                <w:rFonts w:eastAsia="Arial"/>
                <w:szCs w:val="20"/>
              </w:rPr>
              <w:t>e</w:t>
            </w:r>
            <w:r w:rsidRPr="00D31720">
              <w:rPr>
                <w:rFonts w:eastAsia="Arial"/>
                <w:spacing w:val="-1"/>
                <w:szCs w:val="20"/>
              </w:rPr>
              <w:t>l</w:t>
            </w:r>
            <w:r w:rsidRPr="00D31720">
              <w:rPr>
                <w:rFonts w:eastAsia="Arial"/>
                <w:spacing w:val="1"/>
                <w:szCs w:val="20"/>
              </w:rPr>
              <w:t>s</w:t>
            </w:r>
            <w:r w:rsidRPr="00D31720">
              <w:rPr>
                <w:rFonts w:eastAsia="Arial"/>
                <w:szCs w:val="20"/>
              </w:rPr>
              <w:t>d</w:t>
            </w:r>
            <w:r w:rsidRPr="00D31720">
              <w:rPr>
                <w:rFonts w:eastAsia="Arial"/>
                <w:spacing w:val="-1"/>
                <w:szCs w:val="20"/>
              </w:rPr>
              <w:t>a</w:t>
            </w:r>
            <w:r w:rsidRPr="00D31720">
              <w:rPr>
                <w:rFonts w:eastAsia="Arial"/>
                <w:szCs w:val="20"/>
              </w:rPr>
              <w:t>to</w:t>
            </w:r>
            <w:r w:rsidRPr="00D31720">
              <w:rPr>
                <w:rFonts w:eastAsia="Arial"/>
                <w:spacing w:val="-9"/>
                <w:szCs w:val="20"/>
              </w:rPr>
              <w:t xml:space="preserve"> </w:t>
            </w:r>
            <w:r w:rsidRPr="00D31720">
              <w:rPr>
                <w:rFonts w:eastAsia="Arial"/>
                <w:szCs w:val="20"/>
              </w:rPr>
              <w:t>e</w:t>
            </w:r>
            <w:r w:rsidRPr="00D31720">
              <w:rPr>
                <w:rFonts w:eastAsia="Arial"/>
                <w:spacing w:val="1"/>
                <w:szCs w:val="20"/>
              </w:rPr>
              <w:t>l</w:t>
            </w:r>
            <w:r w:rsidRPr="00D31720">
              <w:rPr>
                <w:rFonts w:eastAsia="Arial"/>
                <w:spacing w:val="-1"/>
                <w:szCs w:val="20"/>
              </w:rPr>
              <w:t>l</w:t>
            </w:r>
            <w:r w:rsidRPr="00D31720">
              <w:rPr>
                <w:rFonts w:eastAsia="Arial"/>
                <w:szCs w:val="20"/>
              </w:rPr>
              <w:t>er</w:t>
            </w:r>
            <w:r w:rsidRPr="00D31720">
              <w:rPr>
                <w:rFonts w:eastAsia="Arial"/>
                <w:spacing w:val="-4"/>
                <w:szCs w:val="20"/>
              </w:rPr>
              <w:t xml:space="preserve"> </w:t>
            </w:r>
            <w:r w:rsidRPr="00D31720">
              <w:rPr>
                <w:rFonts w:eastAsia="Arial"/>
                <w:spacing w:val="2"/>
                <w:szCs w:val="20"/>
              </w:rPr>
              <w:t>n</w:t>
            </w:r>
            <w:r w:rsidRPr="00D31720">
              <w:rPr>
                <w:rFonts w:eastAsia="Arial"/>
                <w:szCs w:val="20"/>
              </w:rPr>
              <w:t>a</w:t>
            </w:r>
            <w:r w:rsidRPr="00D31720">
              <w:rPr>
                <w:rFonts w:eastAsia="Arial"/>
                <w:spacing w:val="1"/>
                <w:szCs w:val="20"/>
              </w:rPr>
              <w:t>v</w:t>
            </w:r>
            <w:r w:rsidRPr="00D31720">
              <w:rPr>
                <w:rFonts w:eastAsia="Arial"/>
                <w:szCs w:val="20"/>
              </w:rPr>
              <w:t>n</w:t>
            </w:r>
            <w:r>
              <w:rPr>
                <w:rFonts w:eastAsia="Arial"/>
                <w:szCs w:val="20"/>
              </w:rPr>
              <w:t>,</w:t>
            </w:r>
            <w:r w:rsidRPr="00D31720">
              <w:rPr>
                <w:rFonts w:eastAsia="Arial"/>
                <w:spacing w:val="-4"/>
                <w:szCs w:val="20"/>
              </w:rPr>
              <w:t xml:space="preserve"> </w:t>
            </w:r>
            <w:r w:rsidRPr="00D31720">
              <w:rPr>
                <w:rFonts w:eastAsia="Arial"/>
                <w:szCs w:val="20"/>
              </w:rPr>
              <w:t>s</w:t>
            </w:r>
            <w:r w:rsidRPr="00D31720">
              <w:rPr>
                <w:rFonts w:eastAsia="Arial"/>
                <w:spacing w:val="2"/>
                <w:szCs w:val="20"/>
              </w:rPr>
              <w:t>a</w:t>
            </w:r>
            <w:r w:rsidRPr="00D31720">
              <w:rPr>
                <w:rFonts w:eastAsia="Arial"/>
                <w:spacing w:val="4"/>
                <w:szCs w:val="20"/>
              </w:rPr>
              <w:t>m</w:t>
            </w:r>
            <w:r w:rsidRPr="00D31720">
              <w:rPr>
                <w:rFonts w:eastAsia="Arial"/>
                <w:szCs w:val="20"/>
              </w:rPr>
              <w:t xml:space="preserve">t </w:t>
            </w:r>
            <w:r w:rsidRPr="00D31720">
              <w:rPr>
                <w:rFonts w:eastAsia="Arial"/>
                <w:spacing w:val="3"/>
                <w:szCs w:val="20"/>
              </w:rPr>
              <w:t>k</w:t>
            </w:r>
            <w:r w:rsidRPr="00D31720">
              <w:rPr>
                <w:rFonts w:eastAsia="Arial"/>
                <w:spacing w:val="-3"/>
                <w:szCs w:val="20"/>
              </w:rPr>
              <w:t>o</w:t>
            </w:r>
            <w:r w:rsidRPr="00D31720">
              <w:rPr>
                <w:rFonts w:eastAsia="Arial"/>
                <w:spacing w:val="4"/>
                <w:szCs w:val="20"/>
              </w:rPr>
              <w:t>m</w:t>
            </w:r>
            <w:r w:rsidRPr="00D31720">
              <w:rPr>
                <w:rFonts w:eastAsia="Arial"/>
                <w:szCs w:val="20"/>
              </w:rPr>
              <w:t>b</w:t>
            </w:r>
            <w:r w:rsidRPr="00D31720">
              <w:rPr>
                <w:rFonts w:eastAsia="Arial"/>
                <w:spacing w:val="-1"/>
                <w:szCs w:val="20"/>
              </w:rPr>
              <w:t>i</w:t>
            </w:r>
            <w:r w:rsidRPr="00D31720">
              <w:rPr>
                <w:rFonts w:eastAsia="Arial"/>
                <w:szCs w:val="20"/>
              </w:rPr>
              <w:t>n</w:t>
            </w:r>
            <w:r w:rsidRPr="00D31720">
              <w:rPr>
                <w:rFonts w:eastAsia="Arial"/>
                <w:spacing w:val="-1"/>
                <w:szCs w:val="20"/>
              </w:rPr>
              <w:t>a</w:t>
            </w:r>
            <w:r w:rsidRPr="00D31720">
              <w:rPr>
                <w:rFonts w:eastAsia="Arial"/>
                <w:spacing w:val="1"/>
                <w:szCs w:val="20"/>
              </w:rPr>
              <w:t>sj</w:t>
            </w:r>
            <w:r w:rsidRPr="00D31720">
              <w:rPr>
                <w:rFonts w:eastAsia="Arial"/>
                <w:szCs w:val="20"/>
              </w:rPr>
              <w:t>o</w:t>
            </w:r>
            <w:r w:rsidRPr="00D31720">
              <w:rPr>
                <w:rFonts w:eastAsia="Arial"/>
                <w:spacing w:val="-1"/>
                <w:szCs w:val="20"/>
              </w:rPr>
              <w:t>n</w:t>
            </w:r>
            <w:r w:rsidRPr="00D31720">
              <w:rPr>
                <w:rFonts w:eastAsia="Arial"/>
                <w:szCs w:val="20"/>
              </w:rPr>
              <w:t>er</w:t>
            </w:r>
            <w:r w:rsidRPr="00D31720">
              <w:rPr>
                <w:rFonts w:eastAsia="Arial"/>
                <w:spacing w:val="-13"/>
                <w:szCs w:val="20"/>
              </w:rPr>
              <w:t xml:space="preserve"> </w:t>
            </w:r>
            <w:r w:rsidRPr="00D31720">
              <w:rPr>
                <w:rFonts w:eastAsia="Arial"/>
                <w:szCs w:val="20"/>
              </w:rPr>
              <w:t>av</w:t>
            </w:r>
            <w:r w:rsidRPr="00D31720">
              <w:rPr>
                <w:rFonts w:eastAsia="Arial"/>
                <w:spacing w:val="-1"/>
                <w:szCs w:val="20"/>
              </w:rPr>
              <w:t xml:space="preserve"> </w:t>
            </w:r>
            <w:r w:rsidRPr="00D31720">
              <w:rPr>
                <w:rFonts w:eastAsia="Arial"/>
                <w:szCs w:val="20"/>
              </w:rPr>
              <w:t>d</w:t>
            </w:r>
            <w:r w:rsidRPr="00D31720">
              <w:rPr>
                <w:rFonts w:eastAsia="Arial"/>
                <w:spacing w:val="-1"/>
                <w:szCs w:val="20"/>
              </w:rPr>
              <w:t>i</w:t>
            </w:r>
            <w:r w:rsidRPr="00D31720">
              <w:rPr>
                <w:rFonts w:eastAsia="Arial"/>
                <w:spacing w:val="1"/>
                <w:szCs w:val="20"/>
              </w:rPr>
              <w:t>ss</w:t>
            </w:r>
            <w:r w:rsidRPr="00D31720">
              <w:rPr>
                <w:rFonts w:eastAsia="Arial"/>
                <w:szCs w:val="20"/>
              </w:rPr>
              <w:t>e.</w:t>
            </w:r>
          </w:p>
        </w:tc>
        <w:tc>
          <w:tcPr>
            <w:tcW w:w="1350" w:type="dxa"/>
            <w:shd w:val="clear" w:color="auto" w:fill="auto"/>
          </w:tcPr>
          <w:p w14:paraId="0D2F8270" w14:textId="2CA0A0A2" w:rsidR="004674F5" w:rsidRPr="00D31720" w:rsidRDefault="004674F5" w:rsidP="004674F5">
            <w:pPr>
              <w:jc w:val="center"/>
            </w:pPr>
            <w:r w:rsidRPr="00974442">
              <w:rPr>
                <w:szCs w:val="20"/>
              </w:rPr>
              <w:t>E</w:t>
            </w:r>
          </w:p>
        </w:tc>
        <w:tc>
          <w:tcPr>
            <w:tcW w:w="1350" w:type="dxa"/>
            <w:shd w:val="clear" w:color="auto" w:fill="auto"/>
          </w:tcPr>
          <w:p w14:paraId="72ABAA2C" w14:textId="77777777" w:rsidR="004674F5" w:rsidRPr="00D31720" w:rsidRDefault="004674F5" w:rsidP="004674F5">
            <w:pPr>
              <w:jc w:val="center"/>
            </w:pPr>
          </w:p>
        </w:tc>
      </w:tr>
      <w:tr w:rsidR="004674F5" w:rsidRPr="00D31720" w14:paraId="7B425C26" w14:textId="77777777" w:rsidTr="004674F5">
        <w:trPr>
          <w:cantSplit/>
        </w:trPr>
        <w:tc>
          <w:tcPr>
            <w:tcW w:w="1119" w:type="dxa"/>
            <w:shd w:val="clear" w:color="auto" w:fill="auto"/>
          </w:tcPr>
          <w:p w14:paraId="7377677E" w14:textId="77777777" w:rsidR="004674F5" w:rsidRPr="00D31720" w:rsidRDefault="004674F5" w:rsidP="004674F5">
            <w:pPr>
              <w:numPr>
                <w:ilvl w:val="0"/>
                <w:numId w:val="14"/>
              </w:numPr>
              <w:ind w:left="408"/>
              <w:contextualSpacing/>
            </w:pPr>
          </w:p>
        </w:tc>
        <w:tc>
          <w:tcPr>
            <w:tcW w:w="5868" w:type="dxa"/>
            <w:shd w:val="clear" w:color="auto" w:fill="auto"/>
          </w:tcPr>
          <w:p w14:paraId="46CA39B8" w14:textId="77777777" w:rsidR="004674F5" w:rsidRPr="005C4EBC" w:rsidRDefault="004674F5" w:rsidP="004674F5">
            <w:pPr>
              <w:tabs>
                <w:tab w:val="clear" w:pos="4536"/>
                <w:tab w:val="left" w:pos="4983"/>
              </w:tabs>
              <w:spacing w:before="37" w:after="0"/>
              <w:ind w:right="30"/>
              <w:rPr>
                <w:rFonts w:eastAsia="Arial"/>
                <w:szCs w:val="20"/>
              </w:rPr>
            </w:pPr>
            <w:r w:rsidRPr="005C4EBC">
              <w:rPr>
                <w:rFonts w:eastAsia="Arial"/>
                <w:spacing w:val="-1"/>
                <w:szCs w:val="20"/>
              </w:rPr>
              <w:t>B</w:t>
            </w:r>
            <w:r w:rsidRPr="005C4EBC">
              <w:rPr>
                <w:rFonts w:eastAsia="Arial"/>
                <w:spacing w:val="1"/>
                <w:szCs w:val="20"/>
              </w:rPr>
              <w:t>r</w:t>
            </w:r>
            <w:r w:rsidRPr="005C4EBC">
              <w:rPr>
                <w:rFonts w:eastAsia="Arial"/>
                <w:szCs w:val="20"/>
              </w:rPr>
              <w:t>u</w:t>
            </w:r>
            <w:r w:rsidRPr="005C4EBC">
              <w:rPr>
                <w:rFonts w:eastAsia="Arial"/>
                <w:spacing w:val="3"/>
                <w:szCs w:val="20"/>
              </w:rPr>
              <w:t>k</w:t>
            </w:r>
            <w:r w:rsidRPr="005C4EBC">
              <w:rPr>
                <w:rFonts w:eastAsia="Arial"/>
                <w:szCs w:val="20"/>
              </w:rPr>
              <w:t>eren</w:t>
            </w:r>
            <w:r w:rsidRPr="005C4EBC">
              <w:rPr>
                <w:rFonts w:eastAsia="Arial"/>
                <w:spacing w:val="-8"/>
                <w:szCs w:val="20"/>
              </w:rPr>
              <w:t xml:space="preserve"> </w:t>
            </w:r>
            <w:r w:rsidRPr="005C4EBC">
              <w:rPr>
                <w:rFonts w:eastAsia="Arial"/>
                <w:spacing w:val="4"/>
                <w:szCs w:val="20"/>
              </w:rPr>
              <w:t>m</w:t>
            </w:r>
            <w:r w:rsidRPr="005C4EBC">
              <w:rPr>
                <w:rFonts w:eastAsia="Arial"/>
                <w:szCs w:val="20"/>
              </w:rPr>
              <w:t>å</w:t>
            </w:r>
            <w:r w:rsidRPr="005C4EBC">
              <w:rPr>
                <w:rFonts w:eastAsia="Arial"/>
                <w:spacing w:val="-6"/>
                <w:szCs w:val="20"/>
              </w:rPr>
              <w:t xml:space="preserve"> </w:t>
            </w:r>
            <w:r w:rsidRPr="005C4EBC">
              <w:rPr>
                <w:rFonts w:eastAsia="Arial"/>
                <w:spacing w:val="3"/>
                <w:szCs w:val="20"/>
              </w:rPr>
              <w:t>k</w:t>
            </w:r>
            <w:r w:rsidRPr="005C4EBC">
              <w:rPr>
                <w:rFonts w:eastAsia="Arial"/>
                <w:szCs w:val="20"/>
              </w:rPr>
              <w:t>u</w:t>
            </w:r>
            <w:r w:rsidRPr="005C4EBC">
              <w:rPr>
                <w:rFonts w:eastAsia="Arial"/>
                <w:spacing w:val="-1"/>
                <w:szCs w:val="20"/>
              </w:rPr>
              <w:t>n</w:t>
            </w:r>
            <w:r w:rsidRPr="005C4EBC">
              <w:rPr>
                <w:rFonts w:eastAsia="Arial"/>
                <w:szCs w:val="20"/>
              </w:rPr>
              <w:t>ne</w:t>
            </w:r>
            <w:r w:rsidRPr="005C4EBC">
              <w:rPr>
                <w:rFonts w:eastAsia="Arial"/>
                <w:spacing w:val="-6"/>
                <w:szCs w:val="20"/>
              </w:rPr>
              <w:t xml:space="preserve"> </w:t>
            </w:r>
            <w:r w:rsidRPr="005C4EBC">
              <w:rPr>
                <w:rFonts w:eastAsia="Arial"/>
                <w:spacing w:val="1"/>
                <w:szCs w:val="20"/>
              </w:rPr>
              <w:t>s</w:t>
            </w:r>
            <w:r w:rsidRPr="005C4EBC">
              <w:rPr>
                <w:rFonts w:eastAsia="Arial"/>
                <w:szCs w:val="20"/>
              </w:rPr>
              <w:t>ø</w:t>
            </w:r>
            <w:r w:rsidRPr="005C4EBC">
              <w:rPr>
                <w:rFonts w:eastAsia="Arial"/>
                <w:spacing w:val="3"/>
                <w:szCs w:val="20"/>
              </w:rPr>
              <w:t>k</w:t>
            </w:r>
            <w:r w:rsidRPr="005C4EBC">
              <w:rPr>
                <w:rFonts w:eastAsia="Arial"/>
                <w:szCs w:val="20"/>
              </w:rPr>
              <w:t>e</w:t>
            </w:r>
            <w:r w:rsidRPr="005C4EBC">
              <w:rPr>
                <w:rFonts w:eastAsia="Arial"/>
                <w:spacing w:val="-4"/>
                <w:szCs w:val="20"/>
              </w:rPr>
              <w:t xml:space="preserve"> </w:t>
            </w:r>
            <w:r w:rsidRPr="005C4EBC">
              <w:rPr>
                <w:rFonts w:eastAsia="Arial"/>
                <w:spacing w:val="-2"/>
                <w:szCs w:val="20"/>
              </w:rPr>
              <w:t>s</w:t>
            </w:r>
            <w:r w:rsidRPr="005C4EBC">
              <w:rPr>
                <w:rFonts w:eastAsia="Arial"/>
                <w:szCs w:val="20"/>
              </w:rPr>
              <w:t>eg</w:t>
            </w:r>
            <w:r w:rsidRPr="005C4EBC">
              <w:rPr>
                <w:rFonts w:eastAsia="Arial"/>
                <w:spacing w:val="-4"/>
                <w:szCs w:val="20"/>
              </w:rPr>
              <w:t xml:space="preserve"> </w:t>
            </w:r>
            <w:r w:rsidRPr="005C4EBC">
              <w:rPr>
                <w:rFonts w:eastAsia="Arial"/>
                <w:spacing w:val="2"/>
                <w:szCs w:val="20"/>
              </w:rPr>
              <w:t>f</w:t>
            </w:r>
            <w:r w:rsidRPr="005C4EBC">
              <w:rPr>
                <w:rFonts w:eastAsia="Arial"/>
                <w:spacing w:val="1"/>
                <w:szCs w:val="20"/>
              </w:rPr>
              <w:t>r</w:t>
            </w:r>
            <w:r w:rsidRPr="005C4EBC">
              <w:rPr>
                <w:rFonts w:eastAsia="Arial"/>
                <w:szCs w:val="20"/>
              </w:rPr>
              <w:t>em t</w:t>
            </w:r>
            <w:r w:rsidRPr="005C4EBC">
              <w:rPr>
                <w:rFonts w:eastAsia="Arial"/>
                <w:spacing w:val="-1"/>
                <w:szCs w:val="20"/>
              </w:rPr>
              <w:t>i</w:t>
            </w:r>
            <w:r w:rsidRPr="005C4EBC">
              <w:rPr>
                <w:rFonts w:eastAsia="Arial"/>
                <w:szCs w:val="20"/>
              </w:rPr>
              <w:t>l</w:t>
            </w:r>
            <w:r w:rsidRPr="005C4EBC">
              <w:rPr>
                <w:rFonts w:eastAsia="Arial"/>
                <w:spacing w:val="-2"/>
                <w:szCs w:val="20"/>
              </w:rPr>
              <w:t xml:space="preserve"> </w:t>
            </w:r>
            <w:r w:rsidRPr="005C4EBC">
              <w:rPr>
                <w:rFonts w:eastAsia="Arial"/>
                <w:szCs w:val="20"/>
              </w:rPr>
              <w:t>en</w:t>
            </w:r>
            <w:r w:rsidRPr="005C4EBC">
              <w:rPr>
                <w:rFonts w:eastAsia="Arial"/>
                <w:spacing w:val="-3"/>
                <w:szCs w:val="20"/>
              </w:rPr>
              <w:t xml:space="preserve"> </w:t>
            </w:r>
            <w:r w:rsidRPr="005C4EBC">
              <w:rPr>
                <w:rFonts w:eastAsia="Arial"/>
                <w:spacing w:val="2"/>
                <w:szCs w:val="20"/>
              </w:rPr>
              <w:t>p</w:t>
            </w:r>
            <w:r w:rsidRPr="005C4EBC">
              <w:rPr>
                <w:rFonts w:eastAsia="Arial"/>
                <w:szCs w:val="20"/>
              </w:rPr>
              <w:t>a</w:t>
            </w:r>
            <w:r w:rsidRPr="005C4EBC">
              <w:rPr>
                <w:rFonts w:eastAsia="Arial"/>
                <w:spacing w:val="1"/>
                <w:szCs w:val="20"/>
              </w:rPr>
              <w:t>s</w:t>
            </w:r>
            <w:r w:rsidRPr="005C4EBC">
              <w:rPr>
                <w:rFonts w:eastAsia="Arial"/>
                <w:spacing w:val="-1"/>
                <w:szCs w:val="20"/>
              </w:rPr>
              <w:t>i</w:t>
            </w:r>
            <w:r w:rsidRPr="005C4EBC">
              <w:rPr>
                <w:rFonts w:eastAsia="Arial"/>
                <w:szCs w:val="20"/>
              </w:rPr>
              <w:t>e</w:t>
            </w:r>
            <w:r w:rsidRPr="005C4EBC">
              <w:rPr>
                <w:rFonts w:eastAsia="Arial"/>
                <w:spacing w:val="1"/>
                <w:szCs w:val="20"/>
              </w:rPr>
              <w:t>n</w:t>
            </w:r>
            <w:r w:rsidRPr="005C4EBC">
              <w:rPr>
                <w:rFonts w:eastAsia="Arial"/>
                <w:szCs w:val="20"/>
              </w:rPr>
              <w:t>t</w:t>
            </w:r>
            <w:r w:rsidRPr="005C4EBC">
              <w:rPr>
                <w:rFonts w:eastAsia="Arial"/>
                <w:spacing w:val="-7"/>
                <w:szCs w:val="20"/>
              </w:rPr>
              <w:t xml:space="preserve"> </w:t>
            </w:r>
            <w:r w:rsidRPr="005C4EBC">
              <w:rPr>
                <w:rFonts w:eastAsia="Arial"/>
                <w:szCs w:val="20"/>
              </w:rPr>
              <w:t>på</w:t>
            </w:r>
            <w:r w:rsidRPr="005C4EBC">
              <w:rPr>
                <w:rFonts w:eastAsia="Arial"/>
                <w:spacing w:val="-3"/>
                <w:szCs w:val="20"/>
              </w:rPr>
              <w:t xml:space="preserve"> </w:t>
            </w:r>
            <w:r w:rsidRPr="005C4EBC">
              <w:rPr>
                <w:rFonts w:eastAsia="Arial"/>
                <w:szCs w:val="20"/>
              </w:rPr>
              <w:t>g</w:t>
            </w:r>
            <w:r w:rsidRPr="005C4EBC">
              <w:rPr>
                <w:rFonts w:eastAsia="Arial"/>
                <w:spacing w:val="3"/>
                <w:szCs w:val="20"/>
              </w:rPr>
              <w:t>r</w:t>
            </w:r>
            <w:r w:rsidRPr="005C4EBC">
              <w:rPr>
                <w:rFonts w:eastAsia="Arial"/>
                <w:szCs w:val="20"/>
              </w:rPr>
              <w:t>u</w:t>
            </w:r>
            <w:r w:rsidRPr="005C4EBC">
              <w:rPr>
                <w:rFonts w:eastAsia="Arial"/>
                <w:spacing w:val="-1"/>
                <w:szCs w:val="20"/>
              </w:rPr>
              <w:t>n</w:t>
            </w:r>
            <w:r w:rsidRPr="005C4EBC">
              <w:rPr>
                <w:rFonts w:eastAsia="Arial"/>
                <w:spacing w:val="2"/>
                <w:szCs w:val="20"/>
              </w:rPr>
              <w:t>n</w:t>
            </w:r>
            <w:r w:rsidRPr="005C4EBC">
              <w:rPr>
                <w:rFonts w:eastAsia="Arial"/>
                <w:spacing w:val="-1"/>
                <w:szCs w:val="20"/>
              </w:rPr>
              <w:t>l</w:t>
            </w:r>
            <w:r w:rsidRPr="005C4EBC">
              <w:rPr>
                <w:rFonts w:eastAsia="Arial"/>
                <w:szCs w:val="20"/>
              </w:rPr>
              <w:t>ag</w:t>
            </w:r>
            <w:r w:rsidRPr="005C4EBC">
              <w:rPr>
                <w:rFonts w:eastAsia="Arial"/>
                <w:spacing w:val="-5"/>
                <w:szCs w:val="20"/>
              </w:rPr>
              <w:t xml:space="preserve"> </w:t>
            </w:r>
            <w:r w:rsidRPr="005C4EBC">
              <w:rPr>
                <w:rFonts w:eastAsia="Arial"/>
                <w:szCs w:val="20"/>
              </w:rPr>
              <w:t>av</w:t>
            </w:r>
            <w:r w:rsidRPr="005C4EBC">
              <w:rPr>
                <w:rFonts w:eastAsia="Arial"/>
                <w:spacing w:val="-2"/>
                <w:szCs w:val="20"/>
              </w:rPr>
              <w:t xml:space="preserve"> </w:t>
            </w:r>
            <w:r w:rsidRPr="005C4EBC">
              <w:rPr>
                <w:rFonts w:eastAsia="Arial"/>
                <w:szCs w:val="20"/>
              </w:rPr>
              <w:t>p</w:t>
            </w:r>
            <w:r w:rsidRPr="005C4EBC">
              <w:rPr>
                <w:rFonts w:eastAsia="Arial"/>
                <w:spacing w:val="-1"/>
                <w:szCs w:val="20"/>
              </w:rPr>
              <w:t>a</w:t>
            </w:r>
            <w:r w:rsidRPr="005C4EBC">
              <w:rPr>
                <w:rFonts w:eastAsia="Arial"/>
                <w:spacing w:val="1"/>
                <w:szCs w:val="20"/>
              </w:rPr>
              <w:t>s</w:t>
            </w:r>
            <w:r w:rsidRPr="005C4EBC">
              <w:rPr>
                <w:rFonts w:eastAsia="Arial"/>
                <w:spacing w:val="-1"/>
                <w:szCs w:val="20"/>
              </w:rPr>
              <w:t>i</w:t>
            </w:r>
            <w:r w:rsidRPr="005C4EBC">
              <w:rPr>
                <w:rFonts w:eastAsia="Arial"/>
                <w:spacing w:val="2"/>
                <w:szCs w:val="20"/>
              </w:rPr>
              <w:t>e</w:t>
            </w:r>
            <w:r w:rsidRPr="005C4EBC">
              <w:rPr>
                <w:rFonts w:eastAsia="Arial"/>
                <w:szCs w:val="20"/>
              </w:rPr>
              <w:t>nt</w:t>
            </w:r>
            <w:r w:rsidRPr="005C4EBC">
              <w:rPr>
                <w:rFonts w:eastAsia="Arial"/>
                <w:spacing w:val="1"/>
                <w:szCs w:val="20"/>
              </w:rPr>
              <w:t>e</w:t>
            </w:r>
            <w:r w:rsidRPr="005C4EBC">
              <w:rPr>
                <w:rFonts w:eastAsia="Arial"/>
                <w:szCs w:val="20"/>
              </w:rPr>
              <w:t>ns</w:t>
            </w:r>
            <w:r w:rsidRPr="005C4EBC">
              <w:rPr>
                <w:rFonts w:eastAsia="Arial"/>
                <w:spacing w:val="-10"/>
                <w:szCs w:val="20"/>
              </w:rPr>
              <w:t xml:space="preserve"> </w:t>
            </w:r>
            <w:r w:rsidRPr="005C4EBC">
              <w:rPr>
                <w:rFonts w:eastAsia="Arial"/>
                <w:spacing w:val="2"/>
                <w:szCs w:val="20"/>
              </w:rPr>
              <w:t>f</w:t>
            </w:r>
            <w:r w:rsidRPr="005C4EBC">
              <w:rPr>
                <w:rFonts w:eastAsia="Arial"/>
                <w:szCs w:val="20"/>
              </w:rPr>
              <w:t>ød</w:t>
            </w:r>
            <w:r w:rsidRPr="005C4EBC">
              <w:rPr>
                <w:rFonts w:eastAsia="Arial"/>
                <w:spacing w:val="1"/>
                <w:szCs w:val="20"/>
              </w:rPr>
              <w:t>s</w:t>
            </w:r>
            <w:r w:rsidRPr="005C4EBC">
              <w:rPr>
                <w:rFonts w:eastAsia="Arial"/>
                <w:szCs w:val="20"/>
              </w:rPr>
              <w:t>e</w:t>
            </w:r>
            <w:r w:rsidRPr="005C4EBC">
              <w:rPr>
                <w:rFonts w:eastAsia="Arial"/>
                <w:spacing w:val="-1"/>
                <w:szCs w:val="20"/>
              </w:rPr>
              <w:t>l</w:t>
            </w:r>
            <w:r w:rsidRPr="005C4EBC">
              <w:rPr>
                <w:rFonts w:eastAsia="Arial"/>
                <w:spacing w:val="1"/>
                <w:szCs w:val="20"/>
              </w:rPr>
              <w:t>s</w:t>
            </w:r>
            <w:r w:rsidRPr="005C4EBC">
              <w:rPr>
                <w:rFonts w:eastAsia="Arial"/>
                <w:szCs w:val="20"/>
              </w:rPr>
              <w:t>n</w:t>
            </w:r>
            <w:r w:rsidRPr="005C4EBC">
              <w:rPr>
                <w:rFonts w:eastAsia="Arial"/>
                <w:spacing w:val="-1"/>
                <w:szCs w:val="20"/>
              </w:rPr>
              <w:t>u</w:t>
            </w:r>
            <w:r w:rsidRPr="005C4EBC">
              <w:rPr>
                <w:rFonts w:eastAsia="Arial"/>
                <w:spacing w:val="2"/>
                <w:szCs w:val="20"/>
              </w:rPr>
              <w:t>m</w:t>
            </w:r>
            <w:r w:rsidRPr="005C4EBC">
              <w:rPr>
                <w:rFonts w:eastAsia="Arial"/>
                <w:spacing w:val="4"/>
                <w:szCs w:val="20"/>
              </w:rPr>
              <w:t>m</w:t>
            </w:r>
            <w:r w:rsidRPr="005C4EBC">
              <w:rPr>
                <w:rFonts w:eastAsia="Arial"/>
                <w:szCs w:val="20"/>
              </w:rPr>
              <w:t>er</w:t>
            </w:r>
            <w:r>
              <w:rPr>
                <w:rFonts w:eastAsia="Arial"/>
                <w:szCs w:val="20"/>
              </w:rPr>
              <w:t>.</w:t>
            </w:r>
          </w:p>
        </w:tc>
        <w:tc>
          <w:tcPr>
            <w:tcW w:w="1350" w:type="dxa"/>
            <w:shd w:val="clear" w:color="auto" w:fill="auto"/>
          </w:tcPr>
          <w:p w14:paraId="571525E1" w14:textId="77B91977" w:rsidR="004674F5" w:rsidRPr="00D31720" w:rsidRDefault="004674F5" w:rsidP="004674F5">
            <w:pPr>
              <w:jc w:val="center"/>
            </w:pPr>
            <w:r w:rsidRPr="00974442">
              <w:rPr>
                <w:szCs w:val="20"/>
              </w:rPr>
              <w:t>E</w:t>
            </w:r>
          </w:p>
        </w:tc>
        <w:tc>
          <w:tcPr>
            <w:tcW w:w="1350" w:type="dxa"/>
            <w:shd w:val="clear" w:color="auto" w:fill="auto"/>
          </w:tcPr>
          <w:p w14:paraId="615B0101" w14:textId="77777777" w:rsidR="004674F5" w:rsidRPr="00D31720" w:rsidRDefault="004674F5" w:rsidP="004674F5">
            <w:pPr>
              <w:jc w:val="center"/>
            </w:pPr>
          </w:p>
        </w:tc>
      </w:tr>
      <w:tr w:rsidR="004674F5" w:rsidRPr="00D31720" w14:paraId="295B244D" w14:textId="77777777" w:rsidTr="004674F5">
        <w:trPr>
          <w:cantSplit/>
        </w:trPr>
        <w:tc>
          <w:tcPr>
            <w:tcW w:w="1119" w:type="dxa"/>
            <w:shd w:val="clear" w:color="auto" w:fill="auto"/>
          </w:tcPr>
          <w:p w14:paraId="3BD62760" w14:textId="77777777" w:rsidR="004674F5" w:rsidRPr="00D31720" w:rsidRDefault="004674F5" w:rsidP="004674F5">
            <w:pPr>
              <w:numPr>
                <w:ilvl w:val="0"/>
                <w:numId w:val="14"/>
              </w:numPr>
              <w:ind w:left="408"/>
              <w:contextualSpacing/>
            </w:pPr>
          </w:p>
        </w:tc>
        <w:tc>
          <w:tcPr>
            <w:tcW w:w="5868" w:type="dxa"/>
            <w:shd w:val="clear" w:color="auto" w:fill="auto"/>
          </w:tcPr>
          <w:p w14:paraId="21B1543C" w14:textId="77777777" w:rsidR="004674F5" w:rsidRDefault="004674F5" w:rsidP="004674F5">
            <w:pPr>
              <w:tabs>
                <w:tab w:val="clear" w:pos="4536"/>
                <w:tab w:val="left" w:pos="4983"/>
              </w:tabs>
              <w:rPr>
                <w:szCs w:val="20"/>
              </w:rPr>
            </w:pPr>
            <w:r>
              <w:rPr>
                <w:szCs w:val="20"/>
              </w:rPr>
              <w:t>Leverandøren skal i T Bilag 2B</w:t>
            </w:r>
            <w:r w:rsidRPr="00911893">
              <w:rPr>
                <w:szCs w:val="20"/>
              </w:rPr>
              <w:t xml:space="preserve"> </w:t>
            </w:r>
            <w:r>
              <w:rPr>
                <w:szCs w:val="20"/>
              </w:rPr>
              <w:t xml:space="preserve">beskrive sin </w:t>
            </w:r>
            <w:r>
              <w:t xml:space="preserve">løsning </w:t>
            </w:r>
            <w:r>
              <w:rPr>
                <w:szCs w:val="20"/>
              </w:rPr>
              <w:t>for søk i systemet, for eksempel for;</w:t>
            </w:r>
          </w:p>
          <w:p w14:paraId="2AF94AC7" w14:textId="77777777" w:rsidR="004674F5" w:rsidRDefault="004674F5" w:rsidP="004674F5">
            <w:pPr>
              <w:numPr>
                <w:ilvl w:val="0"/>
                <w:numId w:val="19"/>
              </w:numPr>
              <w:tabs>
                <w:tab w:val="clear" w:pos="851"/>
                <w:tab w:val="clear" w:pos="4536"/>
                <w:tab w:val="left" w:pos="709"/>
                <w:tab w:val="left" w:pos="4983"/>
              </w:tabs>
              <w:rPr>
                <w:rFonts w:eastAsia="Arial"/>
                <w:noProof/>
                <w:spacing w:val="-1"/>
                <w:szCs w:val="20"/>
              </w:rPr>
            </w:pPr>
            <w:r>
              <w:rPr>
                <w:rFonts w:eastAsia="Arial"/>
                <w:noProof/>
                <w:spacing w:val="-1"/>
                <w:szCs w:val="20"/>
              </w:rPr>
              <w:t>Indeksering</w:t>
            </w:r>
          </w:p>
          <w:p w14:paraId="38B68AFC" w14:textId="77777777" w:rsidR="004674F5" w:rsidRDefault="004674F5" w:rsidP="004674F5">
            <w:pPr>
              <w:numPr>
                <w:ilvl w:val="0"/>
                <w:numId w:val="19"/>
              </w:numPr>
              <w:tabs>
                <w:tab w:val="clear" w:pos="851"/>
                <w:tab w:val="clear" w:pos="4536"/>
                <w:tab w:val="left" w:pos="709"/>
                <w:tab w:val="left" w:pos="4983"/>
              </w:tabs>
              <w:rPr>
                <w:rFonts w:eastAsia="Arial"/>
                <w:noProof/>
                <w:spacing w:val="-1"/>
                <w:szCs w:val="20"/>
              </w:rPr>
            </w:pPr>
            <w:r>
              <w:rPr>
                <w:rFonts w:eastAsia="Arial"/>
                <w:noProof/>
                <w:spacing w:val="-1"/>
                <w:szCs w:val="20"/>
              </w:rPr>
              <w:t>Tidseffektive søk</w:t>
            </w:r>
          </w:p>
          <w:p w14:paraId="4DFEC574" w14:textId="77777777" w:rsidR="004674F5" w:rsidRDefault="004674F5" w:rsidP="004674F5">
            <w:pPr>
              <w:numPr>
                <w:ilvl w:val="0"/>
                <w:numId w:val="19"/>
              </w:numPr>
              <w:tabs>
                <w:tab w:val="clear" w:pos="851"/>
                <w:tab w:val="clear" w:pos="4536"/>
                <w:tab w:val="left" w:pos="709"/>
                <w:tab w:val="left" w:pos="4983"/>
              </w:tabs>
              <w:rPr>
                <w:rFonts w:eastAsia="Arial"/>
                <w:noProof/>
                <w:spacing w:val="-1"/>
                <w:szCs w:val="20"/>
              </w:rPr>
            </w:pPr>
            <w:r>
              <w:rPr>
                <w:rFonts w:eastAsia="Arial"/>
                <w:noProof/>
                <w:spacing w:val="-1"/>
                <w:szCs w:val="20"/>
              </w:rPr>
              <w:t>Fritekstsøk</w:t>
            </w:r>
          </w:p>
          <w:p w14:paraId="41E9E029" w14:textId="77777777" w:rsidR="004674F5" w:rsidRDefault="004674F5" w:rsidP="004674F5">
            <w:pPr>
              <w:numPr>
                <w:ilvl w:val="0"/>
                <w:numId w:val="19"/>
              </w:numPr>
              <w:tabs>
                <w:tab w:val="clear" w:pos="851"/>
                <w:tab w:val="clear" w:pos="4536"/>
                <w:tab w:val="left" w:pos="709"/>
                <w:tab w:val="left" w:pos="4983"/>
              </w:tabs>
              <w:rPr>
                <w:rFonts w:eastAsia="Arial"/>
                <w:noProof/>
                <w:spacing w:val="-1"/>
                <w:szCs w:val="20"/>
              </w:rPr>
            </w:pPr>
            <w:r>
              <w:rPr>
                <w:rFonts w:eastAsia="Arial"/>
                <w:noProof/>
                <w:spacing w:val="-1"/>
                <w:szCs w:val="20"/>
              </w:rPr>
              <w:t>Autocomplete</w:t>
            </w:r>
          </w:p>
          <w:p w14:paraId="444969C0" w14:textId="77777777" w:rsidR="004674F5" w:rsidRDefault="004674F5" w:rsidP="004674F5">
            <w:pPr>
              <w:numPr>
                <w:ilvl w:val="0"/>
                <w:numId w:val="19"/>
              </w:numPr>
              <w:tabs>
                <w:tab w:val="clear" w:pos="851"/>
                <w:tab w:val="clear" w:pos="4536"/>
                <w:tab w:val="left" w:pos="709"/>
                <w:tab w:val="left" w:pos="4983"/>
              </w:tabs>
              <w:rPr>
                <w:rFonts w:eastAsia="Arial"/>
                <w:noProof/>
                <w:spacing w:val="-1"/>
                <w:szCs w:val="20"/>
              </w:rPr>
            </w:pPr>
            <w:r>
              <w:rPr>
                <w:rFonts w:eastAsia="Arial"/>
                <w:noProof/>
                <w:spacing w:val="-1"/>
                <w:szCs w:val="20"/>
              </w:rPr>
              <w:t>Sortering</w:t>
            </w:r>
          </w:p>
          <w:p w14:paraId="4F6AB0F5" w14:textId="77777777" w:rsidR="004674F5" w:rsidRDefault="004674F5" w:rsidP="004674F5">
            <w:pPr>
              <w:numPr>
                <w:ilvl w:val="0"/>
                <w:numId w:val="19"/>
              </w:numPr>
              <w:tabs>
                <w:tab w:val="clear" w:pos="851"/>
                <w:tab w:val="clear" w:pos="4536"/>
                <w:tab w:val="left" w:pos="709"/>
                <w:tab w:val="left" w:pos="4983"/>
              </w:tabs>
              <w:rPr>
                <w:rFonts w:eastAsia="Arial"/>
                <w:noProof/>
                <w:spacing w:val="-1"/>
                <w:szCs w:val="20"/>
              </w:rPr>
            </w:pPr>
            <w:r>
              <w:rPr>
                <w:rFonts w:eastAsia="Arial"/>
                <w:noProof/>
                <w:spacing w:val="-1"/>
                <w:szCs w:val="20"/>
              </w:rPr>
              <w:t>Filtrering</w:t>
            </w:r>
          </w:p>
          <w:p w14:paraId="4B138869" w14:textId="77777777" w:rsidR="004674F5" w:rsidRPr="00D31720" w:rsidRDefault="004674F5" w:rsidP="004674F5">
            <w:pPr>
              <w:tabs>
                <w:tab w:val="clear" w:pos="4536"/>
                <w:tab w:val="left" w:pos="4983"/>
              </w:tabs>
              <w:spacing w:before="37" w:after="0" w:line="239" w:lineRule="auto"/>
              <w:ind w:right="174"/>
              <w:rPr>
                <w:rFonts w:eastAsia="Arial"/>
                <w:szCs w:val="20"/>
              </w:rPr>
            </w:pPr>
            <w:r>
              <w:rPr>
                <w:rFonts w:eastAsia="Arial"/>
                <w:noProof/>
                <w:spacing w:val="-1"/>
                <w:szCs w:val="20"/>
              </w:rPr>
              <w:t>Tidsavgrensning.</w:t>
            </w:r>
          </w:p>
        </w:tc>
        <w:tc>
          <w:tcPr>
            <w:tcW w:w="1350" w:type="dxa"/>
            <w:shd w:val="clear" w:color="auto" w:fill="auto"/>
          </w:tcPr>
          <w:p w14:paraId="47650314" w14:textId="56A1A2B1" w:rsidR="004674F5" w:rsidRPr="00D31720" w:rsidRDefault="004674F5" w:rsidP="004674F5">
            <w:pPr>
              <w:jc w:val="center"/>
            </w:pPr>
            <w:r w:rsidRPr="00974442">
              <w:rPr>
                <w:szCs w:val="20"/>
              </w:rPr>
              <w:t>E</w:t>
            </w:r>
          </w:p>
        </w:tc>
        <w:tc>
          <w:tcPr>
            <w:tcW w:w="1350" w:type="dxa"/>
            <w:shd w:val="clear" w:color="auto" w:fill="auto"/>
          </w:tcPr>
          <w:p w14:paraId="0933F56E" w14:textId="77777777" w:rsidR="004674F5" w:rsidRPr="00D31720" w:rsidRDefault="004674F5" w:rsidP="004674F5">
            <w:pPr>
              <w:jc w:val="center"/>
            </w:pPr>
            <w:r>
              <w:t>B</w:t>
            </w:r>
          </w:p>
        </w:tc>
      </w:tr>
      <w:tr w:rsidR="004674F5" w:rsidRPr="00D31720" w14:paraId="29C3B5ED" w14:textId="77777777" w:rsidTr="004674F5">
        <w:trPr>
          <w:cantSplit/>
        </w:trPr>
        <w:tc>
          <w:tcPr>
            <w:tcW w:w="1119" w:type="dxa"/>
            <w:shd w:val="clear" w:color="auto" w:fill="auto"/>
          </w:tcPr>
          <w:p w14:paraId="288C5F50" w14:textId="77777777" w:rsidR="004674F5" w:rsidRPr="00D31720" w:rsidRDefault="004674F5" w:rsidP="004674F5">
            <w:pPr>
              <w:numPr>
                <w:ilvl w:val="0"/>
                <w:numId w:val="14"/>
              </w:numPr>
              <w:ind w:left="408"/>
              <w:contextualSpacing/>
            </w:pPr>
          </w:p>
        </w:tc>
        <w:tc>
          <w:tcPr>
            <w:tcW w:w="5868" w:type="dxa"/>
            <w:shd w:val="clear" w:color="auto" w:fill="auto"/>
          </w:tcPr>
          <w:p w14:paraId="2C314287" w14:textId="77777777" w:rsidR="004674F5" w:rsidRPr="00D31720" w:rsidRDefault="004674F5" w:rsidP="004674F5">
            <w:pPr>
              <w:tabs>
                <w:tab w:val="clear" w:pos="4536"/>
                <w:tab w:val="left" w:pos="4983"/>
              </w:tabs>
              <w:spacing w:before="37" w:after="0" w:line="239" w:lineRule="auto"/>
              <w:ind w:right="174"/>
              <w:rPr>
                <w:rFonts w:eastAsia="Arial"/>
                <w:szCs w:val="20"/>
              </w:rPr>
            </w:pPr>
            <w:r>
              <w:t>Brukeren må kunne søke i hele systemet eller velge å avgrense søket.</w:t>
            </w:r>
          </w:p>
        </w:tc>
        <w:tc>
          <w:tcPr>
            <w:tcW w:w="1350" w:type="dxa"/>
            <w:shd w:val="clear" w:color="auto" w:fill="auto"/>
          </w:tcPr>
          <w:p w14:paraId="78D1ECF0" w14:textId="06D1F7E3" w:rsidR="004674F5" w:rsidRPr="00D31720" w:rsidRDefault="004674F5" w:rsidP="004674F5">
            <w:pPr>
              <w:jc w:val="center"/>
            </w:pPr>
            <w:r w:rsidRPr="00974442">
              <w:rPr>
                <w:szCs w:val="20"/>
              </w:rPr>
              <w:t>E</w:t>
            </w:r>
          </w:p>
        </w:tc>
        <w:tc>
          <w:tcPr>
            <w:tcW w:w="1350" w:type="dxa"/>
            <w:shd w:val="clear" w:color="auto" w:fill="auto"/>
          </w:tcPr>
          <w:p w14:paraId="287BA05C" w14:textId="77777777" w:rsidR="004674F5" w:rsidRPr="00D31720" w:rsidRDefault="004674F5" w:rsidP="004674F5">
            <w:pPr>
              <w:jc w:val="center"/>
            </w:pPr>
          </w:p>
        </w:tc>
      </w:tr>
    </w:tbl>
    <w:p w14:paraId="54270A08" w14:textId="77777777" w:rsidR="00143AAE" w:rsidRPr="00D31720" w:rsidRDefault="00143AAE" w:rsidP="00143AAE">
      <w:pPr>
        <w:rPr>
          <w:lang w:eastAsia="en-US"/>
        </w:rPr>
      </w:pPr>
    </w:p>
    <w:p w14:paraId="78B8B2F0" w14:textId="77777777" w:rsidR="00143AAE" w:rsidRPr="0017121D" w:rsidRDefault="00143AAE" w:rsidP="00143AAE">
      <w:pPr>
        <w:pStyle w:val="Heading2"/>
        <w:rPr>
          <w:color w:val="auto"/>
          <w:lang w:val="nb-NO"/>
        </w:rPr>
      </w:pPr>
      <w:bookmarkStart w:id="69" w:name="_Toc6988793"/>
      <w:bookmarkStart w:id="70" w:name="_Toc11137809"/>
      <w:r w:rsidRPr="00D31720">
        <w:rPr>
          <w:color w:val="auto"/>
          <w:lang w:val="nb-NO"/>
        </w:rPr>
        <w:t>Lagring, import og eksport</w:t>
      </w:r>
      <w:bookmarkEnd w:id="69"/>
      <w:bookmarkEnd w:id="70"/>
      <w:r w:rsidRPr="00D31720">
        <w:rPr>
          <w:color w:val="auto"/>
          <w:lang w:val="nb-NO"/>
        </w:rPr>
        <w:t xml:space="preserve"> </w:t>
      </w:r>
      <w:bookmarkEnd w:id="66"/>
      <w:bookmarkEnd w:id="67"/>
      <w:bookmarkEnd w:id="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D31720" w14:paraId="31BDCD95" w14:textId="77777777" w:rsidTr="004674F5">
        <w:trPr>
          <w:cantSplit/>
          <w:tblHeader/>
        </w:trPr>
        <w:tc>
          <w:tcPr>
            <w:tcW w:w="1119" w:type="dxa"/>
            <w:shd w:val="clear" w:color="auto" w:fill="BFBFBF"/>
          </w:tcPr>
          <w:p w14:paraId="60B59FD1" w14:textId="77777777" w:rsidR="00143AAE" w:rsidRPr="00D31720" w:rsidRDefault="00143AAE" w:rsidP="00143AAE">
            <w:pPr>
              <w:rPr>
                <w:b/>
              </w:rPr>
            </w:pPr>
            <w:bookmarkStart w:id="71" w:name="_Toc343001847"/>
            <w:bookmarkStart w:id="72" w:name="_Toc344543183"/>
            <w:bookmarkStart w:id="73" w:name="_Toc345164168"/>
            <w:bookmarkStart w:id="74" w:name="_Toc345499874"/>
            <w:r w:rsidRPr="00D31720">
              <w:rPr>
                <w:b/>
              </w:rPr>
              <w:t>Nr</w:t>
            </w:r>
          </w:p>
        </w:tc>
        <w:tc>
          <w:tcPr>
            <w:tcW w:w="5868" w:type="dxa"/>
            <w:shd w:val="clear" w:color="auto" w:fill="BFBFBF"/>
          </w:tcPr>
          <w:p w14:paraId="32C0EDDE" w14:textId="77777777" w:rsidR="00143AAE" w:rsidRPr="00D31720" w:rsidRDefault="00143AAE" w:rsidP="00143AAE">
            <w:pPr>
              <w:rPr>
                <w:b/>
              </w:rPr>
            </w:pPr>
            <w:r w:rsidRPr="00D31720">
              <w:rPr>
                <w:b/>
              </w:rPr>
              <w:t>Krav</w:t>
            </w:r>
          </w:p>
        </w:tc>
        <w:tc>
          <w:tcPr>
            <w:tcW w:w="1350" w:type="dxa"/>
            <w:shd w:val="clear" w:color="auto" w:fill="BFBFBF"/>
          </w:tcPr>
          <w:p w14:paraId="2E72286E" w14:textId="3205AF03" w:rsidR="00143AAE" w:rsidRPr="00D31720" w:rsidRDefault="00004BF1" w:rsidP="00143AAE">
            <w:pPr>
              <w:jc w:val="center"/>
              <w:rPr>
                <w:b/>
              </w:rPr>
            </w:pPr>
            <w:r>
              <w:rPr>
                <w:b/>
              </w:rPr>
              <w:t>Kravtype</w:t>
            </w:r>
          </w:p>
          <w:p w14:paraId="6C85C213" w14:textId="1B90D01F" w:rsidR="00143AAE" w:rsidRPr="00D31720" w:rsidRDefault="00143AAE" w:rsidP="00143AAE">
            <w:pPr>
              <w:jc w:val="center"/>
              <w:rPr>
                <w:b/>
              </w:rPr>
            </w:pPr>
            <w:r>
              <w:rPr>
                <w:b/>
              </w:rPr>
              <w:t>(</w:t>
            </w:r>
            <w:r w:rsidR="004674F5">
              <w:rPr>
                <w:b/>
              </w:rPr>
              <w:t>A/E</w:t>
            </w:r>
            <w:r>
              <w:rPr>
                <w:b/>
              </w:rPr>
              <w:t>)</w:t>
            </w:r>
          </w:p>
        </w:tc>
        <w:tc>
          <w:tcPr>
            <w:tcW w:w="1350" w:type="dxa"/>
            <w:shd w:val="clear" w:color="auto" w:fill="BFBFBF"/>
          </w:tcPr>
          <w:p w14:paraId="627342FE" w14:textId="77777777" w:rsidR="00143AAE" w:rsidRPr="00D31720" w:rsidRDefault="00143AAE" w:rsidP="00143AAE">
            <w:pPr>
              <w:jc w:val="center"/>
              <w:rPr>
                <w:b/>
              </w:rPr>
            </w:pPr>
            <w:r w:rsidRPr="00D31720">
              <w:rPr>
                <w:b/>
              </w:rPr>
              <w:t>Beskriv</w:t>
            </w:r>
          </w:p>
          <w:p w14:paraId="7ADE0048" w14:textId="77777777" w:rsidR="00143AAE" w:rsidRPr="00D31720" w:rsidRDefault="00143AAE" w:rsidP="00143AAE">
            <w:pPr>
              <w:jc w:val="center"/>
              <w:rPr>
                <w:b/>
              </w:rPr>
            </w:pPr>
            <w:r w:rsidRPr="00D31720">
              <w:rPr>
                <w:b/>
              </w:rPr>
              <w:t>(B)</w:t>
            </w:r>
          </w:p>
        </w:tc>
      </w:tr>
      <w:tr w:rsidR="004674F5" w:rsidRPr="00D31720" w14:paraId="67A2C7E4" w14:textId="77777777" w:rsidTr="004674F5">
        <w:trPr>
          <w:cantSplit/>
        </w:trPr>
        <w:tc>
          <w:tcPr>
            <w:tcW w:w="1119" w:type="dxa"/>
            <w:shd w:val="clear" w:color="auto" w:fill="auto"/>
          </w:tcPr>
          <w:p w14:paraId="598497AE" w14:textId="77777777" w:rsidR="004674F5" w:rsidRPr="00D31720" w:rsidRDefault="004674F5" w:rsidP="004674F5">
            <w:pPr>
              <w:numPr>
                <w:ilvl w:val="0"/>
                <w:numId w:val="14"/>
              </w:numPr>
              <w:ind w:left="408"/>
              <w:contextualSpacing/>
            </w:pPr>
          </w:p>
        </w:tc>
        <w:tc>
          <w:tcPr>
            <w:tcW w:w="5868" w:type="dxa"/>
            <w:shd w:val="clear" w:color="auto" w:fill="auto"/>
          </w:tcPr>
          <w:p w14:paraId="4EBBE426" w14:textId="77777777" w:rsidR="004674F5" w:rsidRPr="005C4EBC" w:rsidRDefault="004674F5" w:rsidP="004674F5">
            <w:pPr>
              <w:spacing w:before="37" w:after="0"/>
              <w:ind w:right="107"/>
              <w:rPr>
                <w:rFonts w:eastAsia="Arial"/>
                <w:noProof/>
                <w:szCs w:val="20"/>
              </w:rPr>
            </w:pPr>
            <w:r w:rsidRPr="005C4EBC">
              <w:rPr>
                <w:rFonts w:eastAsia="Arial"/>
                <w:noProof/>
                <w:szCs w:val="20"/>
              </w:rPr>
              <w:t>Leverandøren skal forplikte seg til å oppfylle kommende myndighetspålagte krav til eksport/avlevering til langtidslagring i Norsk helsearkiv</w:t>
            </w:r>
            <w:r>
              <w:rPr>
                <w:rFonts w:eastAsia="Arial"/>
                <w:noProof/>
                <w:szCs w:val="20"/>
              </w:rPr>
              <w:t>.</w:t>
            </w:r>
          </w:p>
        </w:tc>
        <w:tc>
          <w:tcPr>
            <w:tcW w:w="1350" w:type="dxa"/>
            <w:shd w:val="clear" w:color="auto" w:fill="auto"/>
          </w:tcPr>
          <w:p w14:paraId="192C5BE6" w14:textId="4A011E39" w:rsidR="004674F5" w:rsidRPr="00D31720" w:rsidRDefault="004674F5" w:rsidP="004674F5">
            <w:pPr>
              <w:jc w:val="center"/>
            </w:pPr>
            <w:r w:rsidRPr="00B36060">
              <w:rPr>
                <w:szCs w:val="20"/>
              </w:rPr>
              <w:t>E</w:t>
            </w:r>
          </w:p>
        </w:tc>
        <w:tc>
          <w:tcPr>
            <w:tcW w:w="1350" w:type="dxa"/>
            <w:shd w:val="clear" w:color="auto" w:fill="auto"/>
          </w:tcPr>
          <w:p w14:paraId="55CE5514" w14:textId="77777777" w:rsidR="004674F5" w:rsidRPr="00D31720" w:rsidRDefault="004674F5" w:rsidP="004674F5">
            <w:pPr>
              <w:jc w:val="center"/>
            </w:pPr>
          </w:p>
        </w:tc>
      </w:tr>
      <w:tr w:rsidR="004674F5" w:rsidRPr="00D31720" w14:paraId="20D1748D" w14:textId="77777777" w:rsidTr="004674F5">
        <w:trPr>
          <w:cantSplit/>
        </w:trPr>
        <w:tc>
          <w:tcPr>
            <w:tcW w:w="1119" w:type="dxa"/>
            <w:shd w:val="clear" w:color="auto" w:fill="auto"/>
          </w:tcPr>
          <w:p w14:paraId="6ADB57AF" w14:textId="77777777" w:rsidR="004674F5" w:rsidRPr="00D31720" w:rsidRDefault="004674F5" w:rsidP="004674F5">
            <w:pPr>
              <w:numPr>
                <w:ilvl w:val="0"/>
                <w:numId w:val="14"/>
              </w:numPr>
              <w:ind w:left="408"/>
              <w:contextualSpacing/>
            </w:pPr>
          </w:p>
        </w:tc>
        <w:tc>
          <w:tcPr>
            <w:tcW w:w="5868" w:type="dxa"/>
            <w:shd w:val="clear" w:color="auto" w:fill="auto"/>
          </w:tcPr>
          <w:p w14:paraId="7BBFB6F4" w14:textId="77777777" w:rsidR="004674F5" w:rsidRPr="005C4EBC" w:rsidRDefault="004674F5" w:rsidP="004674F5">
            <w:pPr>
              <w:tabs>
                <w:tab w:val="clear" w:pos="426"/>
                <w:tab w:val="clear" w:pos="851"/>
                <w:tab w:val="clear" w:pos="1276"/>
                <w:tab w:val="clear" w:pos="1701"/>
                <w:tab w:val="clear" w:pos="4536"/>
                <w:tab w:val="clear" w:pos="9639"/>
              </w:tabs>
              <w:autoSpaceDE w:val="0"/>
              <w:autoSpaceDN w:val="0"/>
              <w:adjustRightInd w:val="0"/>
              <w:spacing w:before="0" w:after="0"/>
            </w:pPr>
            <w:r w:rsidRPr="005C4EBC">
              <w:t>All informasjon som registreres eller endres, skal umiddelbart være tilgjengelig for andre funksjoner og andre brukere (innenfor de rammer som gjelder for den enkelte</w:t>
            </w:r>
            <w:r>
              <w:t xml:space="preserve"> brukers rettigheter).</w:t>
            </w:r>
          </w:p>
        </w:tc>
        <w:tc>
          <w:tcPr>
            <w:tcW w:w="1350" w:type="dxa"/>
            <w:shd w:val="clear" w:color="auto" w:fill="auto"/>
          </w:tcPr>
          <w:p w14:paraId="04DA9B84" w14:textId="71609086" w:rsidR="004674F5" w:rsidRPr="00D31720" w:rsidRDefault="004674F5" w:rsidP="004674F5">
            <w:pPr>
              <w:jc w:val="center"/>
            </w:pPr>
            <w:r w:rsidRPr="00B36060">
              <w:rPr>
                <w:szCs w:val="20"/>
              </w:rPr>
              <w:t>E</w:t>
            </w:r>
          </w:p>
        </w:tc>
        <w:tc>
          <w:tcPr>
            <w:tcW w:w="1350" w:type="dxa"/>
            <w:shd w:val="clear" w:color="auto" w:fill="auto"/>
          </w:tcPr>
          <w:p w14:paraId="518CC795" w14:textId="77777777" w:rsidR="004674F5" w:rsidRPr="00D31720" w:rsidRDefault="004674F5" w:rsidP="004674F5">
            <w:pPr>
              <w:jc w:val="center"/>
            </w:pPr>
          </w:p>
        </w:tc>
      </w:tr>
      <w:tr w:rsidR="004674F5" w:rsidRPr="00D31720" w14:paraId="152086FE" w14:textId="77777777" w:rsidTr="004674F5">
        <w:trPr>
          <w:cantSplit/>
        </w:trPr>
        <w:tc>
          <w:tcPr>
            <w:tcW w:w="1119" w:type="dxa"/>
            <w:shd w:val="clear" w:color="auto" w:fill="auto"/>
          </w:tcPr>
          <w:p w14:paraId="1E70FB66" w14:textId="77777777" w:rsidR="004674F5" w:rsidRPr="00D31720" w:rsidRDefault="004674F5" w:rsidP="004674F5">
            <w:pPr>
              <w:numPr>
                <w:ilvl w:val="0"/>
                <w:numId w:val="14"/>
              </w:numPr>
              <w:ind w:left="408"/>
              <w:contextualSpacing/>
            </w:pPr>
          </w:p>
        </w:tc>
        <w:tc>
          <w:tcPr>
            <w:tcW w:w="5868" w:type="dxa"/>
            <w:shd w:val="clear" w:color="auto" w:fill="auto"/>
          </w:tcPr>
          <w:p w14:paraId="6F69380A" w14:textId="77777777" w:rsidR="004674F5" w:rsidRPr="00D31720" w:rsidRDefault="004674F5" w:rsidP="004674F5">
            <w:pPr>
              <w:spacing w:before="39" w:after="0" w:line="239" w:lineRule="auto"/>
              <w:ind w:right="180"/>
              <w:rPr>
                <w:rFonts w:eastAsia="Arial"/>
                <w:noProof/>
                <w:szCs w:val="20"/>
              </w:rPr>
            </w:pPr>
            <w:r>
              <w:rPr>
                <w:rFonts w:eastAsia="Arial"/>
                <w:noProof/>
                <w:spacing w:val="-1"/>
                <w:szCs w:val="20"/>
              </w:rPr>
              <w:t>Systemet</w:t>
            </w:r>
            <w:r w:rsidRPr="00D31720">
              <w:rPr>
                <w:rFonts w:eastAsia="Arial"/>
                <w:noProof/>
                <w:spacing w:val="-1"/>
                <w:szCs w:val="20"/>
              </w:rPr>
              <w:t xml:space="preserve"> skal automatisk lagre </w:t>
            </w:r>
            <w:r>
              <w:rPr>
                <w:rFonts w:eastAsia="Arial"/>
                <w:noProof/>
                <w:spacing w:val="-1"/>
                <w:szCs w:val="20"/>
              </w:rPr>
              <w:t xml:space="preserve">informasjon som legges inn i systemet, </w:t>
            </w:r>
            <w:r w:rsidRPr="00D31720">
              <w:rPr>
                <w:rFonts w:eastAsia="Arial"/>
                <w:noProof/>
                <w:spacing w:val="-1"/>
                <w:szCs w:val="20"/>
              </w:rPr>
              <w:t xml:space="preserve"> minimum hvert 3. minutt</w:t>
            </w:r>
            <w:r>
              <w:rPr>
                <w:rFonts w:eastAsia="Arial"/>
                <w:noProof/>
                <w:spacing w:val="-1"/>
                <w:szCs w:val="20"/>
              </w:rPr>
              <w:t xml:space="preserve">. </w:t>
            </w:r>
            <w:r w:rsidRPr="00D31720">
              <w:rPr>
                <w:rFonts w:eastAsia="Arial"/>
                <w:noProof/>
                <w:spacing w:val="-1"/>
                <w:szCs w:val="20"/>
              </w:rPr>
              <w:t xml:space="preserve"> </w:t>
            </w:r>
          </w:p>
        </w:tc>
        <w:tc>
          <w:tcPr>
            <w:tcW w:w="1350" w:type="dxa"/>
            <w:shd w:val="clear" w:color="auto" w:fill="auto"/>
          </w:tcPr>
          <w:p w14:paraId="3297DC7B" w14:textId="1EADBF74" w:rsidR="004674F5" w:rsidRPr="00D31720" w:rsidRDefault="004674F5" w:rsidP="004674F5">
            <w:pPr>
              <w:jc w:val="center"/>
            </w:pPr>
            <w:r w:rsidRPr="00B36060">
              <w:rPr>
                <w:szCs w:val="20"/>
              </w:rPr>
              <w:t>E</w:t>
            </w:r>
          </w:p>
        </w:tc>
        <w:tc>
          <w:tcPr>
            <w:tcW w:w="1350" w:type="dxa"/>
            <w:shd w:val="clear" w:color="auto" w:fill="auto"/>
          </w:tcPr>
          <w:p w14:paraId="06F23679" w14:textId="77777777" w:rsidR="004674F5" w:rsidRPr="00D31720" w:rsidRDefault="004674F5" w:rsidP="004674F5">
            <w:pPr>
              <w:jc w:val="center"/>
            </w:pPr>
          </w:p>
        </w:tc>
      </w:tr>
      <w:tr w:rsidR="004674F5" w:rsidRPr="00D31720" w14:paraId="35E08D59" w14:textId="77777777" w:rsidTr="004674F5">
        <w:trPr>
          <w:cantSplit/>
        </w:trPr>
        <w:tc>
          <w:tcPr>
            <w:tcW w:w="1119" w:type="dxa"/>
            <w:shd w:val="clear" w:color="auto" w:fill="auto"/>
          </w:tcPr>
          <w:p w14:paraId="1BE7793F" w14:textId="77777777" w:rsidR="004674F5" w:rsidRPr="00D31720" w:rsidRDefault="004674F5" w:rsidP="004674F5">
            <w:pPr>
              <w:numPr>
                <w:ilvl w:val="0"/>
                <w:numId w:val="14"/>
              </w:numPr>
              <w:ind w:left="408"/>
              <w:contextualSpacing/>
            </w:pPr>
          </w:p>
        </w:tc>
        <w:tc>
          <w:tcPr>
            <w:tcW w:w="5868" w:type="dxa"/>
            <w:shd w:val="clear" w:color="auto" w:fill="auto"/>
          </w:tcPr>
          <w:p w14:paraId="1A23177E" w14:textId="77777777" w:rsidR="004674F5" w:rsidRPr="0070040A" w:rsidRDefault="004674F5" w:rsidP="004674F5">
            <w:pPr>
              <w:spacing w:before="42" w:after="0" w:line="228" w:lineRule="exact"/>
              <w:ind w:right="232"/>
              <w:rPr>
                <w:color w:val="000000"/>
              </w:rPr>
            </w:pPr>
            <w:r w:rsidRPr="00336274">
              <w:rPr>
                <w:szCs w:val="20"/>
              </w:rPr>
              <w:t xml:space="preserve">Systemet skal ha støtte for import/eksport av kurdefinisjoner mellom helseforetak. </w:t>
            </w:r>
            <w:r w:rsidRPr="00336274">
              <w:t>Leverandøren bes beskrive tilbudt løsning i T Bilag 2B.</w:t>
            </w:r>
            <w:r>
              <w:rPr>
                <w:color w:val="000000"/>
              </w:rPr>
              <w:t xml:space="preserve"> </w:t>
            </w:r>
          </w:p>
        </w:tc>
        <w:tc>
          <w:tcPr>
            <w:tcW w:w="1350" w:type="dxa"/>
            <w:shd w:val="clear" w:color="auto" w:fill="auto"/>
          </w:tcPr>
          <w:p w14:paraId="4F48F9B1" w14:textId="4C97D4CC" w:rsidR="004674F5" w:rsidRPr="00D31720" w:rsidRDefault="004674F5" w:rsidP="004674F5">
            <w:pPr>
              <w:jc w:val="center"/>
            </w:pPr>
            <w:r w:rsidRPr="00B36060">
              <w:rPr>
                <w:szCs w:val="20"/>
              </w:rPr>
              <w:t>E</w:t>
            </w:r>
          </w:p>
        </w:tc>
        <w:tc>
          <w:tcPr>
            <w:tcW w:w="1350" w:type="dxa"/>
            <w:shd w:val="clear" w:color="auto" w:fill="auto"/>
          </w:tcPr>
          <w:p w14:paraId="3D9FC8A1" w14:textId="77777777" w:rsidR="004674F5" w:rsidRPr="00D31720" w:rsidRDefault="004674F5" w:rsidP="004674F5">
            <w:pPr>
              <w:jc w:val="center"/>
            </w:pPr>
            <w:r>
              <w:t>B</w:t>
            </w:r>
          </w:p>
        </w:tc>
      </w:tr>
    </w:tbl>
    <w:p w14:paraId="029B6667" w14:textId="77777777" w:rsidR="00143AAE" w:rsidRPr="00D31720" w:rsidRDefault="00143AAE" w:rsidP="00143AAE">
      <w:pPr>
        <w:rPr>
          <w:lang w:eastAsia="en-US"/>
        </w:rPr>
      </w:pPr>
    </w:p>
    <w:p w14:paraId="1EB43372" w14:textId="77777777" w:rsidR="00143AAE" w:rsidRDefault="00143AAE" w:rsidP="00143AAE">
      <w:pPr>
        <w:tabs>
          <w:tab w:val="clear" w:pos="426"/>
          <w:tab w:val="clear" w:pos="851"/>
          <w:tab w:val="clear" w:pos="1276"/>
          <w:tab w:val="clear" w:pos="1701"/>
          <w:tab w:val="clear" w:pos="4536"/>
          <w:tab w:val="clear" w:pos="9639"/>
        </w:tabs>
        <w:spacing w:before="0" w:after="0"/>
        <w:rPr>
          <w:rFonts w:cs="Times New Roman"/>
          <w:b/>
          <w:bCs/>
          <w:sz w:val="26"/>
          <w:szCs w:val="26"/>
          <w:lang w:eastAsia="en-US"/>
        </w:rPr>
      </w:pPr>
      <w:r>
        <w:br w:type="page"/>
      </w:r>
    </w:p>
    <w:p w14:paraId="02264E79" w14:textId="77777777" w:rsidR="00143AAE" w:rsidRPr="00D31720" w:rsidRDefault="00143AAE" w:rsidP="00143AAE">
      <w:pPr>
        <w:pStyle w:val="Heading2"/>
        <w:rPr>
          <w:color w:val="auto"/>
          <w:lang w:val="nb-NO"/>
        </w:rPr>
      </w:pPr>
      <w:bookmarkStart w:id="75" w:name="_Toc6988794"/>
      <w:bookmarkStart w:id="76" w:name="_Toc11137810"/>
      <w:r w:rsidRPr="00D31720">
        <w:rPr>
          <w:color w:val="auto"/>
          <w:lang w:val="nb-NO"/>
        </w:rPr>
        <w:lastRenderedPageBreak/>
        <w:t>Skjermvisning og utskriftsfunksjonalitet</w:t>
      </w:r>
      <w:bookmarkEnd w:id="71"/>
      <w:bookmarkEnd w:id="72"/>
      <w:bookmarkEnd w:id="73"/>
      <w:bookmarkEnd w:id="74"/>
      <w:bookmarkEnd w:id="75"/>
      <w:bookmarkEnd w:id="76"/>
    </w:p>
    <w:p w14:paraId="129D28F7" w14:textId="77777777" w:rsidR="00143AAE" w:rsidRPr="00566FDF" w:rsidRDefault="00143AAE" w:rsidP="00143AAE">
      <w:pPr>
        <w:pStyle w:val="BodyText"/>
        <w:rPr>
          <w:sz w:val="20"/>
        </w:rPr>
      </w:pPr>
      <w:r w:rsidRPr="00566FDF">
        <w:rPr>
          <w:sz w:val="20"/>
        </w:rPr>
        <w:t>Med utskrift menes i denne sammenheng enten utskrift på papir eller til papirnært format (portabelt dokumentformat, PDF, eventuelt også XPS eller lignende).</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9"/>
        <w:gridCol w:w="5868"/>
        <w:gridCol w:w="1350"/>
        <w:gridCol w:w="1350"/>
      </w:tblGrid>
      <w:tr w:rsidR="00143AAE" w:rsidRPr="00D31720" w14:paraId="0558FEB7" w14:textId="77777777" w:rsidTr="004674F5">
        <w:trPr>
          <w:cantSplit/>
          <w:tblHeader/>
        </w:trPr>
        <w:tc>
          <w:tcPr>
            <w:tcW w:w="1119" w:type="dxa"/>
            <w:shd w:val="clear" w:color="auto" w:fill="BFBFBF"/>
          </w:tcPr>
          <w:p w14:paraId="32393744" w14:textId="77777777" w:rsidR="00143AAE" w:rsidRPr="00D31720" w:rsidRDefault="00143AAE" w:rsidP="00143AAE">
            <w:pPr>
              <w:rPr>
                <w:b/>
                <w:bCs/>
              </w:rPr>
            </w:pPr>
            <w:r w:rsidRPr="00D31720">
              <w:rPr>
                <w:b/>
                <w:bCs/>
              </w:rPr>
              <w:t>Nr</w:t>
            </w:r>
          </w:p>
        </w:tc>
        <w:tc>
          <w:tcPr>
            <w:tcW w:w="5868" w:type="dxa"/>
            <w:shd w:val="clear" w:color="auto" w:fill="BFBFBF"/>
          </w:tcPr>
          <w:p w14:paraId="580A0AA3" w14:textId="77777777" w:rsidR="00143AAE" w:rsidRPr="00D31720" w:rsidRDefault="00143AAE" w:rsidP="00143AAE">
            <w:pPr>
              <w:rPr>
                <w:b/>
                <w:bCs/>
              </w:rPr>
            </w:pPr>
            <w:r w:rsidRPr="00D31720">
              <w:rPr>
                <w:b/>
                <w:bCs/>
              </w:rPr>
              <w:t>Krav</w:t>
            </w:r>
          </w:p>
        </w:tc>
        <w:tc>
          <w:tcPr>
            <w:tcW w:w="1350" w:type="dxa"/>
            <w:shd w:val="clear" w:color="auto" w:fill="BFBFBF"/>
          </w:tcPr>
          <w:p w14:paraId="1446EE60" w14:textId="780E6B6A" w:rsidR="00143AAE" w:rsidRPr="00D31720" w:rsidRDefault="00004BF1" w:rsidP="00143AAE">
            <w:pPr>
              <w:jc w:val="center"/>
              <w:rPr>
                <w:b/>
                <w:bCs/>
              </w:rPr>
            </w:pPr>
            <w:r>
              <w:rPr>
                <w:b/>
                <w:bCs/>
              </w:rPr>
              <w:t>Kravtype</w:t>
            </w:r>
          </w:p>
          <w:p w14:paraId="0033A694" w14:textId="5FC8E19A" w:rsidR="00143AAE" w:rsidRPr="00D31720" w:rsidRDefault="00143AAE" w:rsidP="00143AAE">
            <w:pPr>
              <w:jc w:val="center"/>
              <w:rPr>
                <w:b/>
                <w:bCs/>
              </w:rPr>
            </w:pPr>
            <w:r>
              <w:rPr>
                <w:b/>
                <w:bCs/>
              </w:rPr>
              <w:t>(</w:t>
            </w:r>
            <w:r w:rsidR="004674F5">
              <w:rPr>
                <w:b/>
                <w:bCs/>
              </w:rPr>
              <w:t>A/E</w:t>
            </w:r>
            <w:r>
              <w:rPr>
                <w:b/>
                <w:bCs/>
              </w:rPr>
              <w:t>)</w:t>
            </w:r>
          </w:p>
        </w:tc>
        <w:tc>
          <w:tcPr>
            <w:tcW w:w="1350" w:type="dxa"/>
            <w:shd w:val="clear" w:color="auto" w:fill="BFBFBF"/>
          </w:tcPr>
          <w:p w14:paraId="588A3D1A" w14:textId="77777777" w:rsidR="00143AAE" w:rsidRPr="00D31720" w:rsidRDefault="00143AAE" w:rsidP="00143AAE">
            <w:pPr>
              <w:jc w:val="center"/>
              <w:rPr>
                <w:b/>
                <w:bCs/>
              </w:rPr>
            </w:pPr>
            <w:r w:rsidRPr="00D31720">
              <w:rPr>
                <w:b/>
                <w:bCs/>
              </w:rPr>
              <w:t>Beskriv</w:t>
            </w:r>
          </w:p>
          <w:p w14:paraId="4A56F745" w14:textId="77777777" w:rsidR="00143AAE" w:rsidRPr="00D31720" w:rsidRDefault="00143AAE" w:rsidP="00143AAE">
            <w:pPr>
              <w:jc w:val="center"/>
              <w:rPr>
                <w:b/>
                <w:bCs/>
              </w:rPr>
            </w:pPr>
            <w:r w:rsidRPr="00D31720">
              <w:rPr>
                <w:b/>
                <w:bCs/>
              </w:rPr>
              <w:t>(B)</w:t>
            </w:r>
          </w:p>
        </w:tc>
      </w:tr>
      <w:tr w:rsidR="004674F5" w:rsidRPr="00D31720" w14:paraId="59E05473" w14:textId="77777777" w:rsidTr="004674F5">
        <w:trPr>
          <w:cantSplit/>
        </w:trPr>
        <w:tc>
          <w:tcPr>
            <w:tcW w:w="1119" w:type="dxa"/>
          </w:tcPr>
          <w:p w14:paraId="4230747E" w14:textId="77777777" w:rsidR="004674F5" w:rsidRPr="00D31720" w:rsidRDefault="004674F5" w:rsidP="004674F5">
            <w:pPr>
              <w:numPr>
                <w:ilvl w:val="0"/>
                <w:numId w:val="14"/>
              </w:numPr>
              <w:ind w:left="408"/>
              <w:contextualSpacing/>
            </w:pPr>
          </w:p>
        </w:tc>
        <w:tc>
          <w:tcPr>
            <w:tcW w:w="5868" w:type="dxa"/>
          </w:tcPr>
          <w:p w14:paraId="57F1E096" w14:textId="77777777" w:rsidR="004674F5" w:rsidRPr="00D31720" w:rsidRDefault="004674F5" w:rsidP="004674F5">
            <w:pPr>
              <w:tabs>
                <w:tab w:val="clear" w:pos="4536"/>
                <w:tab w:val="left" w:pos="4676"/>
                <w:tab w:val="left" w:pos="4983"/>
              </w:tabs>
              <w:spacing w:before="37" w:after="0"/>
              <w:ind w:right="23"/>
              <w:rPr>
                <w:spacing w:val="-1"/>
              </w:rPr>
            </w:pPr>
            <w:r>
              <w:rPr>
                <w:spacing w:val="-1"/>
              </w:rPr>
              <w:t>Systemet</w:t>
            </w:r>
            <w:r w:rsidRPr="00D31720">
              <w:rPr>
                <w:spacing w:val="-1"/>
              </w:rPr>
              <w:t xml:space="preserve"> skal automatisk tilpasse seg ulike arbeidsstasjoners visningsflater</w:t>
            </w:r>
            <w:r>
              <w:rPr>
                <w:spacing w:val="-1"/>
              </w:rPr>
              <w:t xml:space="preserve"> og oppløsning </w:t>
            </w:r>
            <w:r w:rsidRPr="00D31720">
              <w:rPr>
                <w:spacing w:val="-1"/>
              </w:rPr>
              <w:t>for optimal brukervennlighet.</w:t>
            </w:r>
          </w:p>
        </w:tc>
        <w:tc>
          <w:tcPr>
            <w:tcW w:w="1350" w:type="dxa"/>
          </w:tcPr>
          <w:p w14:paraId="7541BA06" w14:textId="1A5885C8" w:rsidR="004674F5" w:rsidRPr="00D31720" w:rsidRDefault="004674F5" w:rsidP="004674F5">
            <w:pPr>
              <w:jc w:val="center"/>
            </w:pPr>
            <w:r w:rsidRPr="002A787E">
              <w:rPr>
                <w:szCs w:val="20"/>
              </w:rPr>
              <w:t>E</w:t>
            </w:r>
          </w:p>
        </w:tc>
        <w:tc>
          <w:tcPr>
            <w:tcW w:w="1350" w:type="dxa"/>
          </w:tcPr>
          <w:p w14:paraId="758A68B8" w14:textId="77777777" w:rsidR="004674F5" w:rsidRPr="00D31720" w:rsidRDefault="004674F5" w:rsidP="004674F5">
            <w:pPr>
              <w:jc w:val="center"/>
            </w:pPr>
          </w:p>
        </w:tc>
      </w:tr>
      <w:tr w:rsidR="004674F5" w:rsidRPr="00D31720" w14:paraId="668EE6B7" w14:textId="77777777" w:rsidTr="004674F5">
        <w:trPr>
          <w:cantSplit/>
        </w:trPr>
        <w:tc>
          <w:tcPr>
            <w:tcW w:w="1119" w:type="dxa"/>
          </w:tcPr>
          <w:p w14:paraId="0E14B87D" w14:textId="77777777" w:rsidR="004674F5" w:rsidRPr="00D31720" w:rsidRDefault="004674F5" w:rsidP="004674F5">
            <w:pPr>
              <w:numPr>
                <w:ilvl w:val="0"/>
                <w:numId w:val="14"/>
              </w:numPr>
              <w:ind w:left="408"/>
              <w:contextualSpacing/>
            </w:pPr>
          </w:p>
        </w:tc>
        <w:tc>
          <w:tcPr>
            <w:tcW w:w="5868" w:type="dxa"/>
          </w:tcPr>
          <w:p w14:paraId="4BF65ECA" w14:textId="77777777" w:rsidR="004674F5" w:rsidRPr="005C4EBC" w:rsidRDefault="004674F5" w:rsidP="004674F5">
            <w:pPr>
              <w:tabs>
                <w:tab w:val="clear" w:pos="4536"/>
                <w:tab w:val="left" w:pos="4676"/>
                <w:tab w:val="left" w:pos="4983"/>
              </w:tabs>
              <w:spacing w:before="37" w:after="0"/>
              <w:ind w:right="23"/>
              <w:rPr>
                <w:rFonts w:eastAsia="Arial"/>
                <w:szCs w:val="20"/>
              </w:rPr>
            </w:pPr>
            <w:r>
              <w:rPr>
                <w:rFonts w:eastAsia="Arial"/>
                <w:szCs w:val="20"/>
              </w:rPr>
              <w:t>Systemet må støtte toskjermssystem (for eksempel</w:t>
            </w:r>
            <w:r w:rsidRPr="005C4EBC">
              <w:rPr>
                <w:rFonts w:eastAsia="Arial"/>
                <w:szCs w:val="20"/>
              </w:rPr>
              <w:t xml:space="preserve"> </w:t>
            </w:r>
            <w:r>
              <w:rPr>
                <w:rFonts w:eastAsia="Arial"/>
                <w:szCs w:val="20"/>
              </w:rPr>
              <w:t xml:space="preserve">den </w:t>
            </w:r>
            <w:r w:rsidRPr="005C4EBC">
              <w:rPr>
                <w:rFonts w:eastAsia="Arial"/>
                <w:szCs w:val="20"/>
              </w:rPr>
              <w:t>ene skjermen har oppe D</w:t>
            </w:r>
            <w:r>
              <w:rPr>
                <w:rFonts w:eastAsia="Arial"/>
                <w:szCs w:val="20"/>
              </w:rPr>
              <w:t>IPS EPJ, mens den andre viser Cytostatika-systemet</w:t>
            </w:r>
            <w:r w:rsidRPr="005C4EBC">
              <w:rPr>
                <w:rFonts w:eastAsia="Arial"/>
                <w:szCs w:val="20"/>
              </w:rPr>
              <w:t>)</w:t>
            </w:r>
            <w:r>
              <w:rPr>
                <w:rFonts w:eastAsia="Arial"/>
                <w:szCs w:val="20"/>
              </w:rPr>
              <w:t>.</w:t>
            </w:r>
          </w:p>
        </w:tc>
        <w:tc>
          <w:tcPr>
            <w:tcW w:w="1350" w:type="dxa"/>
          </w:tcPr>
          <w:p w14:paraId="459F3AE2" w14:textId="16B45188" w:rsidR="004674F5" w:rsidRPr="00D31720" w:rsidRDefault="004674F5" w:rsidP="004674F5">
            <w:pPr>
              <w:jc w:val="center"/>
            </w:pPr>
            <w:r w:rsidRPr="002A787E">
              <w:rPr>
                <w:szCs w:val="20"/>
              </w:rPr>
              <w:t>E</w:t>
            </w:r>
          </w:p>
        </w:tc>
        <w:tc>
          <w:tcPr>
            <w:tcW w:w="1350" w:type="dxa"/>
          </w:tcPr>
          <w:p w14:paraId="08A2BF3B" w14:textId="77777777" w:rsidR="004674F5" w:rsidRPr="00D31720" w:rsidRDefault="004674F5" w:rsidP="004674F5">
            <w:pPr>
              <w:jc w:val="center"/>
            </w:pPr>
          </w:p>
        </w:tc>
      </w:tr>
      <w:tr w:rsidR="004674F5" w:rsidRPr="00D31720" w14:paraId="7D6A3AB1" w14:textId="77777777" w:rsidTr="004674F5">
        <w:trPr>
          <w:cantSplit/>
        </w:trPr>
        <w:tc>
          <w:tcPr>
            <w:tcW w:w="1119" w:type="dxa"/>
          </w:tcPr>
          <w:p w14:paraId="1335E1BC" w14:textId="77777777" w:rsidR="004674F5" w:rsidRPr="00D31720" w:rsidRDefault="004674F5" w:rsidP="004674F5">
            <w:pPr>
              <w:numPr>
                <w:ilvl w:val="0"/>
                <w:numId w:val="14"/>
              </w:numPr>
              <w:ind w:left="408"/>
              <w:contextualSpacing/>
            </w:pPr>
          </w:p>
        </w:tc>
        <w:tc>
          <w:tcPr>
            <w:tcW w:w="5868" w:type="dxa"/>
          </w:tcPr>
          <w:p w14:paraId="1521A851" w14:textId="77777777" w:rsidR="004674F5" w:rsidRPr="00D31720" w:rsidRDefault="004674F5" w:rsidP="004674F5">
            <w:pPr>
              <w:spacing w:before="47" w:after="0" w:line="228" w:lineRule="exact"/>
              <w:ind w:right="323"/>
              <w:rPr>
                <w:rFonts w:eastAsia="Arial"/>
                <w:szCs w:val="20"/>
              </w:rPr>
            </w:pPr>
            <w:r>
              <w:rPr>
                <w:rFonts w:eastAsia="Arial"/>
                <w:szCs w:val="20"/>
              </w:rPr>
              <w:t>Systemet</w:t>
            </w:r>
            <w:r w:rsidRPr="00D31720">
              <w:rPr>
                <w:rFonts w:eastAsia="Arial"/>
                <w:szCs w:val="20"/>
              </w:rPr>
              <w:t xml:space="preserve"> skal brukes i alle deler av virksomheten og må fleksibelt kunne tilpasse sin visn</w:t>
            </w:r>
            <w:r>
              <w:rPr>
                <w:rFonts w:eastAsia="Arial"/>
                <w:szCs w:val="20"/>
              </w:rPr>
              <w:t>ingsflate til portable system</w:t>
            </w:r>
            <w:r w:rsidRPr="00D31720">
              <w:rPr>
                <w:rFonts w:eastAsia="Arial"/>
                <w:szCs w:val="20"/>
              </w:rPr>
              <w:t xml:space="preserve"> slik som lesebrett, smarttelefoner og lignende.</w:t>
            </w:r>
          </w:p>
        </w:tc>
        <w:tc>
          <w:tcPr>
            <w:tcW w:w="1350" w:type="dxa"/>
          </w:tcPr>
          <w:p w14:paraId="4742D5AF" w14:textId="427FE1C8" w:rsidR="004674F5" w:rsidRPr="00D31720" w:rsidRDefault="004674F5" w:rsidP="004674F5">
            <w:pPr>
              <w:jc w:val="center"/>
            </w:pPr>
            <w:r w:rsidRPr="002A787E">
              <w:rPr>
                <w:szCs w:val="20"/>
              </w:rPr>
              <w:t>E</w:t>
            </w:r>
          </w:p>
        </w:tc>
        <w:tc>
          <w:tcPr>
            <w:tcW w:w="1350" w:type="dxa"/>
          </w:tcPr>
          <w:p w14:paraId="6A0C857F" w14:textId="77777777" w:rsidR="004674F5" w:rsidRPr="00D31720" w:rsidRDefault="004674F5" w:rsidP="004674F5">
            <w:pPr>
              <w:jc w:val="center"/>
            </w:pPr>
          </w:p>
        </w:tc>
      </w:tr>
      <w:tr w:rsidR="004674F5" w:rsidRPr="00D31720" w14:paraId="660C0407" w14:textId="77777777" w:rsidTr="004674F5">
        <w:trPr>
          <w:cantSplit/>
        </w:trPr>
        <w:tc>
          <w:tcPr>
            <w:tcW w:w="1119" w:type="dxa"/>
          </w:tcPr>
          <w:p w14:paraId="6F5A852B" w14:textId="77777777" w:rsidR="004674F5" w:rsidRPr="00D31720" w:rsidRDefault="004674F5" w:rsidP="004674F5">
            <w:pPr>
              <w:numPr>
                <w:ilvl w:val="0"/>
                <w:numId w:val="14"/>
              </w:numPr>
              <w:ind w:left="408"/>
              <w:contextualSpacing/>
            </w:pPr>
          </w:p>
        </w:tc>
        <w:tc>
          <w:tcPr>
            <w:tcW w:w="5868" w:type="dxa"/>
          </w:tcPr>
          <w:p w14:paraId="7EB3BFF9" w14:textId="34963626" w:rsidR="004674F5" w:rsidRDefault="004674F5" w:rsidP="004674F5">
            <w:pPr>
              <w:tabs>
                <w:tab w:val="clear" w:pos="4536"/>
                <w:tab w:val="left" w:pos="4676"/>
                <w:tab w:val="left" w:pos="4983"/>
              </w:tabs>
              <w:spacing w:before="37" w:after="0"/>
              <w:ind w:right="23"/>
              <w:rPr>
                <w:rFonts w:eastAsia="Arial"/>
                <w:noProof/>
                <w:szCs w:val="20"/>
              </w:rPr>
            </w:pPr>
            <w:r>
              <w:rPr>
                <w:rFonts w:eastAsia="Arial"/>
                <w:noProof/>
                <w:szCs w:val="20"/>
              </w:rPr>
              <w:t>Systemet</w:t>
            </w:r>
            <w:r w:rsidRPr="005C4EBC">
              <w:rPr>
                <w:rFonts w:eastAsia="Arial"/>
                <w:noProof/>
                <w:spacing w:val="-10"/>
                <w:szCs w:val="20"/>
              </w:rPr>
              <w:t xml:space="preserve"> </w:t>
            </w:r>
            <w:r w:rsidRPr="005C4EBC">
              <w:rPr>
                <w:rFonts w:eastAsia="Arial"/>
                <w:noProof/>
                <w:spacing w:val="1"/>
                <w:szCs w:val="20"/>
              </w:rPr>
              <w:t>s</w:t>
            </w:r>
            <w:r w:rsidRPr="005C4EBC">
              <w:rPr>
                <w:rFonts w:eastAsia="Arial"/>
                <w:noProof/>
                <w:spacing w:val="3"/>
                <w:szCs w:val="20"/>
              </w:rPr>
              <w:t>k</w:t>
            </w:r>
            <w:r w:rsidRPr="005C4EBC">
              <w:rPr>
                <w:rFonts w:eastAsia="Arial"/>
                <w:noProof/>
                <w:szCs w:val="20"/>
              </w:rPr>
              <w:t>al</w:t>
            </w:r>
            <w:r w:rsidRPr="005C4EBC">
              <w:rPr>
                <w:rFonts w:eastAsia="Arial"/>
                <w:noProof/>
                <w:spacing w:val="-6"/>
                <w:szCs w:val="20"/>
              </w:rPr>
              <w:t xml:space="preserve"> </w:t>
            </w:r>
            <w:r w:rsidRPr="005C4EBC">
              <w:rPr>
                <w:rFonts w:eastAsia="Arial"/>
                <w:noProof/>
                <w:szCs w:val="20"/>
              </w:rPr>
              <w:t>t</w:t>
            </w:r>
            <w:r w:rsidRPr="005C4EBC">
              <w:rPr>
                <w:rFonts w:eastAsia="Arial"/>
                <w:noProof/>
                <w:spacing w:val="1"/>
                <w:szCs w:val="20"/>
              </w:rPr>
              <w:t>i</w:t>
            </w:r>
            <w:r w:rsidRPr="005C4EBC">
              <w:rPr>
                <w:rFonts w:eastAsia="Arial"/>
                <w:noProof/>
                <w:spacing w:val="-1"/>
                <w:szCs w:val="20"/>
              </w:rPr>
              <w:t>l</w:t>
            </w:r>
            <w:r w:rsidRPr="005C4EBC">
              <w:rPr>
                <w:rFonts w:eastAsia="Arial"/>
                <w:noProof/>
                <w:spacing w:val="2"/>
                <w:szCs w:val="20"/>
              </w:rPr>
              <w:t>f</w:t>
            </w:r>
            <w:r w:rsidRPr="005C4EBC">
              <w:rPr>
                <w:rFonts w:eastAsia="Arial"/>
                <w:noProof/>
                <w:spacing w:val="1"/>
                <w:szCs w:val="20"/>
              </w:rPr>
              <w:t>r</w:t>
            </w:r>
            <w:r w:rsidRPr="005C4EBC">
              <w:rPr>
                <w:rFonts w:eastAsia="Arial"/>
                <w:noProof/>
                <w:szCs w:val="20"/>
              </w:rPr>
              <w:t>e</w:t>
            </w:r>
            <w:r w:rsidRPr="005C4EBC">
              <w:rPr>
                <w:rFonts w:eastAsia="Arial"/>
                <w:noProof/>
                <w:spacing w:val="-1"/>
                <w:szCs w:val="20"/>
              </w:rPr>
              <w:t>d</w:t>
            </w:r>
            <w:r w:rsidRPr="005C4EBC">
              <w:rPr>
                <w:rFonts w:eastAsia="Arial"/>
                <w:noProof/>
                <w:spacing w:val="1"/>
                <w:szCs w:val="20"/>
              </w:rPr>
              <w:t>ss</w:t>
            </w:r>
            <w:r w:rsidRPr="005C4EBC">
              <w:rPr>
                <w:rFonts w:eastAsia="Arial"/>
                <w:noProof/>
                <w:szCs w:val="20"/>
              </w:rPr>
              <w:t>t</w:t>
            </w:r>
            <w:r w:rsidRPr="005C4EBC">
              <w:rPr>
                <w:rFonts w:eastAsia="Arial"/>
                <w:noProof/>
                <w:spacing w:val="-1"/>
                <w:szCs w:val="20"/>
              </w:rPr>
              <w:t>i</w:t>
            </w:r>
            <w:r w:rsidRPr="005C4EBC">
              <w:rPr>
                <w:rFonts w:eastAsia="Arial"/>
                <w:noProof/>
                <w:spacing w:val="1"/>
                <w:szCs w:val="20"/>
              </w:rPr>
              <w:t>l</w:t>
            </w:r>
            <w:r w:rsidRPr="005C4EBC">
              <w:rPr>
                <w:rFonts w:eastAsia="Arial"/>
                <w:noProof/>
                <w:spacing w:val="-1"/>
                <w:szCs w:val="20"/>
              </w:rPr>
              <w:t>l</w:t>
            </w:r>
            <w:r w:rsidRPr="005C4EBC">
              <w:rPr>
                <w:rFonts w:eastAsia="Arial"/>
                <w:noProof/>
                <w:szCs w:val="20"/>
              </w:rPr>
              <w:t>e</w:t>
            </w:r>
            <w:r w:rsidRPr="005C4EBC">
              <w:rPr>
                <w:rFonts w:eastAsia="Arial"/>
                <w:noProof/>
                <w:spacing w:val="-9"/>
                <w:szCs w:val="20"/>
              </w:rPr>
              <w:t xml:space="preserve"> </w:t>
            </w:r>
            <w:r w:rsidRPr="005C4EBC">
              <w:rPr>
                <w:rFonts w:eastAsia="Arial"/>
                <w:noProof/>
                <w:spacing w:val="1"/>
                <w:szCs w:val="20"/>
              </w:rPr>
              <w:t>kr</w:t>
            </w:r>
            <w:r w:rsidRPr="005C4EBC">
              <w:rPr>
                <w:rFonts w:eastAsia="Arial"/>
                <w:noProof/>
                <w:szCs w:val="20"/>
              </w:rPr>
              <w:t>av</w:t>
            </w:r>
            <w:r w:rsidRPr="005C4EBC">
              <w:rPr>
                <w:rFonts w:eastAsia="Arial"/>
                <w:noProof/>
                <w:spacing w:val="-6"/>
                <w:szCs w:val="20"/>
              </w:rPr>
              <w:t xml:space="preserve"> </w:t>
            </w:r>
            <w:r w:rsidRPr="005C4EBC">
              <w:rPr>
                <w:rFonts w:eastAsia="Arial"/>
                <w:noProof/>
                <w:szCs w:val="20"/>
              </w:rPr>
              <w:t>t</w:t>
            </w:r>
            <w:r w:rsidRPr="005C4EBC">
              <w:rPr>
                <w:rFonts w:eastAsia="Arial"/>
                <w:noProof/>
                <w:spacing w:val="1"/>
                <w:szCs w:val="20"/>
              </w:rPr>
              <w:t>i</w:t>
            </w:r>
            <w:r w:rsidRPr="005C4EBC">
              <w:rPr>
                <w:rFonts w:eastAsia="Arial"/>
                <w:noProof/>
                <w:szCs w:val="20"/>
              </w:rPr>
              <w:t>l</w:t>
            </w:r>
            <w:r w:rsidRPr="005C4EBC">
              <w:rPr>
                <w:rFonts w:eastAsia="Arial"/>
                <w:noProof/>
                <w:spacing w:val="-2"/>
                <w:szCs w:val="20"/>
              </w:rPr>
              <w:t xml:space="preserve"> </w:t>
            </w:r>
            <w:r w:rsidRPr="005C4EBC">
              <w:rPr>
                <w:rFonts w:eastAsia="Arial"/>
                <w:noProof/>
                <w:szCs w:val="20"/>
              </w:rPr>
              <w:t>u</w:t>
            </w:r>
            <w:r w:rsidRPr="005C4EBC">
              <w:rPr>
                <w:rFonts w:eastAsia="Arial"/>
                <w:noProof/>
                <w:spacing w:val="-1"/>
                <w:szCs w:val="20"/>
              </w:rPr>
              <w:t>t</w:t>
            </w:r>
            <w:r w:rsidRPr="005C4EBC">
              <w:rPr>
                <w:rFonts w:eastAsia="Arial"/>
                <w:noProof/>
                <w:spacing w:val="1"/>
                <w:szCs w:val="20"/>
              </w:rPr>
              <w:t>s</w:t>
            </w:r>
            <w:r w:rsidRPr="005C4EBC">
              <w:rPr>
                <w:rFonts w:eastAsia="Arial"/>
                <w:noProof/>
                <w:spacing w:val="3"/>
                <w:szCs w:val="20"/>
              </w:rPr>
              <w:t>k</w:t>
            </w:r>
            <w:r w:rsidRPr="005C4EBC">
              <w:rPr>
                <w:rFonts w:eastAsia="Arial"/>
                <w:noProof/>
                <w:spacing w:val="1"/>
                <w:szCs w:val="20"/>
              </w:rPr>
              <w:t>r</w:t>
            </w:r>
            <w:r w:rsidRPr="005C4EBC">
              <w:rPr>
                <w:rFonts w:eastAsia="Arial"/>
                <w:noProof/>
                <w:spacing w:val="-1"/>
                <w:szCs w:val="20"/>
              </w:rPr>
              <w:t>i</w:t>
            </w:r>
            <w:r w:rsidRPr="005C4EBC">
              <w:rPr>
                <w:rFonts w:eastAsia="Arial"/>
                <w:noProof/>
                <w:spacing w:val="2"/>
                <w:szCs w:val="20"/>
              </w:rPr>
              <w:t>f</w:t>
            </w:r>
            <w:r w:rsidRPr="005C4EBC">
              <w:rPr>
                <w:rFonts w:eastAsia="Arial"/>
                <w:noProof/>
                <w:szCs w:val="20"/>
              </w:rPr>
              <w:t>t</w:t>
            </w:r>
            <w:r w:rsidRPr="005C4EBC">
              <w:rPr>
                <w:rFonts w:eastAsia="Arial"/>
                <w:noProof/>
                <w:spacing w:val="-6"/>
                <w:szCs w:val="20"/>
              </w:rPr>
              <w:t xml:space="preserve"> </w:t>
            </w:r>
            <w:r w:rsidRPr="005C4EBC">
              <w:rPr>
                <w:rFonts w:eastAsia="Arial"/>
                <w:noProof/>
                <w:spacing w:val="1"/>
                <w:szCs w:val="20"/>
              </w:rPr>
              <w:t>s</w:t>
            </w:r>
            <w:r w:rsidRPr="005C4EBC">
              <w:rPr>
                <w:rFonts w:eastAsia="Arial"/>
                <w:noProof/>
                <w:spacing w:val="-3"/>
                <w:szCs w:val="20"/>
              </w:rPr>
              <w:t>o</w:t>
            </w:r>
            <w:r w:rsidRPr="005C4EBC">
              <w:rPr>
                <w:rFonts w:eastAsia="Arial"/>
                <w:noProof/>
                <w:szCs w:val="20"/>
              </w:rPr>
              <w:t>m</w:t>
            </w:r>
            <w:r w:rsidRPr="005C4EBC">
              <w:rPr>
                <w:rFonts w:eastAsia="Arial"/>
                <w:noProof/>
                <w:spacing w:val="-3"/>
                <w:szCs w:val="20"/>
              </w:rPr>
              <w:t xml:space="preserve"> </w:t>
            </w:r>
            <w:r w:rsidRPr="005C4EBC">
              <w:rPr>
                <w:rFonts w:eastAsia="Arial"/>
                <w:noProof/>
                <w:spacing w:val="2"/>
                <w:szCs w:val="20"/>
              </w:rPr>
              <w:t>f</w:t>
            </w:r>
            <w:r w:rsidRPr="005C4EBC">
              <w:rPr>
                <w:rFonts w:eastAsia="Arial"/>
                <w:noProof/>
                <w:szCs w:val="20"/>
              </w:rPr>
              <w:t>ø</w:t>
            </w:r>
            <w:r w:rsidRPr="005C4EBC">
              <w:rPr>
                <w:rFonts w:eastAsia="Arial"/>
                <w:noProof/>
                <w:spacing w:val="-1"/>
                <w:szCs w:val="20"/>
              </w:rPr>
              <w:t>l</w:t>
            </w:r>
            <w:r w:rsidRPr="005C4EBC">
              <w:rPr>
                <w:rFonts w:eastAsia="Arial"/>
                <w:noProof/>
                <w:szCs w:val="20"/>
              </w:rPr>
              <w:t>g</w:t>
            </w:r>
            <w:r w:rsidRPr="005C4EBC">
              <w:rPr>
                <w:rFonts w:eastAsia="Arial"/>
                <w:noProof/>
                <w:spacing w:val="-1"/>
                <w:szCs w:val="20"/>
              </w:rPr>
              <w:t>e</w:t>
            </w:r>
            <w:r w:rsidRPr="005C4EBC">
              <w:rPr>
                <w:rFonts w:eastAsia="Arial"/>
                <w:noProof/>
                <w:szCs w:val="20"/>
              </w:rPr>
              <w:t>r</w:t>
            </w:r>
            <w:r w:rsidRPr="005C4EBC">
              <w:rPr>
                <w:rFonts w:eastAsia="Arial"/>
                <w:noProof/>
                <w:spacing w:val="-5"/>
                <w:szCs w:val="20"/>
              </w:rPr>
              <w:t xml:space="preserve"> </w:t>
            </w:r>
            <w:r w:rsidRPr="005C4EBC">
              <w:rPr>
                <w:rFonts w:eastAsia="Arial"/>
                <w:noProof/>
                <w:spacing w:val="2"/>
                <w:szCs w:val="20"/>
              </w:rPr>
              <w:t>a</w:t>
            </w:r>
            <w:r w:rsidRPr="005C4EBC">
              <w:rPr>
                <w:rFonts w:eastAsia="Arial"/>
                <w:noProof/>
                <w:szCs w:val="20"/>
              </w:rPr>
              <w:t>v</w:t>
            </w:r>
            <w:r>
              <w:rPr>
                <w:rFonts w:eastAsia="Arial"/>
                <w:noProof/>
                <w:szCs w:val="20"/>
              </w:rPr>
              <w:t xml:space="preserve"> Forskrift om pasientjournal (</w:t>
            </w:r>
            <w:r w:rsidRPr="005C4EBC">
              <w:rPr>
                <w:rFonts w:eastAsia="Arial"/>
                <w:noProof/>
                <w:szCs w:val="20"/>
              </w:rPr>
              <w:t>FOR-2000-12-21-1385</w:t>
            </w:r>
            <w:r>
              <w:rPr>
                <w:rFonts w:eastAsia="Arial"/>
                <w:noProof/>
                <w:szCs w:val="20"/>
              </w:rPr>
              <w:t>).</w:t>
            </w:r>
            <w:r w:rsidRPr="005C4EBC">
              <w:rPr>
                <w:rFonts w:eastAsia="Arial"/>
                <w:noProof/>
                <w:szCs w:val="20"/>
              </w:rPr>
              <w:t xml:space="preserve"> </w:t>
            </w:r>
          </w:p>
          <w:p w14:paraId="50D8AF50" w14:textId="56332701" w:rsidR="004674F5" w:rsidRPr="005C4EBC" w:rsidRDefault="004674F5" w:rsidP="004674F5">
            <w:pPr>
              <w:tabs>
                <w:tab w:val="clear" w:pos="4536"/>
                <w:tab w:val="left" w:pos="4676"/>
                <w:tab w:val="left" w:pos="4983"/>
              </w:tabs>
              <w:spacing w:before="37" w:after="0"/>
              <w:ind w:right="23"/>
              <w:rPr>
                <w:spacing w:val="-1"/>
              </w:rPr>
            </w:pPr>
            <w:r>
              <w:rPr>
                <w:rFonts w:eastAsia="Arial"/>
                <w:noProof/>
                <w:szCs w:val="20"/>
              </w:rPr>
              <w:t>http://www.lovdata.no/for/sf/ho/xo-20001221-1385.html</w:t>
            </w:r>
            <w:hyperlink r:id="rId19" w:history="1">
              <w:r w:rsidR="000E76A4" w:rsidRPr="000E76A4">
                <w:rPr>
                  <w:rStyle w:val="Hyperlink"/>
                </w:rPr>
                <w:t>http://www.lovdata.no/for/sf/ho/xo-20001221-1385.html</w:t>
              </w:r>
            </w:hyperlink>
          </w:p>
        </w:tc>
        <w:tc>
          <w:tcPr>
            <w:tcW w:w="1350" w:type="dxa"/>
          </w:tcPr>
          <w:p w14:paraId="23CA73A5" w14:textId="528CF640" w:rsidR="004674F5" w:rsidRPr="00D31720" w:rsidRDefault="004674F5" w:rsidP="004674F5">
            <w:pPr>
              <w:jc w:val="center"/>
            </w:pPr>
            <w:r w:rsidRPr="002A787E">
              <w:rPr>
                <w:szCs w:val="20"/>
              </w:rPr>
              <w:t>E</w:t>
            </w:r>
          </w:p>
        </w:tc>
        <w:tc>
          <w:tcPr>
            <w:tcW w:w="1350" w:type="dxa"/>
          </w:tcPr>
          <w:p w14:paraId="28C343C7" w14:textId="77777777" w:rsidR="004674F5" w:rsidRPr="00D31720" w:rsidRDefault="004674F5" w:rsidP="004674F5">
            <w:pPr>
              <w:jc w:val="center"/>
            </w:pPr>
          </w:p>
        </w:tc>
      </w:tr>
      <w:tr w:rsidR="004674F5" w:rsidRPr="00D31720" w14:paraId="54C0B283" w14:textId="77777777" w:rsidTr="004674F5">
        <w:trPr>
          <w:cantSplit/>
        </w:trPr>
        <w:tc>
          <w:tcPr>
            <w:tcW w:w="1119" w:type="dxa"/>
          </w:tcPr>
          <w:p w14:paraId="76037F78" w14:textId="77777777" w:rsidR="004674F5" w:rsidRPr="00D31720" w:rsidRDefault="004674F5" w:rsidP="004674F5">
            <w:pPr>
              <w:numPr>
                <w:ilvl w:val="0"/>
                <w:numId w:val="14"/>
              </w:numPr>
              <w:ind w:left="408"/>
              <w:contextualSpacing/>
            </w:pPr>
          </w:p>
        </w:tc>
        <w:tc>
          <w:tcPr>
            <w:tcW w:w="5868" w:type="dxa"/>
          </w:tcPr>
          <w:p w14:paraId="7F3E1341" w14:textId="77777777" w:rsidR="004674F5" w:rsidRPr="005C4EBC" w:rsidRDefault="004674F5" w:rsidP="004674F5">
            <w:pPr>
              <w:tabs>
                <w:tab w:val="clear" w:pos="4536"/>
                <w:tab w:val="left" w:pos="4676"/>
                <w:tab w:val="left" w:pos="4983"/>
              </w:tabs>
              <w:spacing w:before="37" w:after="0"/>
              <w:ind w:right="23"/>
              <w:rPr>
                <w:spacing w:val="-2"/>
              </w:rPr>
            </w:pPr>
            <w:r>
              <w:rPr>
                <w:spacing w:val="-1"/>
              </w:rPr>
              <w:t>Systemet</w:t>
            </w:r>
            <w:r w:rsidRPr="005C4EBC">
              <w:rPr>
                <w:spacing w:val="-1"/>
              </w:rPr>
              <w:t xml:space="preserve"> skal kunne skrive ut a</w:t>
            </w:r>
            <w:r w:rsidRPr="005C4EBC">
              <w:rPr>
                <w:spacing w:val="1"/>
              </w:rPr>
              <w:t>l</w:t>
            </w:r>
            <w:r w:rsidRPr="005C4EBC">
              <w:t>l</w:t>
            </w:r>
            <w:r w:rsidRPr="005C4EBC">
              <w:rPr>
                <w:spacing w:val="-3"/>
              </w:rPr>
              <w:t xml:space="preserve"> </w:t>
            </w:r>
            <w:r w:rsidRPr="005C4EBC">
              <w:t>d</w:t>
            </w:r>
            <w:r w:rsidRPr="005C4EBC">
              <w:rPr>
                <w:spacing w:val="-1"/>
              </w:rPr>
              <w:t>o</w:t>
            </w:r>
            <w:r w:rsidRPr="005C4EBC">
              <w:rPr>
                <w:spacing w:val="3"/>
              </w:rPr>
              <w:t>k</w:t>
            </w:r>
            <w:r w:rsidRPr="005C4EBC">
              <w:t>u</w:t>
            </w:r>
            <w:r w:rsidRPr="005C4EBC">
              <w:rPr>
                <w:spacing w:val="4"/>
              </w:rPr>
              <w:t>m</w:t>
            </w:r>
            <w:r w:rsidRPr="005C4EBC">
              <w:t>e</w:t>
            </w:r>
            <w:r w:rsidRPr="005C4EBC">
              <w:rPr>
                <w:spacing w:val="-1"/>
              </w:rPr>
              <w:t>n</w:t>
            </w:r>
            <w:r w:rsidRPr="005C4EBC">
              <w:t>tas</w:t>
            </w:r>
            <w:r w:rsidRPr="005C4EBC">
              <w:rPr>
                <w:spacing w:val="1"/>
              </w:rPr>
              <w:t>j</w:t>
            </w:r>
            <w:r w:rsidRPr="005C4EBC">
              <w:t>on på en strukturert måte tilpasset papir.</w:t>
            </w:r>
            <w:r w:rsidRPr="005C4EBC">
              <w:rPr>
                <w:spacing w:val="-15"/>
              </w:rPr>
              <w:t xml:space="preserve"> </w:t>
            </w:r>
            <w:r w:rsidRPr="005C4EBC">
              <w:rPr>
                <w:spacing w:val="-2"/>
              </w:rPr>
              <w:t xml:space="preserve"> </w:t>
            </w:r>
          </w:p>
          <w:p w14:paraId="0B759DC7" w14:textId="77777777" w:rsidR="004674F5" w:rsidRPr="005C4EBC" w:rsidRDefault="004674F5" w:rsidP="004674F5">
            <w:pPr>
              <w:tabs>
                <w:tab w:val="clear" w:pos="4536"/>
                <w:tab w:val="left" w:pos="4676"/>
                <w:tab w:val="left" w:pos="4983"/>
              </w:tabs>
              <w:spacing w:before="37" w:after="0"/>
              <w:ind w:right="23"/>
            </w:pPr>
            <w:r>
              <w:t>Leverandøren bes beskrive tilbudt løsning i T Bilag 2B.</w:t>
            </w:r>
          </w:p>
        </w:tc>
        <w:tc>
          <w:tcPr>
            <w:tcW w:w="1350" w:type="dxa"/>
          </w:tcPr>
          <w:p w14:paraId="3A3283D4" w14:textId="324E6248" w:rsidR="004674F5" w:rsidRPr="00D31720" w:rsidRDefault="004674F5" w:rsidP="004674F5">
            <w:pPr>
              <w:jc w:val="center"/>
            </w:pPr>
            <w:r w:rsidRPr="002A787E">
              <w:rPr>
                <w:szCs w:val="20"/>
              </w:rPr>
              <w:t>E</w:t>
            </w:r>
          </w:p>
        </w:tc>
        <w:tc>
          <w:tcPr>
            <w:tcW w:w="1350" w:type="dxa"/>
          </w:tcPr>
          <w:p w14:paraId="3EF8401F" w14:textId="77777777" w:rsidR="004674F5" w:rsidRPr="00D31720" w:rsidRDefault="004674F5" w:rsidP="004674F5">
            <w:pPr>
              <w:jc w:val="center"/>
            </w:pPr>
            <w:r>
              <w:t>B</w:t>
            </w:r>
          </w:p>
        </w:tc>
      </w:tr>
      <w:tr w:rsidR="004674F5" w:rsidRPr="00D31720" w14:paraId="4C1B080A" w14:textId="77777777" w:rsidTr="004674F5">
        <w:trPr>
          <w:cantSplit/>
        </w:trPr>
        <w:tc>
          <w:tcPr>
            <w:tcW w:w="1119" w:type="dxa"/>
          </w:tcPr>
          <w:p w14:paraId="7F8D2FD7" w14:textId="77777777" w:rsidR="004674F5" w:rsidRPr="00D31720" w:rsidRDefault="004674F5" w:rsidP="004674F5">
            <w:pPr>
              <w:numPr>
                <w:ilvl w:val="0"/>
                <w:numId w:val="14"/>
              </w:numPr>
              <w:ind w:left="408"/>
              <w:contextualSpacing/>
            </w:pPr>
          </w:p>
        </w:tc>
        <w:tc>
          <w:tcPr>
            <w:tcW w:w="5868" w:type="dxa"/>
          </w:tcPr>
          <w:p w14:paraId="66714CA8" w14:textId="77777777" w:rsidR="004674F5" w:rsidRPr="005C4EBC" w:rsidRDefault="004674F5" w:rsidP="004674F5">
            <w:pPr>
              <w:tabs>
                <w:tab w:val="clear" w:pos="4536"/>
                <w:tab w:val="left" w:pos="4676"/>
                <w:tab w:val="left" w:pos="4983"/>
              </w:tabs>
              <w:spacing w:before="37" w:after="0"/>
              <w:ind w:right="23"/>
              <w:rPr>
                <w:spacing w:val="-2"/>
              </w:rPr>
            </w:pPr>
            <w:r>
              <w:rPr>
                <w:spacing w:val="-1"/>
              </w:rPr>
              <w:t>Systemet</w:t>
            </w:r>
            <w:r w:rsidRPr="005C4EBC">
              <w:rPr>
                <w:spacing w:val="-1"/>
              </w:rPr>
              <w:t xml:space="preserve"> skal kunne eksportere </w:t>
            </w:r>
            <w:r>
              <w:rPr>
                <w:spacing w:val="-1"/>
              </w:rPr>
              <w:t xml:space="preserve">anonymisert statistikk informasjon til andre filformater for </w:t>
            </w:r>
            <w:r w:rsidRPr="005C4EBC">
              <w:rPr>
                <w:spacing w:val="-1"/>
              </w:rPr>
              <w:t>eks</w:t>
            </w:r>
            <w:r>
              <w:rPr>
                <w:spacing w:val="-1"/>
              </w:rPr>
              <w:t>empel Microsofts produkter: e-post / Outlook, Word, Excel, Access</w:t>
            </w:r>
            <w:r w:rsidRPr="005C4EBC">
              <w:rPr>
                <w:spacing w:val="-1"/>
              </w:rPr>
              <w:t xml:space="preserve"> mv.</w:t>
            </w:r>
            <w:r w:rsidRPr="005C4EBC">
              <w:rPr>
                <w:spacing w:val="-15"/>
              </w:rPr>
              <w:t xml:space="preserve"> </w:t>
            </w:r>
            <w:r w:rsidRPr="005C4EBC">
              <w:rPr>
                <w:spacing w:val="-2"/>
              </w:rPr>
              <w:t xml:space="preserve"> </w:t>
            </w:r>
          </w:p>
          <w:p w14:paraId="2396A51F" w14:textId="77777777" w:rsidR="004674F5" w:rsidRPr="005C4EBC" w:rsidRDefault="004674F5" w:rsidP="004674F5">
            <w:pPr>
              <w:tabs>
                <w:tab w:val="clear" w:pos="4536"/>
                <w:tab w:val="left" w:pos="4676"/>
                <w:tab w:val="left" w:pos="4983"/>
              </w:tabs>
              <w:spacing w:before="37" w:after="0"/>
              <w:ind w:right="23"/>
              <w:rPr>
                <w:spacing w:val="-1"/>
              </w:rPr>
            </w:pPr>
            <w:r>
              <w:t>Leverandøren bes beskrive tilbudt løsning i T Bilag 2B.</w:t>
            </w:r>
          </w:p>
        </w:tc>
        <w:tc>
          <w:tcPr>
            <w:tcW w:w="1350" w:type="dxa"/>
          </w:tcPr>
          <w:p w14:paraId="654952CD" w14:textId="6D0BFD68" w:rsidR="004674F5" w:rsidRPr="00D31720" w:rsidRDefault="004674F5" w:rsidP="004674F5">
            <w:pPr>
              <w:jc w:val="center"/>
            </w:pPr>
            <w:r w:rsidRPr="002A787E">
              <w:rPr>
                <w:szCs w:val="20"/>
              </w:rPr>
              <w:t>E</w:t>
            </w:r>
          </w:p>
        </w:tc>
        <w:tc>
          <w:tcPr>
            <w:tcW w:w="1350" w:type="dxa"/>
          </w:tcPr>
          <w:p w14:paraId="48FA79AF" w14:textId="77777777" w:rsidR="004674F5" w:rsidRPr="00D31720" w:rsidRDefault="004674F5" w:rsidP="004674F5">
            <w:pPr>
              <w:jc w:val="center"/>
            </w:pPr>
            <w:r>
              <w:t>B</w:t>
            </w:r>
          </w:p>
        </w:tc>
      </w:tr>
      <w:tr w:rsidR="004674F5" w:rsidRPr="00D31720" w14:paraId="649D489A" w14:textId="77777777" w:rsidTr="004674F5">
        <w:trPr>
          <w:cantSplit/>
        </w:trPr>
        <w:tc>
          <w:tcPr>
            <w:tcW w:w="1119" w:type="dxa"/>
          </w:tcPr>
          <w:p w14:paraId="44103CD4" w14:textId="77777777" w:rsidR="004674F5" w:rsidRPr="00D31720" w:rsidRDefault="004674F5" w:rsidP="004674F5">
            <w:pPr>
              <w:numPr>
                <w:ilvl w:val="0"/>
                <w:numId w:val="14"/>
              </w:numPr>
              <w:ind w:left="408"/>
              <w:contextualSpacing/>
            </w:pPr>
          </w:p>
        </w:tc>
        <w:tc>
          <w:tcPr>
            <w:tcW w:w="5868" w:type="dxa"/>
          </w:tcPr>
          <w:p w14:paraId="3DFA58A6" w14:textId="77777777" w:rsidR="004674F5" w:rsidRPr="005C4EBC" w:rsidRDefault="004674F5" w:rsidP="004674F5">
            <w:pPr>
              <w:tabs>
                <w:tab w:val="clear" w:pos="4536"/>
                <w:tab w:val="left" w:pos="4676"/>
                <w:tab w:val="left" w:pos="4983"/>
              </w:tabs>
              <w:ind w:right="23"/>
            </w:pPr>
            <w:r>
              <w:t>Ved utskrift skal systemet</w:t>
            </w:r>
            <w:r w:rsidRPr="005C4EBC">
              <w:t xml:space="preserve"> tilby bruk av PDF-format for å sikre konsistens og grafisk kvalitet på dokumentet uavhengig av skrivertype. </w:t>
            </w:r>
          </w:p>
        </w:tc>
        <w:tc>
          <w:tcPr>
            <w:tcW w:w="1350" w:type="dxa"/>
          </w:tcPr>
          <w:p w14:paraId="4827A4A8" w14:textId="6BB4D46F" w:rsidR="004674F5" w:rsidRPr="00D31720" w:rsidRDefault="004674F5" w:rsidP="004674F5">
            <w:pPr>
              <w:jc w:val="center"/>
            </w:pPr>
            <w:r w:rsidRPr="002A787E">
              <w:rPr>
                <w:szCs w:val="20"/>
              </w:rPr>
              <w:t>E</w:t>
            </w:r>
          </w:p>
        </w:tc>
        <w:tc>
          <w:tcPr>
            <w:tcW w:w="1350" w:type="dxa"/>
          </w:tcPr>
          <w:p w14:paraId="33E49E65" w14:textId="77777777" w:rsidR="004674F5" w:rsidRPr="00D31720" w:rsidRDefault="004674F5" w:rsidP="004674F5">
            <w:pPr>
              <w:jc w:val="center"/>
            </w:pPr>
          </w:p>
        </w:tc>
      </w:tr>
      <w:tr w:rsidR="004674F5" w:rsidRPr="00D31720" w14:paraId="3F5EDB78" w14:textId="77777777" w:rsidTr="004674F5">
        <w:trPr>
          <w:cantSplit/>
        </w:trPr>
        <w:tc>
          <w:tcPr>
            <w:tcW w:w="1119" w:type="dxa"/>
          </w:tcPr>
          <w:p w14:paraId="00F739D4" w14:textId="77777777" w:rsidR="004674F5" w:rsidRPr="00D31720" w:rsidRDefault="004674F5" w:rsidP="004674F5">
            <w:pPr>
              <w:numPr>
                <w:ilvl w:val="0"/>
                <w:numId w:val="14"/>
              </w:numPr>
              <w:ind w:left="408"/>
              <w:contextualSpacing/>
            </w:pPr>
          </w:p>
        </w:tc>
        <w:tc>
          <w:tcPr>
            <w:tcW w:w="5868" w:type="dxa"/>
          </w:tcPr>
          <w:p w14:paraId="2772337D" w14:textId="77777777" w:rsidR="004674F5" w:rsidRPr="005C4EBC" w:rsidRDefault="004674F5" w:rsidP="004674F5">
            <w:pPr>
              <w:tabs>
                <w:tab w:val="clear" w:pos="4536"/>
                <w:tab w:val="left" w:pos="4676"/>
                <w:tab w:val="left" w:pos="4983"/>
              </w:tabs>
              <w:spacing w:before="37" w:after="0" w:line="239" w:lineRule="auto"/>
              <w:ind w:right="23"/>
            </w:pPr>
            <w:r w:rsidRPr="005C4EBC">
              <w:t>Ut</w:t>
            </w:r>
            <w:r w:rsidRPr="005C4EBC">
              <w:rPr>
                <w:spacing w:val="1"/>
              </w:rPr>
              <w:t>skr</w:t>
            </w:r>
            <w:r w:rsidRPr="005C4EBC">
              <w:rPr>
                <w:spacing w:val="-1"/>
              </w:rPr>
              <w:t>i</w:t>
            </w:r>
            <w:r w:rsidRPr="005C4EBC">
              <w:rPr>
                <w:spacing w:val="2"/>
              </w:rPr>
              <w:t>f</w:t>
            </w:r>
            <w:r w:rsidRPr="005C4EBC">
              <w:t>t</w:t>
            </w:r>
            <w:r w:rsidRPr="005C4EBC">
              <w:rPr>
                <w:spacing w:val="-6"/>
              </w:rPr>
              <w:t xml:space="preserve"> til papir </w:t>
            </w:r>
            <w:r w:rsidRPr="005C4EBC">
              <w:rPr>
                <w:spacing w:val="-2"/>
              </w:rPr>
              <w:t>s</w:t>
            </w:r>
            <w:r w:rsidRPr="005C4EBC">
              <w:rPr>
                <w:spacing w:val="3"/>
              </w:rPr>
              <w:t>k</w:t>
            </w:r>
            <w:r w:rsidRPr="005C4EBC">
              <w:t>al</w:t>
            </w:r>
            <w:r w:rsidRPr="005C4EBC">
              <w:rPr>
                <w:spacing w:val="-8"/>
              </w:rPr>
              <w:t xml:space="preserve"> </w:t>
            </w:r>
            <w:r w:rsidRPr="005C4EBC">
              <w:rPr>
                <w:spacing w:val="3"/>
              </w:rPr>
              <w:t>k</w:t>
            </w:r>
            <w:r w:rsidRPr="005C4EBC">
              <w:t>u</w:t>
            </w:r>
            <w:r w:rsidRPr="005C4EBC">
              <w:rPr>
                <w:spacing w:val="-1"/>
              </w:rPr>
              <w:t>n</w:t>
            </w:r>
            <w:r w:rsidRPr="005C4EBC">
              <w:t>ne</w:t>
            </w:r>
            <w:r w:rsidRPr="005C4EBC">
              <w:rPr>
                <w:spacing w:val="-6"/>
              </w:rPr>
              <w:t xml:space="preserve"> </w:t>
            </w:r>
            <w:r w:rsidRPr="005C4EBC">
              <w:rPr>
                <w:spacing w:val="1"/>
              </w:rPr>
              <w:t>s</w:t>
            </w:r>
            <w:r w:rsidRPr="005C4EBC">
              <w:rPr>
                <w:spacing w:val="3"/>
              </w:rPr>
              <w:t>k</w:t>
            </w:r>
            <w:r w:rsidRPr="005C4EBC">
              <w:rPr>
                <w:spacing w:val="1"/>
              </w:rPr>
              <w:t>j</w:t>
            </w:r>
            <w:r w:rsidRPr="005C4EBC">
              <w:t>e</w:t>
            </w:r>
            <w:r w:rsidRPr="005C4EBC">
              <w:rPr>
                <w:spacing w:val="-4"/>
              </w:rPr>
              <w:t xml:space="preserve"> </w:t>
            </w:r>
            <w:r w:rsidRPr="005C4EBC">
              <w:rPr>
                <w:spacing w:val="-1"/>
              </w:rPr>
              <w:t>a</w:t>
            </w:r>
            <w:r w:rsidRPr="005C4EBC">
              <w:t>ut</w:t>
            </w:r>
            <w:r w:rsidRPr="005C4EBC">
              <w:rPr>
                <w:spacing w:val="-1"/>
              </w:rPr>
              <w:t>o</w:t>
            </w:r>
            <w:r w:rsidRPr="005C4EBC">
              <w:rPr>
                <w:spacing w:val="4"/>
              </w:rPr>
              <w:t>m</w:t>
            </w:r>
            <w:r w:rsidRPr="005C4EBC">
              <w:t>at</w:t>
            </w:r>
            <w:r w:rsidRPr="005C4EBC">
              <w:rPr>
                <w:spacing w:val="-2"/>
              </w:rPr>
              <w:t>i</w:t>
            </w:r>
            <w:r w:rsidRPr="005C4EBC">
              <w:rPr>
                <w:spacing w:val="-1"/>
              </w:rPr>
              <w:t>s</w:t>
            </w:r>
            <w:r w:rsidRPr="005C4EBC">
              <w:t>k</w:t>
            </w:r>
            <w:r w:rsidRPr="005C4EBC">
              <w:rPr>
                <w:spacing w:val="-4"/>
              </w:rPr>
              <w:t xml:space="preserve"> </w:t>
            </w:r>
            <w:r w:rsidRPr="005C4EBC">
              <w:rPr>
                <w:spacing w:val="-1"/>
              </w:rPr>
              <w:t>v</w:t>
            </w:r>
            <w:r w:rsidRPr="005C4EBC">
              <w:t>ed</w:t>
            </w:r>
            <w:r w:rsidRPr="005C4EBC">
              <w:rPr>
                <w:spacing w:val="-4"/>
              </w:rPr>
              <w:t xml:space="preserve"> </w:t>
            </w:r>
            <w:r w:rsidRPr="005C4EBC">
              <w:rPr>
                <w:spacing w:val="2"/>
              </w:rPr>
              <w:t>d</w:t>
            </w:r>
            <w:r w:rsidRPr="005C4EBC">
              <w:t>e</w:t>
            </w:r>
            <w:r w:rsidRPr="005C4EBC">
              <w:rPr>
                <w:spacing w:val="2"/>
              </w:rPr>
              <w:t>f</w:t>
            </w:r>
            <w:r w:rsidRPr="005C4EBC">
              <w:rPr>
                <w:spacing w:val="-1"/>
              </w:rPr>
              <w:t>i</w:t>
            </w:r>
            <w:r w:rsidRPr="005C4EBC">
              <w:t>n</w:t>
            </w:r>
            <w:r w:rsidRPr="005C4EBC">
              <w:rPr>
                <w:spacing w:val="-1"/>
              </w:rPr>
              <w:t>e</w:t>
            </w:r>
            <w:r w:rsidRPr="005C4EBC">
              <w:rPr>
                <w:spacing w:val="1"/>
              </w:rPr>
              <w:t>r</w:t>
            </w:r>
            <w:r w:rsidRPr="005C4EBC">
              <w:t>te t</w:t>
            </w:r>
            <w:r w:rsidRPr="005C4EBC">
              <w:rPr>
                <w:spacing w:val="-1"/>
              </w:rPr>
              <w:t>i</w:t>
            </w:r>
            <w:r w:rsidRPr="005C4EBC">
              <w:t>d</w:t>
            </w:r>
            <w:r w:rsidRPr="005C4EBC">
              <w:rPr>
                <w:spacing w:val="1"/>
              </w:rPr>
              <w:t>s</w:t>
            </w:r>
            <w:r w:rsidRPr="005C4EBC">
              <w:t>p</w:t>
            </w:r>
            <w:r w:rsidRPr="005C4EBC">
              <w:rPr>
                <w:spacing w:val="1"/>
              </w:rPr>
              <w:t>u</w:t>
            </w:r>
            <w:r w:rsidRPr="005C4EBC">
              <w:t>n</w:t>
            </w:r>
            <w:r w:rsidRPr="005C4EBC">
              <w:rPr>
                <w:spacing w:val="3"/>
              </w:rPr>
              <w:t>k</w:t>
            </w:r>
            <w:r w:rsidRPr="005C4EBC">
              <w:t>ter</w:t>
            </w:r>
            <w:r w:rsidRPr="005C4EBC">
              <w:rPr>
                <w:spacing w:val="-10"/>
              </w:rPr>
              <w:t xml:space="preserve"> </w:t>
            </w:r>
            <w:r w:rsidRPr="005C4EBC">
              <w:rPr>
                <w:spacing w:val="2"/>
              </w:rPr>
              <w:t>f</w:t>
            </w:r>
            <w:r w:rsidRPr="005C4EBC">
              <w:t>or</w:t>
            </w:r>
            <w:r w:rsidRPr="005C4EBC">
              <w:rPr>
                <w:spacing w:val="-2"/>
              </w:rPr>
              <w:t xml:space="preserve"> </w:t>
            </w:r>
            <w:r w:rsidRPr="005C4EBC">
              <w:t>h</w:t>
            </w:r>
            <w:r w:rsidRPr="005C4EBC">
              <w:rPr>
                <w:spacing w:val="-1"/>
              </w:rPr>
              <w:t>v</w:t>
            </w:r>
            <w:r w:rsidRPr="005C4EBC">
              <w:t>er</w:t>
            </w:r>
            <w:r w:rsidRPr="005C4EBC">
              <w:rPr>
                <w:spacing w:val="-4"/>
              </w:rPr>
              <w:t xml:space="preserve"> </w:t>
            </w:r>
            <w:r w:rsidRPr="005C4EBC">
              <w:t>o</w:t>
            </w:r>
            <w:r w:rsidRPr="005C4EBC">
              <w:rPr>
                <w:spacing w:val="1"/>
              </w:rPr>
              <w:t>r</w:t>
            </w:r>
            <w:r w:rsidRPr="005C4EBC">
              <w:t>g</w:t>
            </w:r>
            <w:r w:rsidRPr="005C4EBC">
              <w:rPr>
                <w:spacing w:val="1"/>
              </w:rPr>
              <w:t>a</w:t>
            </w:r>
            <w:r w:rsidRPr="005C4EBC">
              <w:t>n</w:t>
            </w:r>
            <w:r w:rsidRPr="005C4EBC">
              <w:rPr>
                <w:spacing w:val="-1"/>
              </w:rPr>
              <w:t>i</w:t>
            </w:r>
            <w:r w:rsidRPr="005C4EBC">
              <w:rPr>
                <w:spacing w:val="3"/>
              </w:rPr>
              <w:t>s</w:t>
            </w:r>
            <w:r w:rsidRPr="005C4EBC">
              <w:t>a</w:t>
            </w:r>
            <w:r w:rsidRPr="005C4EBC">
              <w:rPr>
                <w:spacing w:val="1"/>
              </w:rPr>
              <w:t>sj</w:t>
            </w:r>
            <w:r w:rsidRPr="005C4EBC">
              <w:t>o</w:t>
            </w:r>
            <w:r w:rsidRPr="005C4EBC">
              <w:rPr>
                <w:spacing w:val="-1"/>
              </w:rPr>
              <w:t>n</w:t>
            </w:r>
            <w:r w:rsidRPr="005C4EBC">
              <w:rPr>
                <w:spacing w:val="1"/>
              </w:rPr>
              <w:t>s</w:t>
            </w:r>
            <w:r w:rsidRPr="005C4EBC">
              <w:t>e</w:t>
            </w:r>
            <w:r w:rsidRPr="005C4EBC">
              <w:rPr>
                <w:spacing w:val="-1"/>
              </w:rPr>
              <w:t>n</w:t>
            </w:r>
            <w:r w:rsidRPr="005C4EBC">
              <w:t>h</w:t>
            </w:r>
            <w:r w:rsidRPr="005C4EBC">
              <w:rPr>
                <w:spacing w:val="-1"/>
              </w:rPr>
              <w:t>e</w:t>
            </w:r>
            <w:r w:rsidRPr="005C4EBC">
              <w:rPr>
                <w:spacing w:val="2"/>
              </w:rPr>
              <w:t>t</w:t>
            </w:r>
            <w:r w:rsidRPr="005C4EBC">
              <w:t>,</w:t>
            </w:r>
            <w:r w:rsidRPr="005C4EBC">
              <w:rPr>
                <w:spacing w:val="-18"/>
              </w:rPr>
              <w:t xml:space="preserve"> </w:t>
            </w:r>
            <w:r w:rsidRPr="005C4EBC">
              <w:rPr>
                <w:spacing w:val="-1"/>
              </w:rPr>
              <w:t>e</w:t>
            </w:r>
            <w:r w:rsidRPr="005C4EBC">
              <w:rPr>
                <w:spacing w:val="3"/>
              </w:rPr>
              <w:t>k</w:t>
            </w:r>
            <w:r w:rsidRPr="005C4EBC">
              <w:rPr>
                <w:spacing w:val="1"/>
              </w:rPr>
              <w:t>s</w:t>
            </w:r>
            <w:r w:rsidRPr="005C4EBC">
              <w:rPr>
                <w:spacing w:val="-3"/>
              </w:rPr>
              <w:t>e</w:t>
            </w:r>
            <w:r w:rsidRPr="005C4EBC">
              <w:rPr>
                <w:spacing w:val="4"/>
              </w:rPr>
              <w:t>m</w:t>
            </w:r>
            <w:r w:rsidRPr="005C4EBC">
              <w:t>p</w:t>
            </w:r>
            <w:r w:rsidRPr="005C4EBC">
              <w:rPr>
                <w:spacing w:val="-1"/>
              </w:rPr>
              <w:t>el</w:t>
            </w:r>
            <w:r w:rsidRPr="005C4EBC">
              <w:rPr>
                <w:spacing w:val="1"/>
              </w:rPr>
              <w:t>v</w:t>
            </w:r>
            <w:r w:rsidRPr="005C4EBC">
              <w:rPr>
                <w:spacing w:val="-1"/>
              </w:rPr>
              <w:t>i</w:t>
            </w:r>
            <w:r w:rsidRPr="005C4EBC">
              <w:t>s d</w:t>
            </w:r>
            <w:r w:rsidRPr="005C4EBC">
              <w:rPr>
                <w:spacing w:val="-1"/>
              </w:rPr>
              <w:t>a</w:t>
            </w:r>
            <w:r w:rsidRPr="005C4EBC">
              <w:rPr>
                <w:spacing w:val="2"/>
              </w:rPr>
              <w:t>g</w:t>
            </w:r>
            <w:r w:rsidRPr="005C4EBC">
              <w:rPr>
                <w:spacing w:val="-1"/>
              </w:rPr>
              <w:t>li</w:t>
            </w:r>
            <w:r w:rsidRPr="005C4EBC">
              <w:t>g.</w:t>
            </w:r>
          </w:p>
        </w:tc>
        <w:tc>
          <w:tcPr>
            <w:tcW w:w="1350" w:type="dxa"/>
          </w:tcPr>
          <w:p w14:paraId="632E0219" w14:textId="18108CEC" w:rsidR="004674F5" w:rsidRPr="00D31720" w:rsidRDefault="004674F5" w:rsidP="004674F5">
            <w:pPr>
              <w:jc w:val="center"/>
            </w:pPr>
            <w:r w:rsidRPr="002A787E">
              <w:rPr>
                <w:szCs w:val="20"/>
              </w:rPr>
              <w:t>E</w:t>
            </w:r>
          </w:p>
        </w:tc>
        <w:tc>
          <w:tcPr>
            <w:tcW w:w="1350" w:type="dxa"/>
          </w:tcPr>
          <w:p w14:paraId="77136D8E" w14:textId="77777777" w:rsidR="004674F5" w:rsidRPr="00D31720" w:rsidRDefault="004674F5" w:rsidP="004674F5">
            <w:pPr>
              <w:jc w:val="center"/>
            </w:pPr>
          </w:p>
        </w:tc>
      </w:tr>
      <w:tr w:rsidR="004674F5" w:rsidRPr="00D31720" w14:paraId="3435D9A8" w14:textId="77777777" w:rsidTr="004674F5">
        <w:trPr>
          <w:cantSplit/>
        </w:trPr>
        <w:tc>
          <w:tcPr>
            <w:tcW w:w="1119" w:type="dxa"/>
          </w:tcPr>
          <w:p w14:paraId="3516603D" w14:textId="77777777" w:rsidR="004674F5" w:rsidRPr="00D31720" w:rsidRDefault="004674F5" w:rsidP="004674F5">
            <w:pPr>
              <w:numPr>
                <w:ilvl w:val="0"/>
                <w:numId w:val="14"/>
              </w:numPr>
              <w:ind w:left="408"/>
              <w:contextualSpacing/>
            </w:pPr>
          </w:p>
        </w:tc>
        <w:tc>
          <w:tcPr>
            <w:tcW w:w="5868" w:type="dxa"/>
          </w:tcPr>
          <w:p w14:paraId="3676CF3D" w14:textId="77777777" w:rsidR="004674F5" w:rsidRPr="005C4EBC" w:rsidRDefault="004674F5" w:rsidP="004674F5">
            <w:pPr>
              <w:tabs>
                <w:tab w:val="clear" w:pos="4536"/>
                <w:tab w:val="left" w:pos="4676"/>
                <w:tab w:val="left" w:pos="4983"/>
              </w:tabs>
              <w:spacing w:before="37" w:after="0" w:line="239" w:lineRule="auto"/>
              <w:ind w:right="23"/>
            </w:pPr>
            <w:r w:rsidRPr="005C4EBC">
              <w:t>Ut</w:t>
            </w:r>
            <w:r w:rsidRPr="005C4EBC">
              <w:rPr>
                <w:spacing w:val="1"/>
              </w:rPr>
              <w:t>skr</w:t>
            </w:r>
            <w:r w:rsidRPr="005C4EBC">
              <w:rPr>
                <w:spacing w:val="-1"/>
              </w:rPr>
              <w:t>i</w:t>
            </w:r>
            <w:r w:rsidRPr="005C4EBC">
              <w:rPr>
                <w:spacing w:val="2"/>
              </w:rPr>
              <w:t>f</w:t>
            </w:r>
            <w:r w:rsidRPr="005C4EBC">
              <w:t>t</w:t>
            </w:r>
            <w:r w:rsidRPr="005C4EBC">
              <w:rPr>
                <w:spacing w:val="-6"/>
              </w:rPr>
              <w:t xml:space="preserve"> til papir </w:t>
            </w:r>
            <w:r w:rsidRPr="005C4EBC">
              <w:rPr>
                <w:spacing w:val="-2"/>
              </w:rPr>
              <w:t>s</w:t>
            </w:r>
            <w:r w:rsidRPr="005C4EBC">
              <w:rPr>
                <w:spacing w:val="3"/>
              </w:rPr>
              <w:t>k</w:t>
            </w:r>
            <w:r w:rsidRPr="005C4EBC">
              <w:t>al</w:t>
            </w:r>
            <w:r w:rsidRPr="005C4EBC">
              <w:rPr>
                <w:spacing w:val="-8"/>
              </w:rPr>
              <w:t xml:space="preserve"> </w:t>
            </w:r>
            <w:r w:rsidRPr="005C4EBC">
              <w:rPr>
                <w:spacing w:val="3"/>
              </w:rPr>
              <w:t>k</w:t>
            </w:r>
            <w:r w:rsidRPr="005C4EBC">
              <w:t>u</w:t>
            </w:r>
            <w:r w:rsidRPr="005C4EBC">
              <w:rPr>
                <w:spacing w:val="-1"/>
              </w:rPr>
              <w:t>n</w:t>
            </w:r>
            <w:r w:rsidRPr="005C4EBC">
              <w:t>ne</w:t>
            </w:r>
            <w:r w:rsidRPr="005C4EBC">
              <w:rPr>
                <w:spacing w:val="-6"/>
              </w:rPr>
              <w:t xml:space="preserve"> </w:t>
            </w:r>
            <w:r w:rsidRPr="005C4EBC">
              <w:rPr>
                <w:spacing w:val="1"/>
              </w:rPr>
              <w:t>s</w:t>
            </w:r>
            <w:r w:rsidRPr="005C4EBC">
              <w:rPr>
                <w:spacing w:val="3"/>
              </w:rPr>
              <w:t>k</w:t>
            </w:r>
            <w:r w:rsidRPr="005C4EBC">
              <w:rPr>
                <w:spacing w:val="1"/>
              </w:rPr>
              <w:t>j</w:t>
            </w:r>
            <w:r w:rsidRPr="005C4EBC">
              <w:t>e</w:t>
            </w:r>
            <w:r w:rsidRPr="005C4EBC">
              <w:rPr>
                <w:spacing w:val="-4"/>
              </w:rPr>
              <w:t xml:space="preserve"> </w:t>
            </w:r>
            <w:r w:rsidRPr="005C4EBC">
              <w:rPr>
                <w:spacing w:val="-1"/>
              </w:rPr>
              <w:t>a</w:t>
            </w:r>
            <w:r w:rsidRPr="005C4EBC">
              <w:t>ut</w:t>
            </w:r>
            <w:r w:rsidRPr="005C4EBC">
              <w:rPr>
                <w:spacing w:val="-1"/>
              </w:rPr>
              <w:t>o</w:t>
            </w:r>
            <w:r w:rsidRPr="005C4EBC">
              <w:rPr>
                <w:spacing w:val="4"/>
              </w:rPr>
              <w:t>m</w:t>
            </w:r>
            <w:r w:rsidRPr="005C4EBC">
              <w:t>at</w:t>
            </w:r>
            <w:r w:rsidRPr="005C4EBC">
              <w:rPr>
                <w:spacing w:val="-2"/>
              </w:rPr>
              <w:t>i</w:t>
            </w:r>
            <w:r w:rsidRPr="005C4EBC">
              <w:rPr>
                <w:spacing w:val="-1"/>
              </w:rPr>
              <w:t>s</w:t>
            </w:r>
            <w:r w:rsidRPr="005C4EBC">
              <w:t>k</w:t>
            </w:r>
            <w:r w:rsidRPr="005C4EBC">
              <w:rPr>
                <w:spacing w:val="-7"/>
              </w:rPr>
              <w:t xml:space="preserve"> </w:t>
            </w:r>
            <w:r w:rsidRPr="005C4EBC">
              <w:rPr>
                <w:spacing w:val="-1"/>
              </w:rPr>
              <w:t>v</w:t>
            </w:r>
            <w:r w:rsidRPr="005C4EBC">
              <w:t>ed</w:t>
            </w:r>
            <w:r w:rsidRPr="005C4EBC">
              <w:rPr>
                <w:spacing w:val="-4"/>
              </w:rPr>
              <w:t xml:space="preserve"> </w:t>
            </w:r>
            <w:r w:rsidRPr="005C4EBC">
              <w:rPr>
                <w:spacing w:val="2"/>
              </w:rPr>
              <w:t>d</w:t>
            </w:r>
            <w:r w:rsidRPr="005C4EBC">
              <w:t>e</w:t>
            </w:r>
            <w:r w:rsidRPr="005C4EBC">
              <w:rPr>
                <w:spacing w:val="2"/>
              </w:rPr>
              <w:t>f</w:t>
            </w:r>
            <w:r w:rsidRPr="005C4EBC">
              <w:rPr>
                <w:spacing w:val="-1"/>
              </w:rPr>
              <w:t>i</w:t>
            </w:r>
            <w:r w:rsidRPr="005C4EBC">
              <w:t>n</w:t>
            </w:r>
            <w:r w:rsidRPr="005C4EBC">
              <w:rPr>
                <w:spacing w:val="-1"/>
              </w:rPr>
              <w:t>e</w:t>
            </w:r>
            <w:r w:rsidRPr="005C4EBC">
              <w:rPr>
                <w:spacing w:val="5"/>
              </w:rPr>
              <w:t>r</w:t>
            </w:r>
            <w:r w:rsidRPr="005C4EBC">
              <w:t>te h</w:t>
            </w:r>
            <w:r w:rsidRPr="005C4EBC">
              <w:rPr>
                <w:spacing w:val="-1"/>
              </w:rPr>
              <w:t>e</w:t>
            </w:r>
            <w:r w:rsidRPr="005C4EBC">
              <w:t>n</w:t>
            </w:r>
            <w:r w:rsidRPr="005C4EBC">
              <w:rPr>
                <w:spacing w:val="1"/>
              </w:rPr>
              <w:t>d</w:t>
            </w:r>
            <w:r w:rsidRPr="005C4EBC">
              <w:t>e</w:t>
            </w:r>
            <w:r w:rsidRPr="005C4EBC">
              <w:rPr>
                <w:spacing w:val="-1"/>
              </w:rPr>
              <w:t>l</w:t>
            </w:r>
            <w:r w:rsidRPr="005C4EBC">
              <w:rPr>
                <w:spacing w:val="1"/>
              </w:rPr>
              <w:t>s</w:t>
            </w:r>
            <w:r w:rsidRPr="005C4EBC">
              <w:t>er</w:t>
            </w:r>
            <w:r w:rsidRPr="005C4EBC">
              <w:rPr>
                <w:spacing w:val="-9"/>
              </w:rPr>
              <w:t xml:space="preserve"> </w:t>
            </w:r>
            <w:r w:rsidRPr="005C4EBC">
              <w:rPr>
                <w:spacing w:val="2"/>
              </w:rPr>
              <w:t>f</w:t>
            </w:r>
            <w:r w:rsidRPr="005C4EBC">
              <w:t>or</w:t>
            </w:r>
            <w:r w:rsidRPr="005C4EBC">
              <w:rPr>
                <w:spacing w:val="-2"/>
              </w:rPr>
              <w:t xml:space="preserve"> </w:t>
            </w:r>
            <w:r w:rsidRPr="005C4EBC">
              <w:rPr>
                <w:spacing w:val="2"/>
              </w:rPr>
              <w:t>h</w:t>
            </w:r>
            <w:r w:rsidRPr="005C4EBC">
              <w:rPr>
                <w:spacing w:val="-1"/>
              </w:rPr>
              <w:t>v</w:t>
            </w:r>
            <w:r w:rsidRPr="005C4EBC">
              <w:t>er</w:t>
            </w:r>
            <w:r w:rsidRPr="005C4EBC">
              <w:rPr>
                <w:spacing w:val="-4"/>
              </w:rPr>
              <w:t xml:space="preserve"> </w:t>
            </w:r>
            <w:r w:rsidRPr="005C4EBC">
              <w:t>o</w:t>
            </w:r>
            <w:r w:rsidRPr="005C4EBC">
              <w:rPr>
                <w:spacing w:val="1"/>
              </w:rPr>
              <w:t>r</w:t>
            </w:r>
            <w:r w:rsidRPr="005C4EBC">
              <w:rPr>
                <w:spacing w:val="2"/>
              </w:rPr>
              <w:t>g</w:t>
            </w:r>
            <w:r w:rsidRPr="005C4EBC">
              <w:t>a</w:t>
            </w:r>
            <w:r w:rsidRPr="005C4EBC">
              <w:rPr>
                <w:spacing w:val="1"/>
              </w:rPr>
              <w:t>n</w:t>
            </w:r>
            <w:r w:rsidRPr="005C4EBC">
              <w:rPr>
                <w:spacing w:val="-1"/>
              </w:rPr>
              <w:t>i</w:t>
            </w:r>
            <w:r w:rsidRPr="005C4EBC">
              <w:rPr>
                <w:spacing w:val="1"/>
              </w:rPr>
              <w:t>s</w:t>
            </w:r>
            <w:r w:rsidRPr="005C4EBC">
              <w:rPr>
                <w:spacing w:val="2"/>
              </w:rPr>
              <w:t>a</w:t>
            </w:r>
            <w:r w:rsidRPr="005C4EBC">
              <w:rPr>
                <w:spacing w:val="1"/>
              </w:rPr>
              <w:t>sj</w:t>
            </w:r>
            <w:r w:rsidRPr="005C4EBC">
              <w:t>o</w:t>
            </w:r>
            <w:r w:rsidRPr="005C4EBC">
              <w:rPr>
                <w:spacing w:val="-1"/>
              </w:rPr>
              <w:t>n</w:t>
            </w:r>
            <w:r w:rsidRPr="005C4EBC">
              <w:rPr>
                <w:spacing w:val="1"/>
              </w:rPr>
              <w:t>s</w:t>
            </w:r>
            <w:r w:rsidRPr="005C4EBC">
              <w:t>e</w:t>
            </w:r>
            <w:r w:rsidRPr="005C4EBC">
              <w:rPr>
                <w:spacing w:val="-1"/>
              </w:rPr>
              <w:t>n</w:t>
            </w:r>
            <w:r w:rsidRPr="005C4EBC">
              <w:t>h</w:t>
            </w:r>
            <w:r w:rsidRPr="005C4EBC">
              <w:rPr>
                <w:spacing w:val="-1"/>
              </w:rPr>
              <w:t>e</w:t>
            </w:r>
            <w:r w:rsidRPr="005C4EBC">
              <w:t>t,</w:t>
            </w:r>
            <w:r w:rsidRPr="005C4EBC">
              <w:rPr>
                <w:spacing w:val="-17"/>
              </w:rPr>
              <w:t xml:space="preserve"> </w:t>
            </w:r>
            <w:r w:rsidRPr="005C4EBC">
              <w:t>e</w:t>
            </w:r>
            <w:r w:rsidRPr="005C4EBC">
              <w:rPr>
                <w:spacing w:val="3"/>
              </w:rPr>
              <w:t>k</w:t>
            </w:r>
            <w:r w:rsidRPr="005C4EBC">
              <w:rPr>
                <w:spacing w:val="1"/>
              </w:rPr>
              <w:t>s</w:t>
            </w:r>
            <w:r w:rsidRPr="005C4EBC">
              <w:rPr>
                <w:spacing w:val="-3"/>
              </w:rPr>
              <w:t>e</w:t>
            </w:r>
            <w:r w:rsidRPr="005C4EBC">
              <w:rPr>
                <w:spacing w:val="4"/>
              </w:rPr>
              <w:t>m</w:t>
            </w:r>
            <w:r w:rsidRPr="005C4EBC">
              <w:t>p</w:t>
            </w:r>
            <w:r w:rsidRPr="005C4EBC">
              <w:rPr>
                <w:spacing w:val="-1"/>
              </w:rPr>
              <w:t>elvi</w:t>
            </w:r>
            <w:r w:rsidRPr="005C4EBC">
              <w:t>s o</w:t>
            </w:r>
            <w:r w:rsidRPr="005C4EBC">
              <w:rPr>
                <w:spacing w:val="-2"/>
              </w:rPr>
              <w:t>v</w:t>
            </w:r>
            <w:r w:rsidRPr="005C4EBC">
              <w:t>er</w:t>
            </w:r>
            <w:r w:rsidRPr="005C4EBC">
              <w:rPr>
                <w:spacing w:val="3"/>
              </w:rPr>
              <w:t>f</w:t>
            </w:r>
            <w:r w:rsidRPr="005C4EBC">
              <w:rPr>
                <w:spacing w:val="1"/>
              </w:rPr>
              <w:t>l</w:t>
            </w:r>
            <w:r w:rsidRPr="005C4EBC">
              <w:rPr>
                <w:spacing w:val="-4"/>
              </w:rPr>
              <w:t>y</w:t>
            </w:r>
            <w:r w:rsidRPr="005C4EBC">
              <w:rPr>
                <w:spacing w:val="2"/>
              </w:rPr>
              <w:t>t</w:t>
            </w:r>
            <w:r w:rsidRPr="005C4EBC">
              <w:t>t</w:t>
            </w:r>
            <w:r w:rsidRPr="005C4EBC">
              <w:rPr>
                <w:spacing w:val="1"/>
              </w:rPr>
              <w:t>i</w:t>
            </w:r>
            <w:r w:rsidRPr="005C4EBC">
              <w:t>ng</w:t>
            </w:r>
            <w:r w:rsidRPr="005C4EBC">
              <w:rPr>
                <w:spacing w:val="-11"/>
              </w:rPr>
              <w:t xml:space="preserve"> </w:t>
            </w:r>
            <w:r w:rsidRPr="005C4EBC">
              <w:rPr>
                <w:spacing w:val="2"/>
              </w:rPr>
              <w:t>a</w:t>
            </w:r>
            <w:r w:rsidRPr="005C4EBC">
              <w:t>v</w:t>
            </w:r>
            <w:r w:rsidRPr="005C4EBC">
              <w:rPr>
                <w:spacing w:val="-1"/>
              </w:rPr>
              <w:t xml:space="preserve"> </w:t>
            </w:r>
            <w:r w:rsidRPr="005C4EBC">
              <w:t>p</w:t>
            </w:r>
            <w:r w:rsidRPr="005C4EBC">
              <w:rPr>
                <w:spacing w:val="-1"/>
              </w:rPr>
              <w:t>a</w:t>
            </w:r>
            <w:r w:rsidRPr="005C4EBC">
              <w:rPr>
                <w:spacing w:val="1"/>
              </w:rPr>
              <w:t>si</w:t>
            </w:r>
            <w:r w:rsidRPr="005C4EBC">
              <w:t>e</w:t>
            </w:r>
            <w:r w:rsidRPr="005C4EBC">
              <w:rPr>
                <w:spacing w:val="-1"/>
              </w:rPr>
              <w:t>n</w:t>
            </w:r>
            <w:r w:rsidRPr="005C4EBC">
              <w:t>t.</w:t>
            </w:r>
          </w:p>
        </w:tc>
        <w:tc>
          <w:tcPr>
            <w:tcW w:w="1350" w:type="dxa"/>
          </w:tcPr>
          <w:p w14:paraId="06F93127" w14:textId="303F8D36" w:rsidR="004674F5" w:rsidRPr="00D31720" w:rsidRDefault="004674F5" w:rsidP="004674F5">
            <w:pPr>
              <w:jc w:val="center"/>
            </w:pPr>
            <w:r w:rsidRPr="002A787E">
              <w:rPr>
                <w:szCs w:val="20"/>
              </w:rPr>
              <w:t>E</w:t>
            </w:r>
          </w:p>
        </w:tc>
        <w:tc>
          <w:tcPr>
            <w:tcW w:w="1350" w:type="dxa"/>
          </w:tcPr>
          <w:p w14:paraId="20DF5E6A" w14:textId="77777777" w:rsidR="004674F5" w:rsidRPr="00D31720" w:rsidRDefault="004674F5" w:rsidP="004674F5">
            <w:pPr>
              <w:jc w:val="center"/>
            </w:pPr>
          </w:p>
        </w:tc>
      </w:tr>
      <w:tr w:rsidR="004674F5" w:rsidRPr="00D31720" w14:paraId="4BD46105" w14:textId="77777777" w:rsidTr="004674F5">
        <w:trPr>
          <w:cantSplit/>
        </w:trPr>
        <w:tc>
          <w:tcPr>
            <w:tcW w:w="1119" w:type="dxa"/>
          </w:tcPr>
          <w:p w14:paraId="10EBD102" w14:textId="77777777" w:rsidR="004674F5" w:rsidRPr="00D31720" w:rsidRDefault="004674F5" w:rsidP="004674F5">
            <w:pPr>
              <w:numPr>
                <w:ilvl w:val="0"/>
                <w:numId w:val="14"/>
              </w:numPr>
              <w:ind w:left="408"/>
              <w:contextualSpacing/>
            </w:pPr>
          </w:p>
        </w:tc>
        <w:tc>
          <w:tcPr>
            <w:tcW w:w="5868" w:type="dxa"/>
          </w:tcPr>
          <w:p w14:paraId="41BDFE70" w14:textId="77777777" w:rsidR="004674F5" w:rsidRPr="005C4EBC" w:rsidRDefault="004674F5" w:rsidP="004674F5">
            <w:pPr>
              <w:tabs>
                <w:tab w:val="clear" w:pos="4536"/>
                <w:tab w:val="left" w:pos="4676"/>
                <w:tab w:val="left" w:pos="4983"/>
              </w:tabs>
              <w:spacing w:before="37" w:after="0" w:line="239" w:lineRule="auto"/>
              <w:ind w:right="23"/>
            </w:pPr>
            <w:r w:rsidRPr="005C4EBC">
              <w:t>Ut</w:t>
            </w:r>
            <w:r w:rsidRPr="005C4EBC">
              <w:rPr>
                <w:spacing w:val="1"/>
              </w:rPr>
              <w:t>skr</w:t>
            </w:r>
            <w:r w:rsidRPr="005C4EBC">
              <w:rPr>
                <w:spacing w:val="-1"/>
              </w:rPr>
              <w:t>i</w:t>
            </w:r>
            <w:r w:rsidRPr="005C4EBC">
              <w:rPr>
                <w:spacing w:val="2"/>
              </w:rPr>
              <w:t>f</w:t>
            </w:r>
            <w:r w:rsidRPr="005C4EBC">
              <w:t>t</w:t>
            </w:r>
            <w:r w:rsidRPr="005C4EBC">
              <w:rPr>
                <w:spacing w:val="-6"/>
              </w:rPr>
              <w:t xml:space="preserve"> til andre elektroniske filformat </w:t>
            </w:r>
            <w:r w:rsidRPr="005C4EBC">
              <w:rPr>
                <w:spacing w:val="-2"/>
              </w:rPr>
              <w:t>s</w:t>
            </w:r>
            <w:r w:rsidRPr="005C4EBC">
              <w:rPr>
                <w:spacing w:val="3"/>
              </w:rPr>
              <w:t>k</w:t>
            </w:r>
            <w:r w:rsidRPr="005C4EBC">
              <w:t>al</w:t>
            </w:r>
            <w:r w:rsidRPr="005C4EBC">
              <w:rPr>
                <w:spacing w:val="-8"/>
              </w:rPr>
              <w:t xml:space="preserve"> </w:t>
            </w:r>
            <w:r w:rsidRPr="005C4EBC">
              <w:rPr>
                <w:spacing w:val="3"/>
              </w:rPr>
              <w:t>k</w:t>
            </w:r>
            <w:r w:rsidRPr="005C4EBC">
              <w:t>u</w:t>
            </w:r>
            <w:r w:rsidRPr="005C4EBC">
              <w:rPr>
                <w:spacing w:val="-1"/>
              </w:rPr>
              <w:t>n</w:t>
            </w:r>
            <w:r w:rsidRPr="005C4EBC">
              <w:t>ne</w:t>
            </w:r>
            <w:r w:rsidRPr="005C4EBC">
              <w:rPr>
                <w:spacing w:val="-6"/>
              </w:rPr>
              <w:t xml:space="preserve"> </w:t>
            </w:r>
            <w:r w:rsidRPr="005C4EBC">
              <w:rPr>
                <w:spacing w:val="1"/>
              </w:rPr>
              <w:t>s</w:t>
            </w:r>
            <w:r w:rsidRPr="005C4EBC">
              <w:rPr>
                <w:spacing w:val="3"/>
              </w:rPr>
              <w:t>k</w:t>
            </w:r>
            <w:r w:rsidRPr="005C4EBC">
              <w:rPr>
                <w:spacing w:val="1"/>
              </w:rPr>
              <w:t>j</w:t>
            </w:r>
            <w:r w:rsidRPr="005C4EBC">
              <w:t>e</w:t>
            </w:r>
            <w:r w:rsidRPr="005C4EBC">
              <w:rPr>
                <w:spacing w:val="-4"/>
              </w:rPr>
              <w:t xml:space="preserve"> </w:t>
            </w:r>
            <w:r w:rsidRPr="005C4EBC">
              <w:rPr>
                <w:spacing w:val="-1"/>
              </w:rPr>
              <w:t>a</w:t>
            </w:r>
            <w:r w:rsidRPr="005C4EBC">
              <w:t>ut</w:t>
            </w:r>
            <w:r w:rsidRPr="005C4EBC">
              <w:rPr>
                <w:spacing w:val="-1"/>
              </w:rPr>
              <w:t>o</w:t>
            </w:r>
            <w:r w:rsidRPr="005C4EBC">
              <w:rPr>
                <w:spacing w:val="4"/>
              </w:rPr>
              <w:t>m</w:t>
            </w:r>
            <w:r w:rsidRPr="005C4EBC">
              <w:t>at</w:t>
            </w:r>
            <w:r w:rsidRPr="005C4EBC">
              <w:rPr>
                <w:spacing w:val="-2"/>
              </w:rPr>
              <w:t>i</w:t>
            </w:r>
            <w:r w:rsidRPr="005C4EBC">
              <w:rPr>
                <w:spacing w:val="-1"/>
              </w:rPr>
              <w:t>s</w:t>
            </w:r>
            <w:r w:rsidRPr="005C4EBC">
              <w:t>k</w:t>
            </w:r>
            <w:r w:rsidRPr="005C4EBC">
              <w:rPr>
                <w:spacing w:val="-4"/>
              </w:rPr>
              <w:t xml:space="preserve"> </w:t>
            </w:r>
            <w:r w:rsidRPr="005C4EBC">
              <w:rPr>
                <w:spacing w:val="-1"/>
              </w:rPr>
              <w:t>v</w:t>
            </w:r>
            <w:r w:rsidRPr="005C4EBC">
              <w:t>ed</w:t>
            </w:r>
            <w:r w:rsidRPr="005C4EBC">
              <w:rPr>
                <w:spacing w:val="-4"/>
              </w:rPr>
              <w:t xml:space="preserve"> </w:t>
            </w:r>
            <w:r w:rsidRPr="005C4EBC">
              <w:rPr>
                <w:spacing w:val="2"/>
              </w:rPr>
              <w:t>d</w:t>
            </w:r>
            <w:r w:rsidRPr="005C4EBC">
              <w:t>e</w:t>
            </w:r>
            <w:r w:rsidRPr="005C4EBC">
              <w:rPr>
                <w:spacing w:val="2"/>
              </w:rPr>
              <w:t>f</w:t>
            </w:r>
            <w:r w:rsidRPr="005C4EBC">
              <w:rPr>
                <w:spacing w:val="-1"/>
              </w:rPr>
              <w:t>i</w:t>
            </w:r>
            <w:r w:rsidRPr="005C4EBC">
              <w:t>n</w:t>
            </w:r>
            <w:r w:rsidRPr="005C4EBC">
              <w:rPr>
                <w:spacing w:val="-1"/>
              </w:rPr>
              <w:t>e</w:t>
            </w:r>
            <w:r w:rsidRPr="005C4EBC">
              <w:rPr>
                <w:spacing w:val="1"/>
              </w:rPr>
              <w:t>r</w:t>
            </w:r>
            <w:r w:rsidRPr="005C4EBC">
              <w:t>te t</w:t>
            </w:r>
            <w:r w:rsidRPr="005C4EBC">
              <w:rPr>
                <w:spacing w:val="-1"/>
              </w:rPr>
              <w:t>i</w:t>
            </w:r>
            <w:r w:rsidRPr="005C4EBC">
              <w:t>d</w:t>
            </w:r>
            <w:r w:rsidRPr="005C4EBC">
              <w:rPr>
                <w:spacing w:val="1"/>
              </w:rPr>
              <w:t>s</w:t>
            </w:r>
            <w:r w:rsidRPr="005C4EBC">
              <w:t>p</w:t>
            </w:r>
            <w:r w:rsidRPr="005C4EBC">
              <w:rPr>
                <w:spacing w:val="1"/>
              </w:rPr>
              <w:t>u</w:t>
            </w:r>
            <w:r w:rsidRPr="005C4EBC">
              <w:t>n</w:t>
            </w:r>
            <w:r w:rsidRPr="005C4EBC">
              <w:rPr>
                <w:spacing w:val="3"/>
              </w:rPr>
              <w:t>k</w:t>
            </w:r>
            <w:r w:rsidRPr="005C4EBC">
              <w:t>ter</w:t>
            </w:r>
            <w:r w:rsidRPr="005C4EBC">
              <w:rPr>
                <w:spacing w:val="-10"/>
              </w:rPr>
              <w:t xml:space="preserve"> </w:t>
            </w:r>
            <w:r w:rsidRPr="005C4EBC">
              <w:rPr>
                <w:spacing w:val="2"/>
              </w:rPr>
              <w:t>f</w:t>
            </w:r>
            <w:r w:rsidRPr="005C4EBC">
              <w:t>or</w:t>
            </w:r>
            <w:r w:rsidRPr="005C4EBC">
              <w:rPr>
                <w:spacing w:val="-2"/>
              </w:rPr>
              <w:t xml:space="preserve"> </w:t>
            </w:r>
            <w:r w:rsidRPr="005C4EBC">
              <w:t>h</w:t>
            </w:r>
            <w:r w:rsidRPr="005C4EBC">
              <w:rPr>
                <w:spacing w:val="-1"/>
              </w:rPr>
              <w:t>v</w:t>
            </w:r>
            <w:r w:rsidRPr="005C4EBC">
              <w:t>er</w:t>
            </w:r>
            <w:r w:rsidRPr="005C4EBC">
              <w:rPr>
                <w:spacing w:val="-4"/>
              </w:rPr>
              <w:t xml:space="preserve"> </w:t>
            </w:r>
            <w:r w:rsidRPr="005C4EBC">
              <w:t>o</w:t>
            </w:r>
            <w:r w:rsidRPr="005C4EBC">
              <w:rPr>
                <w:spacing w:val="1"/>
              </w:rPr>
              <w:t>r</w:t>
            </w:r>
            <w:r w:rsidRPr="005C4EBC">
              <w:t>g</w:t>
            </w:r>
            <w:r w:rsidRPr="005C4EBC">
              <w:rPr>
                <w:spacing w:val="1"/>
              </w:rPr>
              <w:t>a</w:t>
            </w:r>
            <w:r w:rsidRPr="005C4EBC">
              <w:t>n</w:t>
            </w:r>
            <w:r w:rsidRPr="005C4EBC">
              <w:rPr>
                <w:spacing w:val="-1"/>
              </w:rPr>
              <w:t>i</w:t>
            </w:r>
            <w:r w:rsidRPr="005C4EBC">
              <w:rPr>
                <w:spacing w:val="3"/>
              </w:rPr>
              <w:t>s</w:t>
            </w:r>
            <w:r w:rsidRPr="005C4EBC">
              <w:t>a</w:t>
            </w:r>
            <w:r w:rsidRPr="005C4EBC">
              <w:rPr>
                <w:spacing w:val="1"/>
              </w:rPr>
              <w:t>sj</w:t>
            </w:r>
            <w:r w:rsidRPr="005C4EBC">
              <w:t>o</w:t>
            </w:r>
            <w:r w:rsidRPr="005C4EBC">
              <w:rPr>
                <w:spacing w:val="-1"/>
              </w:rPr>
              <w:t>n</w:t>
            </w:r>
            <w:r w:rsidRPr="005C4EBC">
              <w:rPr>
                <w:spacing w:val="1"/>
              </w:rPr>
              <w:t>s</w:t>
            </w:r>
            <w:r w:rsidRPr="005C4EBC">
              <w:t>e</w:t>
            </w:r>
            <w:r w:rsidRPr="005C4EBC">
              <w:rPr>
                <w:spacing w:val="-1"/>
              </w:rPr>
              <w:t>n</w:t>
            </w:r>
            <w:r w:rsidRPr="005C4EBC">
              <w:t>h</w:t>
            </w:r>
            <w:r w:rsidRPr="005C4EBC">
              <w:rPr>
                <w:spacing w:val="-1"/>
              </w:rPr>
              <w:t>e</w:t>
            </w:r>
            <w:r w:rsidRPr="005C4EBC">
              <w:rPr>
                <w:spacing w:val="2"/>
              </w:rPr>
              <w:t>t</w:t>
            </w:r>
            <w:r w:rsidRPr="005C4EBC">
              <w:t>,</w:t>
            </w:r>
            <w:r w:rsidRPr="005C4EBC">
              <w:rPr>
                <w:spacing w:val="-18"/>
              </w:rPr>
              <w:t xml:space="preserve"> </w:t>
            </w:r>
            <w:r w:rsidRPr="005C4EBC">
              <w:rPr>
                <w:spacing w:val="-1"/>
              </w:rPr>
              <w:t>e</w:t>
            </w:r>
            <w:r w:rsidRPr="005C4EBC">
              <w:rPr>
                <w:spacing w:val="3"/>
              </w:rPr>
              <w:t>k</w:t>
            </w:r>
            <w:r w:rsidRPr="005C4EBC">
              <w:rPr>
                <w:spacing w:val="1"/>
              </w:rPr>
              <w:t>s</w:t>
            </w:r>
            <w:r w:rsidRPr="005C4EBC">
              <w:rPr>
                <w:spacing w:val="-3"/>
              </w:rPr>
              <w:t>e</w:t>
            </w:r>
            <w:r w:rsidRPr="005C4EBC">
              <w:rPr>
                <w:spacing w:val="4"/>
              </w:rPr>
              <w:t>m</w:t>
            </w:r>
            <w:r w:rsidRPr="005C4EBC">
              <w:t>p</w:t>
            </w:r>
            <w:r w:rsidRPr="005C4EBC">
              <w:rPr>
                <w:spacing w:val="-1"/>
              </w:rPr>
              <w:t>el</w:t>
            </w:r>
            <w:r w:rsidRPr="005C4EBC">
              <w:rPr>
                <w:spacing w:val="1"/>
              </w:rPr>
              <w:t>v</w:t>
            </w:r>
            <w:r w:rsidRPr="005C4EBC">
              <w:rPr>
                <w:spacing w:val="-1"/>
              </w:rPr>
              <w:t>i</w:t>
            </w:r>
            <w:r w:rsidRPr="005C4EBC">
              <w:t>s d</w:t>
            </w:r>
            <w:r w:rsidRPr="005C4EBC">
              <w:rPr>
                <w:spacing w:val="-1"/>
              </w:rPr>
              <w:t>a</w:t>
            </w:r>
            <w:r w:rsidRPr="005C4EBC">
              <w:rPr>
                <w:spacing w:val="2"/>
              </w:rPr>
              <w:t>g</w:t>
            </w:r>
            <w:r w:rsidRPr="005C4EBC">
              <w:rPr>
                <w:spacing w:val="-1"/>
              </w:rPr>
              <w:t>li</w:t>
            </w:r>
            <w:r w:rsidRPr="005C4EBC">
              <w:t>g.</w:t>
            </w:r>
          </w:p>
        </w:tc>
        <w:tc>
          <w:tcPr>
            <w:tcW w:w="1350" w:type="dxa"/>
          </w:tcPr>
          <w:p w14:paraId="3D22518E" w14:textId="11191674" w:rsidR="004674F5" w:rsidRPr="00D31720" w:rsidRDefault="004674F5" w:rsidP="004674F5">
            <w:pPr>
              <w:jc w:val="center"/>
            </w:pPr>
            <w:r w:rsidRPr="002A787E">
              <w:rPr>
                <w:szCs w:val="20"/>
              </w:rPr>
              <w:t>E</w:t>
            </w:r>
          </w:p>
        </w:tc>
        <w:tc>
          <w:tcPr>
            <w:tcW w:w="1350" w:type="dxa"/>
          </w:tcPr>
          <w:p w14:paraId="689F8C40" w14:textId="77777777" w:rsidR="004674F5" w:rsidRPr="00D31720" w:rsidRDefault="004674F5" w:rsidP="004674F5">
            <w:pPr>
              <w:jc w:val="center"/>
            </w:pPr>
          </w:p>
        </w:tc>
      </w:tr>
      <w:tr w:rsidR="004674F5" w:rsidRPr="00D31720" w14:paraId="7067BC69" w14:textId="77777777" w:rsidTr="004674F5">
        <w:trPr>
          <w:cantSplit/>
        </w:trPr>
        <w:tc>
          <w:tcPr>
            <w:tcW w:w="1119" w:type="dxa"/>
          </w:tcPr>
          <w:p w14:paraId="2D9ADAA1" w14:textId="77777777" w:rsidR="004674F5" w:rsidRPr="00D31720" w:rsidRDefault="004674F5" w:rsidP="004674F5">
            <w:pPr>
              <w:numPr>
                <w:ilvl w:val="0"/>
                <w:numId w:val="14"/>
              </w:numPr>
              <w:ind w:left="408"/>
              <w:contextualSpacing/>
            </w:pPr>
          </w:p>
        </w:tc>
        <w:tc>
          <w:tcPr>
            <w:tcW w:w="5868" w:type="dxa"/>
          </w:tcPr>
          <w:p w14:paraId="28C215DA" w14:textId="77777777" w:rsidR="004674F5" w:rsidRPr="005C4EBC" w:rsidRDefault="004674F5" w:rsidP="004674F5">
            <w:pPr>
              <w:tabs>
                <w:tab w:val="clear" w:pos="4536"/>
                <w:tab w:val="left" w:pos="4676"/>
                <w:tab w:val="left" w:pos="4983"/>
              </w:tabs>
              <w:spacing w:before="37" w:after="0"/>
              <w:ind w:right="23"/>
            </w:pPr>
            <w:r w:rsidRPr="005C4EBC">
              <w:t>Ut</w:t>
            </w:r>
            <w:r w:rsidRPr="005C4EBC">
              <w:rPr>
                <w:spacing w:val="1"/>
              </w:rPr>
              <w:t>skr</w:t>
            </w:r>
            <w:r w:rsidRPr="005C4EBC">
              <w:rPr>
                <w:spacing w:val="-1"/>
              </w:rPr>
              <w:t>i</w:t>
            </w:r>
            <w:r w:rsidRPr="005C4EBC">
              <w:rPr>
                <w:spacing w:val="2"/>
              </w:rPr>
              <w:t>f</w:t>
            </w:r>
            <w:r w:rsidRPr="005C4EBC">
              <w:t>t</w:t>
            </w:r>
            <w:r w:rsidRPr="005C4EBC">
              <w:rPr>
                <w:spacing w:val="-6"/>
              </w:rPr>
              <w:t xml:space="preserve"> </w:t>
            </w:r>
            <w:r w:rsidRPr="005C4EBC">
              <w:rPr>
                <w:spacing w:val="-2"/>
              </w:rPr>
              <w:t>s</w:t>
            </w:r>
            <w:r w:rsidRPr="005C4EBC">
              <w:rPr>
                <w:spacing w:val="3"/>
              </w:rPr>
              <w:t>k</w:t>
            </w:r>
            <w:r w:rsidRPr="005C4EBC">
              <w:t>al</w:t>
            </w:r>
            <w:r w:rsidRPr="005C4EBC">
              <w:rPr>
                <w:spacing w:val="-8"/>
              </w:rPr>
              <w:t xml:space="preserve"> </w:t>
            </w:r>
            <w:r w:rsidRPr="005C4EBC">
              <w:rPr>
                <w:spacing w:val="3"/>
              </w:rPr>
              <w:t>k</w:t>
            </w:r>
            <w:r w:rsidRPr="005C4EBC">
              <w:t>u</w:t>
            </w:r>
            <w:r w:rsidRPr="005C4EBC">
              <w:rPr>
                <w:spacing w:val="-1"/>
              </w:rPr>
              <w:t>n</w:t>
            </w:r>
            <w:r w:rsidRPr="005C4EBC">
              <w:t>ne</w:t>
            </w:r>
            <w:r w:rsidRPr="005C4EBC">
              <w:rPr>
                <w:spacing w:val="-6"/>
              </w:rPr>
              <w:t xml:space="preserve"> </w:t>
            </w:r>
            <w:r w:rsidRPr="005C4EBC">
              <w:rPr>
                <w:spacing w:val="1"/>
              </w:rPr>
              <w:t>s</w:t>
            </w:r>
            <w:r w:rsidRPr="005C4EBC">
              <w:rPr>
                <w:spacing w:val="3"/>
              </w:rPr>
              <w:t>k</w:t>
            </w:r>
            <w:r w:rsidRPr="005C4EBC">
              <w:rPr>
                <w:spacing w:val="1"/>
              </w:rPr>
              <w:t>j</w:t>
            </w:r>
            <w:r w:rsidRPr="005C4EBC">
              <w:t>e</w:t>
            </w:r>
            <w:r w:rsidRPr="005C4EBC">
              <w:rPr>
                <w:spacing w:val="-4"/>
              </w:rPr>
              <w:t xml:space="preserve"> </w:t>
            </w:r>
            <w:r w:rsidRPr="005C4EBC">
              <w:rPr>
                <w:spacing w:val="-1"/>
              </w:rPr>
              <w:t>b</w:t>
            </w:r>
            <w:r w:rsidRPr="005C4EBC">
              <w:rPr>
                <w:spacing w:val="1"/>
              </w:rPr>
              <w:t>r</w:t>
            </w:r>
            <w:r w:rsidRPr="005C4EBC">
              <w:t>u</w:t>
            </w:r>
            <w:r w:rsidRPr="005C4EBC">
              <w:rPr>
                <w:spacing w:val="3"/>
              </w:rPr>
              <w:t>k</w:t>
            </w:r>
            <w:r w:rsidRPr="005C4EBC">
              <w:t>e</w:t>
            </w:r>
            <w:r w:rsidRPr="005C4EBC">
              <w:rPr>
                <w:spacing w:val="-2"/>
              </w:rPr>
              <w:t>r</w:t>
            </w:r>
            <w:r w:rsidRPr="005C4EBC">
              <w:rPr>
                <w:spacing w:val="1"/>
              </w:rPr>
              <w:t>s</w:t>
            </w:r>
            <w:r w:rsidRPr="005C4EBC">
              <w:rPr>
                <w:spacing w:val="2"/>
              </w:rPr>
              <w:t>t</w:t>
            </w:r>
            <w:r w:rsidRPr="005C4EBC">
              <w:rPr>
                <w:spacing w:val="-6"/>
              </w:rPr>
              <w:t>y</w:t>
            </w:r>
            <w:r w:rsidRPr="005C4EBC">
              <w:rPr>
                <w:spacing w:val="1"/>
              </w:rPr>
              <w:t>r</w:t>
            </w:r>
            <w:r w:rsidRPr="005C4EBC">
              <w:t>t</w:t>
            </w:r>
          </w:p>
        </w:tc>
        <w:tc>
          <w:tcPr>
            <w:tcW w:w="1350" w:type="dxa"/>
          </w:tcPr>
          <w:p w14:paraId="38CD0AFC" w14:textId="49C9D2EE" w:rsidR="004674F5" w:rsidRPr="00D31720" w:rsidRDefault="004674F5" w:rsidP="004674F5">
            <w:pPr>
              <w:jc w:val="center"/>
            </w:pPr>
            <w:r w:rsidRPr="002A787E">
              <w:rPr>
                <w:szCs w:val="20"/>
              </w:rPr>
              <w:t>E</w:t>
            </w:r>
          </w:p>
        </w:tc>
        <w:tc>
          <w:tcPr>
            <w:tcW w:w="1350" w:type="dxa"/>
          </w:tcPr>
          <w:p w14:paraId="2D2B47A1" w14:textId="77777777" w:rsidR="004674F5" w:rsidRPr="00D31720" w:rsidRDefault="004674F5" w:rsidP="004674F5">
            <w:pPr>
              <w:jc w:val="center"/>
            </w:pPr>
          </w:p>
        </w:tc>
      </w:tr>
      <w:tr w:rsidR="004674F5" w:rsidRPr="00D31720" w14:paraId="71328A1B" w14:textId="77777777" w:rsidTr="004674F5">
        <w:trPr>
          <w:cantSplit/>
        </w:trPr>
        <w:tc>
          <w:tcPr>
            <w:tcW w:w="1119" w:type="dxa"/>
          </w:tcPr>
          <w:p w14:paraId="56B3E894" w14:textId="77777777" w:rsidR="004674F5" w:rsidRPr="00D31720" w:rsidRDefault="004674F5" w:rsidP="004674F5">
            <w:pPr>
              <w:numPr>
                <w:ilvl w:val="0"/>
                <w:numId w:val="14"/>
              </w:numPr>
              <w:ind w:left="408"/>
              <w:contextualSpacing/>
            </w:pPr>
          </w:p>
        </w:tc>
        <w:tc>
          <w:tcPr>
            <w:tcW w:w="5868" w:type="dxa"/>
          </w:tcPr>
          <w:p w14:paraId="4EEE46EA" w14:textId="77777777" w:rsidR="004674F5" w:rsidRPr="005C4EBC" w:rsidRDefault="004674F5" w:rsidP="004674F5">
            <w:pPr>
              <w:tabs>
                <w:tab w:val="clear" w:pos="4536"/>
                <w:tab w:val="left" w:pos="4676"/>
                <w:tab w:val="left" w:pos="4983"/>
              </w:tabs>
              <w:spacing w:before="42" w:after="0" w:line="228" w:lineRule="exact"/>
              <w:ind w:right="23"/>
            </w:pPr>
            <w:r w:rsidRPr="005C4EBC">
              <w:rPr>
                <w:spacing w:val="-1"/>
              </w:rPr>
              <w:t>V</w:t>
            </w:r>
            <w:r w:rsidRPr="005C4EBC">
              <w:t>ed</w:t>
            </w:r>
            <w:r w:rsidRPr="005C4EBC">
              <w:rPr>
                <w:spacing w:val="-3"/>
              </w:rPr>
              <w:t xml:space="preserve"> </w:t>
            </w:r>
            <w:r w:rsidRPr="005C4EBC">
              <w:t>bru</w:t>
            </w:r>
            <w:r w:rsidRPr="005C4EBC">
              <w:rPr>
                <w:spacing w:val="4"/>
              </w:rPr>
              <w:t>k</w:t>
            </w:r>
            <w:r w:rsidRPr="005C4EBC">
              <w:t>er</w:t>
            </w:r>
            <w:r w:rsidRPr="005C4EBC">
              <w:rPr>
                <w:spacing w:val="2"/>
              </w:rPr>
              <w:t>st</w:t>
            </w:r>
            <w:r w:rsidRPr="005C4EBC">
              <w:rPr>
                <w:spacing w:val="-6"/>
              </w:rPr>
              <w:t>y</w:t>
            </w:r>
            <w:r w:rsidRPr="005C4EBC">
              <w:rPr>
                <w:spacing w:val="1"/>
              </w:rPr>
              <w:t>r</w:t>
            </w:r>
            <w:r w:rsidRPr="005C4EBC">
              <w:t>t</w:t>
            </w:r>
            <w:r w:rsidRPr="005C4EBC">
              <w:rPr>
                <w:spacing w:val="-7"/>
              </w:rPr>
              <w:t xml:space="preserve"> </w:t>
            </w:r>
            <w:r w:rsidRPr="005C4EBC">
              <w:t>uts</w:t>
            </w:r>
            <w:r w:rsidRPr="005C4EBC">
              <w:rPr>
                <w:spacing w:val="3"/>
              </w:rPr>
              <w:t>k</w:t>
            </w:r>
            <w:r w:rsidRPr="005C4EBC">
              <w:rPr>
                <w:spacing w:val="1"/>
              </w:rPr>
              <w:t>r</w:t>
            </w:r>
            <w:r w:rsidRPr="005C4EBC">
              <w:rPr>
                <w:spacing w:val="-3"/>
              </w:rPr>
              <w:t>i</w:t>
            </w:r>
            <w:r w:rsidRPr="005C4EBC">
              <w:rPr>
                <w:spacing w:val="2"/>
              </w:rPr>
              <w:t>f</w:t>
            </w:r>
            <w:r w:rsidRPr="005C4EBC">
              <w:t>t</w:t>
            </w:r>
            <w:r w:rsidRPr="005C4EBC">
              <w:rPr>
                <w:spacing w:val="-6"/>
              </w:rPr>
              <w:t xml:space="preserve"> </w:t>
            </w:r>
            <w:r w:rsidRPr="005C4EBC">
              <w:rPr>
                <w:spacing w:val="-2"/>
              </w:rPr>
              <w:t>s</w:t>
            </w:r>
            <w:r w:rsidRPr="005C4EBC">
              <w:rPr>
                <w:spacing w:val="3"/>
              </w:rPr>
              <w:t>k</w:t>
            </w:r>
            <w:r w:rsidRPr="005C4EBC">
              <w:t>al</w:t>
            </w:r>
            <w:r w:rsidRPr="005C4EBC">
              <w:rPr>
                <w:spacing w:val="-6"/>
              </w:rPr>
              <w:t xml:space="preserve"> </w:t>
            </w:r>
            <w:r w:rsidRPr="005C4EBC">
              <w:t>bru</w:t>
            </w:r>
            <w:r w:rsidRPr="005C4EBC">
              <w:rPr>
                <w:spacing w:val="3"/>
              </w:rPr>
              <w:t>k</w:t>
            </w:r>
            <w:r w:rsidRPr="005C4EBC">
              <w:t>er</w:t>
            </w:r>
            <w:r w:rsidRPr="005C4EBC">
              <w:rPr>
                <w:spacing w:val="-8"/>
              </w:rPr>
              <w:t xml:space="preserve"> </w:t>
            </w:r>
            <w:r w:rsidRPr="005C4EBC">
              <w:rPr>
                <w:spacing w:val="3"/>
              </w:rPr>
              <w:t>k</w:t>
            </w:r>
            <w:r w:rsidRPr="005C4EBC">
              <w:t>u</w:t>
            </w:r>
            <w:r w:rsidRPr="005C4EBC">
              <w:rPr>
                <w:spacing w:val="-1"/>
              </w:rPr>
              <w:t>n</w:t>
            </w:r>
            <w:r w:rsidRPr="005C4EBC">
              <w:t>ne</w:t>
            </w:r>
            <w:r w:rsidRPr="005C4EBC">
              <w:rPr>
                <w:spacing w:val="-6"/>
              </w:rPr>
              <w:t xml:space="preserve"> </w:t>
            </w:r>
            <w:r w:rsidRPr="005C4EBC">
              <w:rPr>
                <w:spacing w:val="1"/>
              </w:rPr>
              <w:t>v</w:t>
            </w:r>
            <w:r w:rsidRPr="005C4EBC">
              <w:t>e</w:t>
            </w:r>
            <w:r w:rsidRPr="005C4EBC">
              <w:rPr>
                <w:spacing w:val="1"/>
              </w:rPr>
              <w:t>l</w:t>
            </w:r>
            <w:r w:rsidRPr="005C4EBC">
              <w:t>ge</w:t>
            </w:r>
            <w:r w:rsidRPr="005C4EBC">
              <w:rPr>
                <w:spacing w:val="-6"/>
              </w:rPr>
              <w:t xml:space="preserve"> </w:t>
            </w:r>
            <w:r w:rsidRPr="005C4EBC">
              <w:rPr>
                <w:spacing w:val="2"/>
              </w:rPr>
              <w:t>h</w:t>
            </w:r>
            <w:r w:rsidRPr="005C4EBC">
              <w:rPr>
                <w:spacing w:val="1"/>
              </w:rPr>
              <w:t>v</w:t>
            </w:r>
            <w:r w:rsidRPr="005C4EBC">
              <w:rPr>
                <w:spacing w:val="-1"/>
              </w:rPr>
              <w:t>il</w:t>
            </w:r>
            <w:r w:rsidRPr="005C4EBC">
              <w:rPr>
                <w:spacing w:val="3"/>
              </w:rPr>
              <w:t>k</w:t>
            </w:r>
            <w:r w:rsidRPr="005C4EBC">
              <w:t xml:space="preserve">en </w:t>
            </w:r>
            <w:r w:rsidRPr="005C4EBC">
              <w:rPr>
                <w:spacing w:val="-1"/>
              </w:rPr>
              <w:t>vi</w:t>
            </w:r>
            <w:r w:rsidRPr="005C4EBC">
              <w:rPr>
                <w:spacing w:val="1"/>
              </w:rPr>
              <w:t>s</w:t>
            </w:r>
            <w:r w:rsidRPr="005C4EBC">
              <w:rPr>
                <w:spacing w:val="2"/>
              </w:rPr>
              <w:t>n</w:t>
            </w:r>
            <w:r w:rsidRPr="005C4EBC">
              <w:rPr>
                <w:spacing w:val="-1"/>
              </w:rPr>
              <w:t>i</w:t>
            </w:r>
            <w:r w:rsidRPr="005C4EBC">
              <w:t>ng</w:t>
            </w:r>
            <w:r w:rsidRPr="005C4EBC">
              <w:rPr>
                <w:spacing w:val="-5"/>
              </w:rPr>
              <w:t xml:space="preserve"> </w:t>
            </w:r>
            <w:r w:rsidRPr="005C4EBC">
              <w:t>e</w:t>
            </w:r>
            <w:r w:rsidRPr="005C4EBC">
              <w:rPr>
                <w:spacing w:val="1"/>
              </w:rPr>
              <w:t>l</w:t>
            </w:r>
            <w:r w:rsidRPr="005C4EBC">
              <w:rPr>
                <w:spacing w:val="-1"/>
              </w:rPr>
              <w:t>l</w:t>
            </w:r>
            <w:r w:rsidRPr="005C4EBC">
              <w:t>er</w:t>
            </w:r>
            <w:r w:rsidRPr="005C4EBC">
              <w:rPr>
                <w:spacing w:val="-4"/>
              </w:rPr>
              <w:t xml:space="preserve"> </w:t>
            </w:r>
            <w:r w:rsidRPr="005C4EBC">
              <w:rPr>
                <w:spacing w:val="1"/>
              </w:rPr>
              <w:t>s</w:t>
            </w:r>
            <w:r w:rsidRPr="005C4EBC">
              <w:t>a</w:t>
            </w:r>
            <w:r w:rsidRPr="005C4EBC">
              <w:rPr>
                <w:spacing w:val="2"/>
              </w:rPr>
              <w:t>m</w:t>
            </w:r>
            <w:r w:rsidRPr="005C4EBC">
              <w:rPr>
                <w:spacing w:val="4"/>
              </w:rPr>
              <w:t>m</w:t>
            </w:r>
            <w:r w:rsidRPr="005C4EBC">
              <w:t>e</w:t>
            </w:r>
            <w:r w:rsidRPr="005C4EBC">
              <w:rPr>
                <w:spacing w:val="-1"/>
              </w:rPr>
              <w:t>n</w:t>
            </w:r>
            <w:r w:rsidRPr="005C4EBC">
              <w:rPr>
                <w:spacing w:val="1"/>
              </w:rPr>
              <w:t>s</w:t>
            </w:r>
            <w:r w:rsidRPr="005C4EBC">
              <w:t>t</w:t>
            </w:r>
            <w:r w:rsidRPr="005C4EBC">
              <w:rPr>
                <w:spacing w:val="-1"/>
              </w:rPr>
              <w:t>il</w:t>
            </w:r>
            <w:r w:rsidRPr="005C4EBC">
              <w:rPr>
                <w:spacing w:val="1"/>
              </w:rPr>
              <w:t>l</w:t>
            </w:r>
            <w:r w:rsidRPr="005C4EBC">
              <w:rPr>
                <w:spacing w:val="-1"/>
              </w:rPr>
              <w:t>i</w:t>
            </w:r>
            <w:r w:rsidRPr="005C4EBC">
              <w:t>ng</w:t>
            </w:r>
            <w:r w:rsidRPr="005C4EBC">
              <w:rPr>
                <w:spacing w:val="-12"/>
              </w:rPr>
              <w:t xml:space="preserve"> </w:t>
            </w:r>
            <w:r w:rsidRPr="005C4EBC">
              <w:rPr>
                <w:spacing w:val="1"/>
              </w:rPr>
              <w:t>s</w:t>
            </w:r>
            <w:r w:rsidRPr="005C4EBC">
              <w:t>om</w:t>
            </w:r>
            <w:r w:rsidRPr="005C4EBC">
              <w:rPr>
                <w:spacing w:val="-3"/>
              </w:rPr>
              <w:t xml:space="preserve"> </w:t>
            </w:r>
            <w:r w:rsidRPr="005C4EBC">
              <w:rPr>
                <w:spacing w:val="-1"/>
              </w:rPr>
              <w:t>s</w:t>
            </w:r>
            <w:r w:rsidRPr="005C4EBC">
              <w:rPr>
                <w:spacing w:val="3"/>
              </w:rPr>
              <w:t>k</w:t>
            </w:r>
            <w:r w:rsidRPr="005C4EBC">
              <w:t>al</w:t>
            </w:r>
            <w:r w:rsidRPr="005C4EBC">
              <w:rPr>
                <w:spacing w:val="-6"/>
              </w:rPr>
              <w:t xml:space="preserve"> </w:t>
            </w:r>
            <w:r w:rsidRPr="005C4EBC">
              <w:rPr>
                <w:spacing w:val="-1"/>
              </w:rPr>
              <w:t>s</w:t>
            </w:r>
            <w:r w:rsidRPr="005C4EBC">
              <w:rPr>
                <w:spacing w:val="3"/>
              </w:rPr>
              <w:t>k</w:t>
            </w:r>
            <w:r w:rsidRPr="005C4EBC">
              <w:rPr>
                <w:spacing w:val="1"/>
              </w:rPr>
              <w:t>r</w:t>
            </w:r>
            <w:r w:rsidRPr="005C4EBC">
              <w:rPr>
                <w:spacing w:val="-1"/>
              </w:rPr>
              <w:t>iv</w:t>
            </w:r>
            <w:r w:rsidRPr="005C4EBC">
              <w:t>es</w:t>
            </w:r>
            <w:r w:rsidRPr="005C4EBC">
              <w:rPr>
                <w:spacing w:val="-6"/>
              </w:rPr>
              <w:t xml:space="preserve"> </w:t>
            </w:r>
            <w:r w:rsidRPr="005C4EBC">
              <w:t>ut.</w:t>
            </w:r>
          </w:p>
        </w:tc>
        <w:tc>
          <w:tcPr>
            <w:tcW w:w="1350" w:type="dxa"/>
          </w:tcPr>
          <w:p w14:paraId="26234DFC" w14:textId="4D546BB2" w:rsidR="004674F5" w:rsidRPr="00D31720" w:rsidRDefault="004674F5" w:rsidP="004674F5">
            <w:pPr>
              <w:jc w:val="center"/>
            </w:pPr>
            <w:r w:rsidRPr="002A787E">
              <w:rPr>
                <w:szCs w:val="20"/>
              </w:rPr>
              <w:t>E</w:t>
            </w:r>
          </w:p>
        </w:tc>
        <w:tc>
          <w:tcPr>
            <w:tcW w:w="1350" w:type="dxa"/>
          </w:tcPr>
          <w:p w14:paraId="33738142" w14:textId="77777777" w:rsidR="004674F5" w:rsidRPr="00D31720" w:rsidRDefault="004674F5" w:rsidP="004674F5">
            <w:pPr>
              <w:jc w:val="center"/>
            </w:pPr>
          </w:p>
        </w:tc>
      </w:tr>
      <w:tr w:rsidR="004674F5" w:rsidRPr="00D31720" w14:paraId="102CCC90" w14:textId="77777777" w:rsidTr="004674F5">
        <w:trPr>
          <w:cantSplit/>
        </w:trPr>
        <w:tc>
          <w:tcPr>
            <w:tcW w:w="1119" w:type="dxa"/>
          </w:tcPr>
          <w:p w14:paraId="3AE91270" w14:textId="77777777" w:rsidR="004674F5" w:rsidRPr="00D31720" w:rsidRDefault="004674F5" w:rsidP="004674F5">
            <w:pPr>
              <w:numPr>
                <w:ilvl w:val="0"/>
                <w:numId w:val="14"/>
              </w:numPr>
              <w:ind w:left="408"/>
              <w:contextualSpacing/>
            </w:pPr>
          </w:p>
        </w:tc>
        <w:tc>
          <w:tcPr>
            <w:tcW w:w="5868" w:type="dxa"/>
          </w:tcPr>
          <w:p w14:paraId="1A752A6E" w14:textId="77777777" w:rsidR="004674F5" w:rsidRPr="00700548" w:rsidRDefault="004674F5" w:rsidP="004674F5">
            <w:pPr>
              <w:tabs>
                <w:tab w:val="clear" w:pos="4536"/>
                <w:tab w:val="left" w:pos="4676"/>
                <w:tab w:val="left" w:pos="4983"/>
              </w:tabs>
              <w:spacing w:before="37" w:after="0" w:line="239" w:lineRule="auto"/>
              <w:ind w:right="23"/>
              <w:rPr>
                <w:spacing w:val="-9"/>
              </w:rPr>
            </w:pPr>
            <w:r w:rsidRPr="005C4EBC">
              <w:rPr>
                <w:spacing w:val="-1"/>
              </w:rPr>
              <w:t>P</w:t>
            </w:r>
            <w:r w:rsidRPr="005C4EBC">
              <w:t>ar</w:t>
            </w:r>
            <w:r w:rsidRPr="005C4EBC">
              <w:rPr>
                <w:spacing w:val="2"/>
              </w:rPr>
              <w:t>a</w:t>
            </w:r>
            <w:r w:rsidRPr="005C4EBC">
              <w:rPr>
                <w:spacing w:val="-1"/>
              </w:rPr>
              <w:t>ll</w:t>
            </w:r>
            <w:r w:rsidRPr="005C4EBC">
              <w:rPr>
                <w:spacing w:val="2"/>
              </w:rPr>
              <w:t>e</w:t>
            </w:r>
            <w:r w:rsidRPr="005C4EBC">
              <w:rPr>
                <w:spacing w:val="-1"/>
              </w:rPr>
              <w:t>l</w:t>
            </w:r>
            <w:r w:rsidRPr="005C4EBC">
              <w:t>t</w:t>
            </w:r>
            <w:r w:rsidRPr="005C4EBC">
              <w:rPr>
                <w:spacing w:val="-7"/>
              </w:rPr>
              <w:t xml:space="preserve"> </w:t>
            </w:r>
            <w:r w:rsidRPr="005C4EBC">
              <w:rPr>
                <w:spacing w:val="4"/>
              </w:rPr>
              <w:t>m</w:t>
            </w:r>
            <w:r w:rsidRPr="005C4EBC">
              <w:t>ed</w:t>
            </w:r>
            <w:r w:rsidRPr="005C4EBC">
              <w:rPr>
                <w:spacing w:val="-5"/>
              </w:rPr>
              <w:t xml:space="preserve"> </w:t>
            </w:r>
            <w:r w:rsidRPr="005C4EBC">
              <w:t>u</w:t>
            </w:r>
            <w:r w:rsidRPr="005C4EBC">
              <w:rPr>
                <w:spacing w:val="-1"/>
              </w:rPr>
              <w:t>t</w:t>
            </w:r>
            <w:r w:rsidRPr="005C4EBC">
              <w:rPr>
                <w:spacing w:val="1"/>
              </w:rPr>
              <w:t>s</w:t>
            </w:r>
            <w:r w:rsidRPr="005C4EBC">
              <w:rPr>
                <w:spacing w:val="3"/>
              </w:rPr>
              <w:t>k</w:t>
            </w:r>
            <w:r w:rsidRPr="005C4EBC">
              <w:rPr>
                <w:spacing w:val="1"/>
              </w:rPr>
              <w:t>r</w:t>
            </w:r>
            <w:r w:rsidRPr="005C4EBC">
              <w:rPr>
                <w:spacing w:val="-1"/>
              </w:rPr>
              <w:t>i</w:t>
            </w:r>
            <w:r w:rsidRPr="005C4EBC">
              <w:rPr>
                <w:spacing w:val="2"/>
              </w:rPr>
              <w:t>f</w:t>
            </w:r>
            <w:r w:rsidRPr="005C4EBC">
              <w:t>t</w:t>
            </w:r>
            <w:r w:rsidRPr="005C4EBC">
              <w:rPr>
                <w:spacing w:val="-6"/>
              </w:rPr>
              <w:t xml:space="preserve"> </w:t>
            </w:r>
            <w:r w:rsidRPr="005C4EBC">
              <w:t>t</w:t>
            </w:r>
            <w:r w:rsidRPr="005C4EBC">
              <w:rPr>
                <w:spacing w:val="-2"/>
              </w:rPr>
              <w:t>i</w:t>
            </w:r>
            <w:r w:rsidRPr="005C4EBC">
              <w:t>l</w:t>
            </w:r>
            <w:r w:rsidRPr="005C4EBC">
              <w:rPr>
                <w:spacing w:val="-2"/>
              </w:rPr>
              <w:t xml:space="preserve"> </w:t>
            </w:r>
            <w:r w:rsidRPr="005C4EBC">
              <w:rPr>
                <w:spacing w:val="1"/>
              </w:rPr>
              <w:t>s</w:t>
            </w:r>
            <w:r w:rsidRPr="005C4EBC">
              <w:rPr>
                <w:spacing w:val="3"/>
              </w:rPr>
              <w:t>k</w:t>
            </w:r>
            <w:r w:rsidRPr="005C4EBC">
              <w:rPr>
                <w:spacing w:val="1"/>
              </w:rPr>
              <w:t>r</w:t>
            </w:r>
            <w:r w:rsidRPr="005C4EBC">
              <w:rPr>
                <w:spacing w:val="-3"/>
              </w:rPr>
              <w:t>i</w:t>
            </w:r>
            <w:r w:rsidRPr="005C4EBC">
              <w:rPr>
                <w:spacing w:val="-1"/>
              </w:rPr>
              <w:t>v</w:t>
            </w:r>
            <w:r w:rsidRPr="005C4EBC">
              <w:t>er</w:t>
            </w:r>
            <w:r w:rsidRPr="005C4EBC">
              <w:rPr>
                <w:spacing w:val="-6"/>
              </w:rPr>
              <w:t xml:space="preserve"> </w:t>
            </w:r>
            <w:r w:rsidRPr="005C4EBC">
              <w:rPr>
                <w:spacing w:val="1"/>
              </w:rPr>
              <w:t>s</w:t>
            </w:r>
            <w:r w:rsidRPr="005C4EBC">
              <w:rPr>
                <w:spacing w:val="3"/>
              </w:rPr>
              <w:t>k</w:t>
            </w:r>
            <w:r w:rsidRPr="005C4EBC">
              <w:t>al</w:t>
            </w:r>
            <w:r w:rsidRPr="005C4EBC">
              <w:rPr>
                <w:spacing w:val="-6"/>
              </w:rPr>
              <w:t xml:space="preserve"> det </w:t>
            </w:r>
            <w:r w:rsidRPr="005C4EBC">
              <w:t>a</w:t>
            </w:r>
            <w:r w:rsidRPr="005C4EBC">
              <w:rPr>
                <w:spacing w:val="1"/>
              </w:rPr>
              <w:t>l</w:t>
            </w:r>
            <w:r w:rsidRPr="005C4EBC">
              <w:rPr>
                <w:spacing w:val="-1"/>
              </w:rPr>
              <w:t>l</w:t>
            </w:r>
            <w:r w:rsidRPr="005C4EBC">
              <w:t>t</w:t>
            </w:r>
            <w:r w:rsidRPr="005C4EBC">
              <w:rPr>
                <w:spacing w:val="1"/>
              </w:rPr>
              <w:t>i</w:t>
            </w:r>
            <w:r w:rsidRPr="005C4EBC">
              <w:t>d</w:t>
            </w:r>
            <w:r w:rsidRPr="005C4EBC">
              <w:rPr>
                <w:spacing w:val="-4"/>
              </w:rPr>
              <w:t xml:space="preserve"> genereres </w:t>
            </w:r>
            <w:r w:rsidRPr="005C4EBC">
              <w:rPr>
                <w:spacing w:val="1"/>
              </w:rPr>
              <w:t>e</w:t>
            </w:r>
            <w:r w:rsidRPr="005C4EBC">
              <w:t>n</w:t>
            </w:r>
            <w:r w:rsidRPr="005C4EBC">
              <w:rPr>
                <w:spacing w:val="-2"/>
              </w:rPr>
              <w:t xml:space="preserve"> </w:t>
            </w:r>
            <w:r w:rsidRPr="005C4EBC">
              <w:rPr>
                <w:spacing w:val="-1"/>
              </w:rPr>
              <w:t xml:space="preserve">logg med opplysninger om bruker, hva og hvorfor utskrift ble foretatt. </w:t>
            </w:r>
          </w:p>
        </w:tc>
        <w:tc>
          <w:tcPr>
            <w:tcW w:w="1350" w:type="dxa"/>
          </w:tcPr>
          <w:p w14:paraId="1BE98C57" w14:textId="35EBD46F" w:rsidR="004674F5" w:rsidRPr="00D31720" w:rsidRDefault="004674F5" w:rsidP="004674F5">
            <w:pPr>
              <w:jc w:val="center"/>
            </w:pPr>
            <w:r w:rsidRPr="002A787E">
              <w:rPr>
                <w:szCs w:val="20"/>
              </w:rPr>
              <w:t>E</w:t>
            </w:r>
          </w:p>
        </w:tc>
        <w:tc>
          <w:tcPr>
            <w:tcW w:w="1350" w:type="dxa"/>
          </w:tcPr>
          <w:p w14:paraId="69B998EE" w14:textId="77777777" w:rsidR="004674F5" w:rsidRPr="00D31720" w:rsidRDefault="004674F5" w:rsidP="004674F5">
            <w:pPr>
              <w:jc w:val="center"/>
            </w:pPr>
          </w:p>
        </w:tc>
      </w:tr>
      <w:tr w:rsidR="004674F5" w:rsidRPr="00D31720" w14:paraId="19138AFD" w14:textId="77777777" w:rsidTr="004674F5">
        <w:trPr>
          <w:cantSplit/>
        </w:trPr>
        <w:tc>
          <w:tcPr>
            <w:tcW w:w="1119" w:type="dxa"/>
          </w:tcPr>
          <w:p w14:paraId="21B06B95" w14:textId="77777777" w:rsidR="004674F5" w:rsidRPr="00D31720" w:rsidRDefault="004674F5" w:rsidP="004674F5">
            <w:pPr>
              <w:numPr>
                <w:ilvl w:val="0"/>
                <w:numId w:val="14"/>
              </w:numPr>
              <w:ind w:left="408"/>
              <w:contextualSpacing/>
            </w:pPr>
          </w:p>
        </w:tc>
        <w:tc>
          <w:tcPr>
            <w:tcW w:w="5868" w:type="dxa"/>
          </w:tcPr>
          <w:p w14:paraId="081C009C" w14:textId="77777777" w:rsidR="004674F5" w:rsidRPr="005C4EBC" w:rsidRDefault="004674F5" w:rsidP="004674F5">
            <w:pPr>
              <w:tabs>
                <w:tab w:val="clear" w:pos="4536"/>
                <w:tab w:val="left" w:pos="4676"/>
                <w:tab w:val="left" w:pos="4983"/>
              </w:tabs>
              <w:spacing w:before="37" w:after="0"/>
              <w:ind w:right="23"/>
            </w:pPr>
            <w:r w:rsidRPr="005C4EBC">
              <w:t>Ut</w:t>
            </w:r>
            <w:r w:rsidRPr="005C4EBC">
              <w:rPr>
                <w:spacing w:val="1"/>
              </w:rPr>
              <w:t>skr</w:t>
            </w:r>
            <w:r w:rsidRPr="005C4EBC">
              <w:rPr>
                <w:spacing w:val="-1"/>
              </w:rPr>
              <w:t>i</w:t>
            </w:r>
            <w:r w:rsidRPr="005C4EBC">
              <w:rPr>
                <w:spacing w:val="2"/>
              </w:rPr>
              <w:t>f</w:t>
            </w:r>
            <w:r w:rsidRPr="005C4EBC">
              <w:t>t</w:t>
            </w:r>
            <w:r w:rsidRPr="005C4EBC">
              <w:rPr>
                <w:spacing w:val="-6"/>
              </w:rPr>
              <w:t xml:space="preserve"> </w:t>
            </w:r>
            <w:r w:rsidRPr="005C4EBC">
              <w:rPr>
                <w:spacing w:val="-2"/>
              </w:rPr>
              <w:t>s</w:t>
            </w:r>
            <w:r w:rsidRPr="005C4EBC">
              <w:rPr>
                <w:spacing w:val="3"/>
              </w:rPr>
              <w:t>k</w:t>
            </w:r>
            <w:r w:rsidRPr="005C4EBC">
              <w:t>al</w:t>
            </w:r>
            <w:r w:rsidRPr="005C4EBC">
              <w:rPr>
                <w:spacing w:val="-6"/>
              </w:rPr>
              <w:t xml:space="preserve"> </w:t>
            </w:r>
            <w:r w:rsidRPr="005C4EBC">
              <w:rPr>
                <w:spacing w:val="-1"/>
              </w:rPr>
              <w:t>v</w:t>
            </w:r>
            <w:r w:rsidRPr="005C4EBC">
              <w:t>æ</w:t>
            </w:r>
            <w:r w:rsidRPr="005C4EBC">
              <w:rPr>
                <w:spacing w:val="1"/>
              </w:rPr>
              <w:t>r</w:t>
            </w:r>
            <w:r w:rsidRPr="005C4EBC">
              <w:t>e</w:t>
            </w:r>
            <w:r w:rsidRPr="005C4EBC">
              <w:rPr>
                <w:spacing w:val="-5"/>
              </w:rPr>
              <w:t xml:space="preserve"> </w:t>
            </w:r>
            <w:r w:rsidRPr="005C4EBC">
              <w:rPr>
                <w:spacing w:val="-1"/>
              </w:rPr>
              <w:t>t</w:t>
            </w:r>
            <w:r w:rsidRPr="005C4EBC">
              <w:rPr>
                <w:spacing w:val="1"/>
              </w:rPr>
              <w:t>i</w:t>
            </w:r>
            <w:r w:rsidRPr="005C4EBC">
              <w:rPr>
                <w:spacing w:val="-1"/>
              </w:rPr>
              <w:t>l</w:t>
            </w:r>
            <w:r w:rsidRPr="005C4EBC">
              <w:rPr>
                <w:spacing w:val="1"/>
              </w:rPr>
              <w:t>r</w:t>
            </w:r>
            <w:r w:rsidRPr="005C4EBC">
              <w:t>et</w:t>
            </w:r>
            <w:r w:rsidRPr="005C4EBC">
              <w:rPr>
                <w:spacing w:val="1"/>
              </w:rPr>
              <w:t>t</w:t>
            </w:r>
            <w:r w:rsidRPr="005C4EBC">
              <w:t>e</w:t>
            </w:r>
            <w:r w:rsidRPr="005C4EBC">
              <w:rPr>
                <w:spacing w:val="1"/>
              </w:rPr>
              <w:t>l</w:t>
            </w:r>
            <w:r w:rsidRPr="005C4EBC">
              <w:t>a</w:t>
            </w:r>
            <w:r w:rsidRPr="005C4EBC">
              <w:rPr>
                <w:spacing w:val="1"/>
              </w:rPr>
              <w:t>g</w:t>
            </w:r>
            <w:r w:rsidRPr="005C4EBC">
              <w:t>t</w:t>
            </w:r>
            <w:r w:rsidRPr="005C4EBC">
              <w:rPr>
                <w:spacing w:val="-9"/>
              </w:rPr>
              <w:t xml:space="preserve"> </w:t>
            </w:r>
            <w:r w:rsidRPr="005C4EBC">
              <w:rPr>
                <w:spacing w:val="2"/>
              </w:rPr>
              <w:t>f</w:t>
            </w:r>
            <w:r w:rsidRPr="005C4EBC">
              <w:t>or</w:t>
            </w:r>
            <w:r w:rsidRPr="005C4EBC">
              <w:rPr>
                <w:spacing w:val="-2"/>
              </w:rPr>
              <w:t xml:space="preserve"> </w:t>
            </w:r>
            <w:r w:rsidRPr="005C4EBC">
              <w:t>bå</w:t>
            </w:r>
            <w:r w:rsidRPr="005C4EBC">
              <w:rPr>
                <w:spacing w:val="-1"/>
              </w:rPr>
              <w:t>d</w:t>
            </w:r>
            <w:r w:rsidRPr="005C4EBC">
              <w:t>e</w:t>
            </w:r>
            <w:r w:rsidRPr="005C4EBC">
              <w:rPr>
                <w:spacing w:val="-3"/>
              </w:rPr>
              <w:t xml:space="preserve"> </w:t>
            </w:r>
            <w:r w:rsidRPr="005C4EBC">
              <w:t>e</w:t>
            </w:r>
            <w:r w:rsidRPr="005C4EBC">
              <w:rPr>
                <w:spacing w:val="-1"/>
              </w:rPr>
              <w:t>n</w:t>
            </w:r>
            <w:r w:rsidRPr="005C4EBC">
              <w:rPr>
                <w:spacing w:val="3"/>
              </w:rPr>
              <w:t>k</w:t>
            </w:r>
            <w:r w:rsidRPr="005C4EBC">
              <w:t>e</w:t>
            </w:r>
            <w:r w:rsidRPr="005C4EBC">
              <w:rPr>
                <w:spacing w:val="-1"/>
              </w:rPr>
              <w:t>l</w:t>
            </w:r>
            <w:r w:rsidRPr="005C4EBC">
              <w:rPr>
                <w:spacing w:val="4"/>
              </w:rPr>
              <w:t>t</w:t>
            </w:r>
            <w:r w:rsidRPr="005C4EBC">
              <w:t>-</w:t>
            </w:r>
            <w:r w:rsidRPr="005C4EBC">
              <w:rPr>
                <w:spacing w:val="-6"/>
              </w:rPr>
              <w:t xml:space="preserve"> </w:t>
            </w:r>
            <w:r w:rsidRPr="005C4EBC">
              <w:t>og d</w:t>
            </w:r>
            <w:r w:rsidRPr="005C4EBC">
              <w:rPr>
                <w:spacing w:val="-1"/>
              </w:rPr>
              <w:t>o</w:t>
            </w:r>
            <w:r w:rsidRPr="005C4EBC">
              <w:t>b</w:t>
            </w:r>
            <w:r w:rsidRPr="005C4EBC">
              <w:rPr>
                <w:spacing w:val="1"/>
              </w:rPr>
              <w:t>b</w:t>
            </w:r>
            <w:r w:rsidRPr="005C4EBC">
              <w:t>e</w:t>
            </w:r>
            <w:r w:rsidRPr="005C4EBC">
              <w:rPr>
                <w:spacing w:val="-1"/>
              </w:rPr>
              <w:t>l</w:t>
            </w:r>
            <w:r w:rsidRPr="005C4EBC">
              <w:t>t</w:t>
            </w:r>
            <w:r w:rsidRPr="005C4EBC">
              <w:rPr>
                <w:spacing w:val="3"/>
              </w:rPr>
              <w:t>s</w:t>
            </w:r>
            <w:r w:rsidRPr="005C4EBC">
              <w:rPr>
                <w:spacing w:val="-1"/>
              </w:rPr>
              <w:t>i</w:t>
            </w:r>
            <w:r w:rsidRPr="005C4EBC">
              <w:t>d</w:t>
            </w:r>
            <w:r w:rsidRPr="005C4EBC">
              <w:rPr>
                <w:spacing w:val="1"/>
              </w:rPr>
              <w:t>i</w:t>
            </w:r>
            <w:r w:rsidRPr="005C4EBC">
              <w:t>g</w:t>
            </w:r>
            <w:r w:rsidRPr="005C4EBC">
              <w:rPr>
                <w:spacing w:val="-11"/>
              </w:rPr>
              <w:t xml:space="preserve"> </w:t>
            </w:r>
            <w:r w:rsidRPr="005C4EBC">
              <w:rPr>
                <w:spacing w:val="-1"/>
              </w:rPr>
              <w:t>u</w:t>
            </w:r>
            <w:r w:rsidRPr="005C4EBC">
              <w:t>t</w:t>
            </w:r>
            <w:r w:rsidRPr="005C4EBC">
              <w:rPr>
                <w:spacing w:val="1"/>
              </w:rPr>
              <w:t>s</w:t>
            </w:r>
            <w:r w:rsidRPr="005C4EBC">
              <w:rPr>
                <w:spacing w:val="3"/>
              </w:rPr>
              <w:t>k</w:t>
            </w:r>
            <w:r w:rsidRPr="005C4EBC">
              <w:rPr>
                <w:spacing w:val="1"/>
              </w:rPr>
              <w:t>r</w:t>
            </w:r>
            <w:r w:rsidRPr="005C4EBC">
              <w:rPr>
                <w:spacing w:val="-1"/>
              </w:rPr>
              <w:t>i</w:t>
            </w:r>
            <w:r w:rsidRPr="005C4EBC">
              <w:rPr>
                <w:spacing w:val="2"/>
              </w:rPr>
              <w:t>f</w:t>
            </w:r>
            <w:r w:rsidRPr="005C4EBC">
              <w:t>t</w:t>
            </w:r>
          </w:p>
        </w:tc>
        <w:tc>
          <w:tcPr>
            <w:tcW w:w="1350" w:type="dxa"/>
          </w:tcPr>
          <w:p w14:paraId="35500D1B" w14:textId="6F7A83FC" w:rsidR="004674F5" w:rsidRPr="00D31720" w:rsidRDefault="004674F5" w:rsidP="004674F5">
            <w:pPr>
              <w:jc w:val="center"/>
            </w:pPr>
            <w:r w:rsidRPr="002A787E">
              <w:rPr>
                <w:szCs w:val="20"/>
              </w:rPr>
              <w:t>E</w:t>
            </w:r>
          </w:p>
        </w:tc>
        <w:tc>
          <w:tcPr>
            <w:tcW w:w="1350" w:type="dxa"/>
          </w:tcPr>
          <w:p w14:paraId="5B1393A2" w14:textId="77777777" w:rsidR="004674F5" w:rsidRPr="00D31720" w:rsidRDefault="004674F5" w:rsidP="004674F5">
            <w:pPr>
              <w:jc w:val="center"/>
            </w:pPr>
          </w:p>
        </w:tc>
      </w:tr>
    </w:tbl>
    <w:p w14:paraId="1DC7DD49" w14:textId="77777777" w:rsidR="00143AAE" w:rsidRPr="00D31720" w:rsidRDefault="00143AAE" w:rsidP="00143AAE">
      <w:pPr>
        <w:rPr>
          <w:lang w:eastAsia="en-US"/>
        </w:rPr>
      </w:pPr>
    </w:p>
    <w:p w14:paraId="1780F70A" w14:textId="77777777" w:rsidR="00143AAE" w:rsidRDefault="00143AAE" w:rsidP="00143AAE">
      <w:pPr>
        <w:tabs>
          <w:tab w:val="clear" w:pos="426"/>
          <w:tab w:val="clear" w:pos="851"/>
          <w:tab w:val="clear" w:pos="1276"/>
          <w:tab w:val="clear" w:pos="1701"/>
          <w:tab w:val="clear" w:pos="4536"/>
          <w:tab w:val="clear" w:pos="9639"/>
        </w:tabs>
        <w:spacing w:before="0" w:after="0"/>
        <w:rPr>
          <w:rFonts w:cs="Times New Roman"/>
          <w:b/>
          <w:bCs/>
          <w:color w:val="000000"/>
          <w:sz w:val="26"/>
          <w:szCs w:val="26"/>
          <w:lang w:val="en-US" w:eastAsia="en-US"/>
        </w:rPr>
      </w:pPr>
      <w:r>
        <w:br w:type="page"/>
      </w:r>
    </w:p>
    <w:p w14:paraId="4991F2FB" w14:textId="77777777" w:rsidR="00143AAE" w:rsidRPr="0066195B" w:rsidRDefault="00143AAE" w:rsidP="00143AAE">
      <w:pPr>
        <w:pStyle w:val="Heading2"/>
      </w:pPr>
      <w:bookmarkStart w:id="77" w:name="_Toc6988795"/>
      <w:bookmarkStart w:id="78" w:name="_Toc11137811"/>
      <w:r w:rsidRPr="0066195B">
        <w:lastRenderedPageBreak/>
        <w:t xml:space="preserve">Offline </w:t>
      </w:r>
      <w:r w:rsidRPr="00164EDC">
        <w:rPr>
          <w:lang w:val="nb-NO"/>
        </w:rPr>
        <w:t>situasjoner</w:t>
      </w:r>
      <w:bookmarkEnd w:id="77"/>
      <w:bookmarkEnd w:id="78"/>
    </w:p>
    <w:p w14:paraId="7F23516F" w14:textId="77777777" w:rsidR="00143AAE" w:rsidRPr="00566FDF" w:rsidRDefault="00143AAE" w:rsidP="00143AAE">
      <w:pPr>
        <w:pStyle w:val="BodyText"/>
        <w:rPr>
          <w:sz w:val="20"/>
        </w:rPr>
      </w:pPr>
      <w:r>
        <w:rPr>
          <w:sz w:val="20"/>
        </w:rPr>
        <w:t>Datatekniske system</w:t>
      </w:r>
      <w:r w:rsidRPr="00566FDF">
        <w:rPr>
          <w:sz w:val="20"/>
        </w:rPr>
        <w:t xml:space="preserve"> kan ha uønsket nedetid og leverandø</w:t>
      </w:r>
      <w:r>
        <w:rPr>
          <w:sz w:val="20"/>
        </w:rPr>
        <w:t>ren bes om å beskrive systemets</w:t>
      </w:r>
      <w:r w:rsidRPr="00566FDF">
        <w:rPr>
          <w:sz w:val="20"/>
        </w:rPr>
        <w:t xml:space="preserve"> funksjonalitet ved slike situasjoner.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64586D" w14:paraId="3FD802B5" w14:textId="77777777" w:rsidTr="00211CCC">
        <w:trPr>
          <w:cantSplit/>
          <w:tblHeader/>
        </w:trPr>
        <w:tc>
          <w:tcPr>
            <w:tcW w:w="1119" w:type="dxa"/>
            <w:shd w:val="clear" w:color="auto" w:fill="BFBFBF"/>
          </w:tcPr>
          <w:p w14:paraId="08F80FC1" w14:textId="77777777" w:rsidR="00143AAE" w:rsidRPr="0064586D" w:rsidRDefault="00143AAE" w:rsidP="00143AAE">
            <w:pPr>
              <w:rPr>
                <w:b/>
              </w:rPr>
            </w:pPr>
            <w:r w:rsidRPr="0064586D">
              <w:rPr>
                <w:b/>
              </w:rPr>
              <w:t>Nr</w:t>
            </w:r>
          </w:p>
        </w:tc>
        <w:tc>
          <w:tcPr>
            <w:tcW w:w="5868" w:type="dxa"/>
            <w:shd w:val="clear" w:color="auto" w:fill="BFBFBF"/>
          </w:tcPr>
          <w:p w14:paraId="2F811F7A" w14:textId="77777777" w:rsidR="00143AAE" w:rsidRPr="0064586D" w:rsidRDefault="00143AAE" w:rsidP="00143AAE">
            <w:pPr>
              <w:rPr>
                <w:b/>
              </w:rPr>
            </w:pPr>
            <w:r w:rsidRPr="0064586D">
              <w:rPr>
                <w:b/>
              </w:rPr>
              <w:t>Krav</w:t>
            </w:r>
          </w:p>
        </w:tc>
        <w:tc>
          <w:tcPr>
            <w:tcW w:w="1350" w:type="dxa"/>
            <w:shd w:val="clear" w:color="auto" w:fill="BFBFBF"/>
          </w:tcPr>
          <w:p w14:paraId="07A16649" w14:textId="5C3BC6F4" w:rsidR="00143AAE" w:rsidRPr="0064586D" w:rsidRDefault="00004BF1" w:rsidP="00143AAE">
            <w:pPr>
              <w:jc w:val="center"/>
              <w:rPr>
                <w:b/>
              </w:rPr>
            </w:pPr>
            <w:r>
              <w:rPr>
                <w:b/>
              </w:rPr>
              <w:t>Kravtype</w:t>
            </w:r>
          </w:p>
          <w:p w14:paraId="55DDC5A0" w14:textId="7BE6142A" w:rsidR="00143AAE" w:rsidRPr="0064586D" w:rsidRDefault="00143AAE" w:rsidP="00143AAE">
            <w:pPr>
              <w:jc w:val="center"/>
              <w:rPr>
                <w:b/>
              </w:rPr>
            </w:pPr>
            <w:r>
              <w:rPr>
                <w:b/>
              </w:rPr>
              <w:t>(</w:t>
            </w:r>
            <w:r w:rsidR="004674F5">
              <w:rPr>
                <w:b/>
              </w:rPr>
              <w:t>A/E</w:t>
            </w:r>
            <w:r>
              <w:rPr>
                <w:b/>
              </w:rPr>
              <w:t>)</w:t>
            </w:r>
          </w:p>
        </w:tc>
        <w:tc>
          <w:tcPr>
            <w:tcW w:w="1350" w:type="dxa"/>
            <w:shd w:val="clear" w:color="auto" w:fill="BFBFBF"/>
          </w:tcPr>
          <w:p w14:paraId="37F3736D" w14:textId="77777777" w:rsidR="00143AAE" w:rsidRPr="0064586D" w:rsidRDefault="00143AAE" w:rsidP="00143AAE">
            <w:pPr>
              <w:jc w:val="center"/>
              <w:rPr>
                <w:b/>
              </w:rPr>
            </w:pPr>
            <w:r w:rsidRPr="0064586D">
              <w:rPr>
                <w:b/>
              </w:rPr>
              <w:t>Beskriv</w:t>
            </w:r>
          </w:p>
          <w:p w14:paraId="119FF072" w14:textId="77777777" w:rsidR="00143AAE" w:rsidRPr="0064586D" w:rsidRDefault="00143AAE" w:rsidP="00143AAE">
            <w:pPr>
              <w:jc w:val="center"/>
              <w:rPr>
                <w:b/>
              </w:rPr>
            </w:pPr>
            <w:r w:rsidRPr="0064586D">
              <w:rPr>
                <w:b/>
              </w:rPr>
              <w:t>(B)</w:t>
            </w:r>
          </w:p>
        </w:tc>
      </w:tr>
      <w:tr w:rsidR="00211CCC" w:rsidRPr="00440DFB" w14:paraId="2E63ECB3" w14:textId="77777777" w:rsidTr="00211CCC">
        <w:trPr>
          <w:cantSplit/>
          <w:trHeight w:val="488"/>
        </w:trPr>
        <w:tc>
          <w:tcPr>
            <w:tcW w:w="1119" w:type="dxa"/>
            <w:shd w:val="clear" w:color="auto" w:fill="auto"/>
          </w:tcPr>
          <w:p w14:paraId="5CECA38F" w14:textId="77777777" w:rsidR="00211CCC" w:rsidRPr="00440DFB" w:rsidRDefault="00211CCC" w:rsidP="00211CCC">
            <w:pPr>
              <w:numPr>
                <w:ilvl w:val="0"/>
                <w:numId w:val="14"/>
              </w:numPr>
              <w:ind w:left="408"/>
              <w:contextualSpacing/>
            </w:pPr>
          </w:p>
        </w:tc>
        <w:tc>
          <w:tcPr>
            <w:tcW w:w="5868" w:type="dxa"/>
            <w:shd w:val="clear" w:color="auto" w:fill="auto"/>
          </w:tcPr>
          <w:p w14:paraId="7D4B7B90" w14:textId="77777777" w:rsidR="00211CCC" w:rsidRDefault="00211CCC" w:rsidP="00211CCC">
            <w:pPr>
              <w:spacing w:before="42" w:after="0" w:line="228" w:lineRule="exact"/>
              <w:ind w:right="232"/>
              <w:rPr>
                <w:szCs w:val="20"/>
              </w:rPr>
            </w:pPr>
            <w:r>
              <w:rPr>
                <w:szCs w:val="20"/>
              </w:rPr>
              <w:t>Systemet skal ha funksjonalitet for utskrift av papirversjon av rekvisisjonene, produksjonssedlene og arbeidsskjemaene ved nedetid på systemene.</w:t>
            </w:r>
          </w:p>
        </w:tc>
        <w:tc>
          <w:tcPr>
            <w:tcW w:w="1350" w:type="dxa"/>
            <w:shd w:val="clear" w:color="auto" w:fill="auto"/>
          </w:tcPr>
          <w:p w14:paraId="53D0429D" w14:textId="574C3B75" w:rsidR="00211CCC" w:rsidRPr="00B377E8" w:rsidRDefault="00211CCC" w:rsidP="00211CCC">
            <w:pPr>
              <w:jc w:val="center"/>
              <w:rPr>
                <w:sz w:val="18"/>
                <w:szCs w:val="18"/>
              </w:rPr>
            </w:pPr>
            <w:r w:rsidRPr="007631D0">
              <w:rPr>
                <w:szCs w:val="20"/>
              </w:rPr>
              <w:t>E</w:t>
            </w:r>
          </w:p>
        </w:tc>
        <w:tc>
          <w:tcPr>
            <w:tcW w:w="1350" w:type="dxa"/>
            <w:shd w:val="clear" w:color="auto" w:fill="auto"/>
          </w:tcPr>
          <w:p w14:paraId="77987240" w14:textId="77777777" w:rsidR="00211CCC" w:rsidRPr="00B377E8" w:rsidRDefault="00211CCC" w:rsidP="00211CCC">
            <w:pPr>
              <w:snapToGrid w:val="0"/>
              <w:jc w:val="center"/>
            </w:pPr>
          </w:p>
        </w:tc>
      </w:tr>
      <w:tr w:rsidR="00211CCC" w:rsidRPr="00440DFB" w14:paraId="6875C70C" w14:textId="77777777" w:rsidTr="00211CCC">
        <w:trPr>
          <w:cantSplit/>
          <w:trHeight w:val="488"/>
        </w:trPr>
        <w:tc>
          <w:tcPr>
            <w:tcW w:w="1119" w:type="dxa"/>
            <w:shd w:val="clear" w:color="auto" w:fill="auto"/>
          </w:tcPr>
          <w:p w14:paraId="4A7C54C9" w14:textId="77777777" w:rsidR="00211CCC" w:rsidRPr="00440DFB" w:rsidRDefault="00211CCC" w:rsidP="00211CCC">
            <w:pPr>
              <w:numPr>
                <w:ilvl w:val="0"/>
                <w:numId w:val="14"/>
              </w:numPr>
              <w:ind w:left="408"/>
              <w:contextualSpacing/>
            </w:pPr>
          </w:p>
        </w:tc>
        <w:tc>
          <w:tcPr>
            <w:tcW w:w="5868" w:type="dxa"/>
            <w:shd w:val="clear" w:color="auto" w:fill="auto"/>
          </w:tcPr>
          <w:p w14:paraId="1ECD80FB" w14:textId="77777777" w:rsidR="00211CCC" w:rsidRDefault="00211CCC" w:rsidP="00211CCC">
            <w:pPr>
              <w:spacing w:before="37" w:after="0" w:line="237" w:lineRule="auto"/>
              <w:ind w:right="535"/>
              <w:rPr>
                <w:rFonts w:eastAsia="Arial"/>
                <w:noProof/>
              </w:rPr>
            </w:pPr>
            <w:r>
              <w:rPr>
                <w:rFonts w:eastAsia="Arial"/>
                <w:noProof/>
              </w:rPr>
              <w:t>Det</w:t>
            </w:r>
            <w:r>
              <w:rPr>
                <w:rFonts w:eastAsia="Arial"/>
                <w:noProof/>
                <w:spacing w:val="-3"/>
              </w:rPr>
              <w:t xml:space="preserve"> </w:t>
            </w:r>
            <w:r>
              <w:rPr>
                <w:rFonts w:eastAsia="Arial"/>
                <w:noProof/>
              </w:rPr>
              <w:t>s</w:t>
            </w:r>
            <w:r>
              <w:rPr>
                <w:rFonts w:eastAsia="Arial"/>
                <w:noProof/>
                <w:spacing w:val="3"/>
              </w:rPr>
              <w:t>k</w:t>
            </w:r>
            <w:r>
              <w:rPr>
                <w:rFonts w:eastAsia="Arial"/>
                <w:noProof/>
              </w:rPr>
              <w:t>al</w:t>
            </w:r>
            <w:r>
              <w:rPr>
                <w:rFonts w:eastAsia="Arial"/>
                <w:noProof/>
                <w:spacing w:val="-6"/>
              </w:rPr>
              <w:t xml:space="preserve"> </w:t>
            </w:r>
            <w:r>
              <w:rPr>
                <w:rFonts w:eastAsia="Arial"/>
                <w:noProof/>
                <w:spacing w:val="-1"/>
              </w:rPr>
              <w:t>v</w:t>
            </w:r>
            <w:r>
              <w:rPr>
                <w:rFonts w:eastAsia="Arial"/>
                <w:noProof/>
              </w:rPr>
              <w:t>æ</w:t>
            </w:r>
            <w:r>
              <w:rPr>
                <w:rFonts w:eastAsia="Arial"/>
                <w:noProof/>
                <w:spacing w:val="1"/>
              </w:rPr>
              <w:t>r</w:t>
            </w:r>
            <w:r>
              <w:rPr>
                <w:rFonts w:eastAsia="Arial"/>
                <w:noProof/>
              </w:rPr>
              <w:t>e</w:t>
            </w:r>
            <w:r>
              <w:rPr>
                <w:rFonts w:eastAsia="Arial"/>
                <w:noProof/>
                <w:spacing w:val="-5"/>
              </w:rPr>
              <w:t xml:space="preserve"> </w:t>
            </w:r>
            <w:r>
              <w:rPr>
                <w:rFonts w:eastAsia="Arial"/>
                <w:noProof/>
                <w:spacing w:val="4"/>
              </w:rPr>
              <w:t>m</w:t>
            </w:r>
            <w:r>
              <w:rPr>
                <w:rFonts w:eastAsia="Arial"/>
                <w:noProof/>
              </w:rPr>
              <w:t>u</w:t>
            </w:r>
            <w:r>
              <w:rPr>
                <w:rFonts w:eastAsia="Arial"/>
                <w:noProof/>
                <w:spacing w:val="-1"/>
              </w:rPr>
              <w:t>li</w:t>
            </w:r>
            <w:r>
              <w:rPr>
                <w:rFonts w:eastAsia="Arial"/>
                <w:noProof/>
              </w:rPr>
              <w:t>g</w:t>
            </w:r>
            <w:r>
              <w:rPr>
                <w:rFonts w:eastAsia="Arial"/>
                <w:noProof/>
                <w:spacing w:val="-3"/>
              </w:rPr>
              <w:t xml:space="preserve"> </w:t>
            </w:r>
            <w:r>
              <w:rPr>
                <w:rFonts w:eastAsia="Arial"/>
                <w:noProof/>
              </w:rPr>
              <w:t>å</w:t>
            </w:r>
            <w:r>
              <w:rPr>
                <w:rFonts w:eastAsia="Arial"/>
                <w:noProof/>
                <w:spacing w:val="-2"/>
              </w:rPr>
              <w:t xml:space="preserve"> </w:t>
            </w:r>
            <w:r>
              <w:rPr>
                <w:rFonts w:eastAsia="Arial"/>
                <w:noProof/>
                <w:spacing w:val="2"/>
              </w:rPr>
              <w:t>e</w:t>
            </w:r>
            <w:r>
              <w:rPr>
                <w:rFonts w:eastAsia="Arial"/>
                <w:noProof/>
              </w:rPr>
              <w:t>tt</w:t>
            </w:r>
            <w:r>
              <w:rPr>
                <w:rFonts w:eastAsia="Arial"/>
                <w:noProof/>
                <w:spacing w:val="-1"/>
              </w:rPr>
              <w:t>e</w:t>
            </w:r>
            <w:r>
              <w:rPr>
                <w:rFonts w:eastAsia="Arial"/>
                <w:noProof/>
                <w:spacing w:val="3"/>
              </w:rPr>
              <w:t>r</w:t>
            </w:r>
            <w:r>
              <w:rPr>
                <w:rFonts w:eastAsia="Arial"/>
                <w:noProof/>
                <w:spacing w:val="1"/>
              </w:rPr>
              <w:t>r</w:t>
            </w:r>
            <w:r>
              <w:rPr>
                <w:rFonts w:eastAsia="Arial"/>
                <w:noProof/>
              </w:rPr>
              <w:t>e</w:t>
            </w:r>
            <w:r>
              <w:rPr>
                <w:rFonts w:eastAsia="Arial"/>
                <w:noProof/>
                <w:spacing w:val="-1"/>
              </w:rPr>
              <w:t>gi</w:t>
            </w:r>
            <w:r>
              <w:rPr>
                <w:rFonts w:eastAsia="Arial"/>
                <w:noProof/>
                <w:spacing w:val="1"/>
              </w:rPr>
              <w:t>s</w:t>
            </w:r>
            <w:r>
              <w:rPr>
                <w:rFonts w:eastAsia="Arial"/>
                <w:noProof/>
              </w:rPr>
              <w:t>trere</w:t>
            </w:r>
            <w:r>
              <w:rPr>
                <w:rFonts w:eastAsia="Arial"/>
                <w:noProof/>
                <w:spacing w:val="-10"/>
              </w:rPr>
              <w:t xml:space="preserve"> </w:t>
            </w:r>
            <w:r>
              <w:rPr>
                <w:rFonts w:eastAsia="Arial"/>
                <w:noProof/>
              </w:rPr>
              <w:t>o</w:t>
            </w:r>
            <w:r>
              <w:rPr>
                <w:rFonts w:eastAsia="Arial"/>
                <w:noProof/>
                <w:spacing w:val="-1"/>
              </w:rPr>
              <w:t>b</w:t>
            </w:r>
            <w:r>
              <w:rPr>
                <w:rFonts w:eastAsia="Arial"/>
                <w:noProof/>
                <w:spacing w:val="1"/>
              </w:rPr>
              <w:t>s</w:t>
            </w:r>
            <w:r>
              <w:rPr>
                <w:rFonts w:eastAsia="Arial"/>
                <w:noProof/>
              </w:rPr>
              <w:t>er</w:t>
            </w:r>
            <w:r>
              <w:rPr>
                <w:rFonts w:eastAsia="Arial"/>
                <w:noProof/>
                <w:spacing w:val="2"/>
              </w:rPr>
              <w:t>v</w:t>
            </w:r>
            <w:r>
              <w:rPr>
                <w:rFonts w:eastAsia="Arial"/>
                <w:noProof/>
              </w:rPr>
              <w:t>a</w:t>
            </w:r>
            <w:r>
              <w:rPr>
                <w:rFonts w:eastAsia="Arial"/>
                <w:noProof/>
                <w:spacing w:val="1"/>
              </w:rPr>
              <w:t>sj</w:t>
            </w:r>
            <w:r>
              <w:rPr>
                <w:rFonts w:eastAsia="Arial"/>
                <w:noProof/>
              </w:rPr>
              <w:t>o</w:t>
            </w:r>
            <w:r>
              <w:rPr>
                <w:rFonts w:eastAsia="Arial"/>
                <w:noProof/>
                <w:spacing w:val="-1"/>
              </w:rPr>
              <w:t>n</w:t>
            </w:r>
            <w:r>
              <w:rPr>
                <w:rFonts w:eastAsia="Arial"/>
                <w:noProof/>
              </w:rPr>
              <w:t xml:space="preserve">er, </w:t>
            </w:r>
            <w:r>
              <w:rPr>
                <w:rFonts w:eastAsia="Arial"/>
                <w:noProof/>
                <w:spacing w:val="2"/>
              </w:rPr>
              <w:t>f</w:t>
            </w:r>
            <w:r>
              <w:rPr>
                <w:rFonts w:eastAsia="Arial"/>
                <w:noProof/>
              </w:rPr>
              <w:t>oro</w:t>
            </w:r>
            <w:r>
              <w:rPr>
                <w:rFonts w:eastAsia="Arial"/>
                <w:noProof/>
                <w:spacing w:val="1"/>
              </w:rPr>
              <w:t>r</w:t>
            </w:r>
            <w:r>
              <w:rPr>
                <w:rFonts w:eastAsia="Arial"/>
                <w:noProof/>
              </w:rPr>
              <w:t>d</w:t>
            </w:r>
            <w:r>
              <w:rPr>
                <w:rFonts w:eastAsia="Arial"/>
                <w:noProof/>
                <w:spacing w:val="-1"/>
              </w:rPr>
              <w:t>ni</w:t>
            </w:r>
            <w:r>
              <w:rPr>
                <w:rFonts w:eastAsia="Arial"/>
                <w:noProof/>
              </w:rPr>
              <w:t>n</w:t>
            </w:r>
            <w:r>
              <w:rPr>
                <w:rFonts w:eastAsia="Arial"/>
                <w:noProof/>
                <w:spacing w:val="1"/>
              </w:rPr>
              <w:t>g</w:t>
            </w:r>
            <w:r>
              <w:rPr>
                <w:rFonts w:eastAsia="Arial"/>
                <w:noProof/>
              </w:rPr>
              <w:t>er</w:t>
            </w:r>
            <w:r>
              <w:rPr>
                <w:rFonts w:eastAsia="Arial"/>
                <w:noProof/>
                <w:spacing w:val="-11"/>
              </w:rPr>
              <w:t xml:space="preserve"> </w:t>
            </w:r>
            <w:r>
              <w:rPr>
                <w:rFonts w:eastAsia="Arial"/>
                <w:noProof/>
              </w:rPr>
              <w:t>og</w:t>
            </w:r>
            <w:r>
              <w:rPr>
                <w:rFonts w:eastAsia="Arial"/>
                <w:noProof/>
                <w:spacing w:val="-1"/>
              </w:rPr>
              <w:t xml:space="preserve"> </w:t>
            </w:r>
            <w:r>
              <w:rPr>
                <w:rFonts w:eastAsia="Arial"/>
                <w:noProof/>
              </w:rPr>
              <w:t>a</w:t>
            </w:r>
            <w:r>
              <w:rPr>
                <w:rFonts w:eastAsia="Arial"/>
                <w:noProof/>
                <w:spacing w:val="1"/>
              </w:rPr>
              <w:t>l</w:t>
            </w:r>
            <w:r>
              <w:rPr>
                <w:rFonts w:eastAsia="Arial"/>
                <w:noProof/>
                <w:spacing w:val="-1"/>
              </w:rPr>
              <w:t>l</w:t>
            </w:r>
            <w:r>
              <w:rPr>
                <w:rFonts w:eastAsia="Arial"/>
                <w:noProof/>
              </w:rPr>
              <w:t>e</w:t>
            </w:r>
            <w:r>
              <w:rPr>
                <w:rFonts w:eastAsia="Arial"/>
                <w:noProof/>
                <w:spacing w:val="-2"/>
              </w:rPr>
              <w:t xml:space="preserve"> </w:t>
            </w:r>
            <w:r>
              <w:rPr>
                <w:rFonts w:eastAsia="Arial"/>
                <w:noProof/>
              </w:rPr>
              <w:t>a</w:t>
            </w:r>
            <w:r>
              <w:rPr>
                <w:rFonts w:eastAsia="Arial"/>
                <w:noProof/>
                <w:spacing w:val="-1"/>
              </w:rPr>
              <w:t>n</w:t>
            </w:r>
            <w:r>
              <w:rPr>
                <w:rFonts w:eastAsia="Arial"/>
                <w:noProof/>
              </w:rPr>
              <w:t>dre</w:t>
            </w:r>
            <w:r>
              <w:rPr>
                <w:rFonts w:eastAsia="Arial"/>
                <w:noProof/>
                <w:spacing w:val="-3"/>
              </w:rPr>
              <w:t xml:space="preserve"> </w:t>
            </w:r>
            <w:r>
              <w:rPr>
                <w:rFonts w:eastAsia="Arial"/>
                <w:noProof/>
              </w:rPr>
              <w:t>re</w:t>
            </w:r>
            <w:r>
              <w:rPr>
                <w:rFonts w:eastAsia="Arial"/>
                <w:noProof/>
                <w:spacing w:val="-1"/>
              </w:rPr>
              <w:t>l</w:t>
            </w:r>
            <w:r>
              <w:rPr>
                <w:rFonts w:eastAsia="Arial"/>
                <w:noProof/>
                <w:spacing w:val="2"/>
              </w:rPr>
              <w:t>e</w:t>
            </w:r>
            <w:r>
              <w:rPr>
                <w:rFonts w:eastAsia="Arial"/>
                <w:noProof/>
                <w:spacing w:val="-1"/>
              </w:rPr>
              <w:t>v</w:t>
            </w:r>
            <w:r>
              <w:rPr>
                <w:rFonts w:eastAsia="Arial"/>
                <w:noProof/>
                <w:spacing w:val="2"/>
              </w:rPr>
              <w:t>a</w:t>
            </w:r>
            <w:r>
              <w:rPr>
                <w:rFonts w:eastAsia="Arial"/>
                <w:noProof/>
              </w:rPr>
              <w:t>nte</w:t>
            </w:r>
            <w:r>
              <w:rPr>
                <w:rFonts w:eastAsia="Arial"/>
                <w:noProof/>
                <w:spacing w:val="-7"/>
              </w:rPr>
              <w:t xml:space="preserve"> </w:t>
            </w:r>
            <w:r>
              <w:rPr>
                <w:rFonts w:eastAsia="Arial"/>
                <w:noProof/>
              </w:rPr>
              <w:t>d</w:t>
            </w:r>
            <w:r>
              <w:rPr>
                <w:rFonts w:eastAsia="Arial"/>
                <w:noProof/>
                <w:spacing w:val="-1"/>
              </w:rPr>
              <w:t>a</w:t>
            </w:r>
            <w:r>
              <w:rPr>
                <w:rFonts w:eastAsia="Arial"/>
                <w:noProof/>
              </w:rPr>
              <w:t>ta</w:t>
            </w:r>
            <w:r>
              <w:rPr>
                <w:rFonts w:eastAsia="Arial"/>
                <w:noProof/>
                <w:spacing w:val="-3"/>
              </w:rPr>
              <w:t xml:space="preserve"> </w:t>
            </w:r>
            <w:r>
              <w:rPr>
                <w:rFonts w:eastAsia="Arial"/>
                <w:noProof/>
              </w:rPr>
              <w:t>n</w:t>
            </w:r>
            <w:r>
              <w:rPr>
                <w:rFonts w:eastAsia="Arial"/>
                <w:noProof/>
                <w:spacing w:val="-1"/>
              </w:rPr>
              <w:t>å</w:t>
            </w:r>
            <w:r>
              <w:rPr>
                <w:rFonts w:eastAsia="Arial"/>
                <w:noProof/>
              </w:rPr>
              <w:t>r a</w:t>
            </w:r>
            <w:r>
              <w:rPr>
                <w:rFonts w:eastAsia="Arial"/>
                <w:noProof/>
                <w:spacing w:val="-2"/>
              </w:rPr>
              <w:t>v</w:t>
            </w:r>
            <w:r>
              <w:rPr>
                <w:rFonts w:eastAsia="Arial"/>
                <w:noProof/>
              </w:rPr>
              <w:t>br</w:t>
            </w:r>
            <w:r>
              <w:rPr>
                <w:rFonts w:eastAsia="Arial"/>
                <w:noProof/>
                <w:spacing w:val="2"/>
              </w:rPr>
              <w:t>u</w:t>
            </w:r>
            <w:r>
              <w:rPr>
                <w:rFonts w:eastAsia="Arial"/>
                <w:noProof/>
              </w:rPr>
              <w:t>d</w:t>
            </w:r>
            <w:r>
              <w:rPr>
                <w:rFonts w:eastAsia="Arial"/>
                <w:noProof/>
                <w:spacing w:val="-1"/>
              </w:rPr>
              <w:t>d</w:t>
            </w:r>
            <w:r>
              <w:rPr>
                <w:rFonts w:eastAsia="Arial"/>
                <w:noProof/>
                <w:spacing w:val="1"/>
              </w:rPr>
              <w:t>ss</w:t>
            </w:r>
            <w:r>
              <w:rPr>
                <w:rFonts w:eastAsia="Arial"/>
                <w:noProof/>
                <w:spacing w:val="-1"/>
              </w:rPr>
              <w:t>i</w:t>
            </w:r>
            <w:r>
              <w:rPr>
                <w:rFonts w:eastAsia="Arial"/>
                <w:noProof/>
                <w:spacing w:val="2"/>
              </w:rPr>
              <w:t>t</w:t>
            </w:r>
            <w:r>
              <w:rPr>
                <w:rFonts w:eastAsia="Arial"/>
                <w:noProof/>
              </w:rPr>
              <w:t>u</w:t>
            </w:r>
            <w:r>
              <w:rPr>
                <w:rFonts w:eastAsia="Arial"/>
                <w:noProof/>
                <w:spacing w:val="-1"/>
              </w:rPr>
              <w:t>a</w:t>
            </w:r>
            <w:r>
              <w:rPr>
                <w:rFonts w:eastAsia="Arial"/>
                <w:noProof/>
                <w:spacing w:val="1"/>
              </w:rPr>
              <w:t>sj</w:t>
            </w:r>
            <w:r>
              <w:rPr>
                <w:rFonts w:eastAsia="Arial"/>
                <w:noProof/>
              </w:rPr>
              <w:t>o</w:t>
            </w:r>
            <w:r>
              <w:rPr>
                <w:rFonts w:eastAsia="Arial"/>
                <w:noProof/>
                <w:spacing w:val="-1"/>
              </w:rPr>
              <w:t>n</w:t>
            </w:r>
            <w:r>
              <w:rPr>
                <w:rFonts w:eastAsia="Arial"/>
                <w:noProof/>
              </w:rPr>
              <w:t>en</w:t>
            </w:r>
            <w:r>
              <w:rPr>
                <w:rFonts w:eastAsia="Arial"/>
                <w:noProof/>
                <w:spacing w:val="-17"/>
              </w:rPr>
              <w:t xml:space="preserve"> </w:t>
            </w:r>
            <w:r>
              <w:rPr>
                <w:rFonts w:eastAsia="Arial"/>
                <w:noProof/>
              </w:rPr>
              <w:t>er</w:t>
            </w:r>
            <w:r>
              <w:rPr>
                <w:rFonts w:eastAsia="Arial"/>
                <w:noProof/>
                <w:spacing w:val="-2"/>
              </w:rPr>
              <w:t xml:space="preserve"> </w:t>
            </w:r>
            <w:r>
              <w:rPr>
                <w:rFonts w:eastAsia="Arial"/>
                <w:noProof/>
                <w:spacing w:val="2"/>
              </w:rPr>
              <w:t>o</w:t>
            </w:r>
            <w:r>
              <w:rPr>
                <w:rFonts w:eastAsia="Arial"/>
                <w:noProof/>
                <w:spacing w:val="-1"/>
              </w:rPr>
              <w:t>v</w:t>
            </w:r>
            <w:r>
              <w:rPr>
                <w:rFonts w:eastAsia="Arial"/>
                <w:noProof/>
                <w:spacing w:val="2"/>
              </w:rPr>
              <w:t>e</w:t>
            </w:r>
            <w:r>
              <w:rPr>
                <w:rFonts w:eastAsia="Arial"/>
                <w:noProof/>
                <w:spacing w:val="1"/>
              </w:rPr>
              <w:t>r</w:t>
            </w:r>
            <w:r>
              <w:rPr>
                <w:rFonts w:eastAsia="Arial"/>
                <w:noProof/>
              </w:rPr>
              <w:t>.</w:t>
            </w:r>
          </w:p>
        </w:tc>
        <w:tc>
          <w:tcPr>
            <w:tcW w:w="1350" w:type="dxa"/>
            <w:shd w:val="clear" w:color="auto" w:fill="auto"/>
          </w:tcPr>
          <w:p w14:paraId="4CD9EE7B" w14:textId="53577DC1" w:rsidR="00211CCC" w:rsidRPr="00D65300" w:rsidRDefault="00211CCC" w:rsidP="00211CCC">
            <w:pPr>
              <w:jc w:val="center"/>
              <w:rPr>
                <w:szCs w:val="20"/>
              </w:rPr>
            </w:pPr>
            <w:r w:rsidRPr="007631D0">
              <w:rPr>
                <w:szCs w:val="20"/>
              </w:rPr>
              <w:t>E</w:t>
            </w:r>
          </w:p>
        </w:tc>
        <w:tc>
          <w:tcPr>
            <w:tcW w:w="1350" w:type="dxa"/>
            <w:shd w:val="clear" w:color="auto" w:fill="auto"/>
          </w:tcPr>
          <w:p w14:paraId="5F9EC198" w14:textId="77777777" w:rsidR="00211CCC" w:rsidRPr="00B377E8" w:rsidRDefault="00211CCC" w:rsidP="00211CCC">
            <w:pPr>
              <w:snapToGrid w:val="0"/>
              <w:jc w:val="center"/>
            </w:pPr>
          </w:p>
        </w:tc>
      </w:tr>
    </w:tbl>
    <w:p w14:paraId="0962079B" w14:textId="77777777" w:rsidR="00143AAE" w:rsidRDefault="00143AAE" w:rsidP="00143AAE">
      <w:pPr>
        <w:spacing w:before="0" w:after="0"/>
        <w:rPr>
          <w:szCs w:val="20"/>
        </w:rPr>
      </w:pPr>
    </w:p>
    <w:p w14:paraId="10CA7C89" w14:textId="77777777" w:rsidR="00143AAE" w:rsidRPr="0012176F" w:rsidRDefault="00143AAE" w:rsidP="002B5F24">
      <w:pPr>
        <w:pStyle w:val="Heading2"/>
      </w:pPr>
      <w:bookmarkStart w:id="79" w:name="_Toc6988796"/>
      <w:bookmarkStart w:id="80" w:name="_Toc11137812"/>
      <w:r w:rsidRPr="002B5F24">
        <w:t>Krav til visning av informasjon</w:t>
      </w:r>
      <w:bookmarkEnd w:id="80"/>
      <w:r w:rsidRPr="002B5F24">
        <w:t xml:space="preserve"> </w:t>
      </w:r>
      <w:bookmarkEnd w:id="79"/>
    </w:p>
    <w:p w14:paraId="4318423A" w14:textId="77777777" w:rsidR="00143AAE" w:rsidRPr="0012347F" w:rsidRDefault="00143AAE" w:rsidP="002B5F24">
      <w:pPr>
        <w:pStyle w:val="BodyText"/>
        <w:rPr>
          <w:sz w:val="20"/>
        </w:rPr>
      </w:pPr>
      <w:r w:rsidRPr="0012347F">
        <w:rPr>
          <w:sz w:val="20"/>
        </w:rPr>
        <w:t>Arbeidsflaten skal understøtte en logisk og informativ arbeidsflyt.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64586D" w14:paraId="5BE2EED1" w14:textId="77777777" w:rsidTr="00143AAE">
        <w:trPr>
          <w:cantSplit/>
          <w:tblHeader/>
        </w:trPr>
        <w:tc>
          <w:tcPr>
            <w:tcW w:w="1119" w:type="dxa"/>
            <w:shd w:val="clear" w:color="auto" w:fill="BFBFBF"/>
          </w:tcPr>
          <w:p w14:paraId="14B1763A" w14:textId="77777777" w:rsidR="00143AAE" w:rsidRPr="0064586D" w:rsidRDefault="00143AAE" w:rsidP="00143AAE">
            <w:pPr>
              <w:rPr>
                <w:b/>
              </w:rPr>
            </w:pPr>
            <w:r w:rsidRPr="0064586D">
              <w:rPr>
                <w:b/>
              </w:rPr>
              <w:t>Nr</w:t>
            </w:r>
          </w:p>
        </w:tc>
        <w:tc>
          <w:tcPr>
            <w:tcW w:w="5868" w:type="dxa"/>
            <w:shd w:val="clear" w:color="auto" w:fill="BFBFBF"/>
          </w:tcPr>
          <w:p w14:paraId="771149A9" w14:textId="77777777" w:rsidR="00143AAE" w:rsidRPr="0064586D" w:rsidRDefault="00143AAE" w:rsidP="00143AAE">
            <w:pPr>
              <w:rPr>
                <w:b/>
              </w:rPr>
            </w:pPr>
            <w:r w:rsidRPr="0064586D">
              <w:rPr>
                <w:b/>
              </w:rPr>
              <w:t>Krav</w:t>
            </w:r>
          </w:p>
        </w:tc>
        <w:tc>
          <w:tcPr>
            <w:tcW w:w="1350" w:type="dxa"/>
            <w:shd w:val="clear" w:color="auto" w:fill="BFBFBF"/>
          </w:tcPr>
          <w:p w14:paraId="6D43DA3E" w14:textId="1AD0D6FE" w:rsidR="00143AAE" w:rsidRPr="0064586D" w:rsidRDefault="00004BF1" w:rsidP="00143AAE">
            <w:pPr>
              <w:jc w:val="center"/>
              <w:rPr>
                <w:b/>
              </w:rPr>
            </w:pPr>
            <w:r>
              <w:rPr>
                <w:b/>
              </w:rPr>
              <w:t>Kravtype</w:t>
            </w:r>
          </w:p>
          <w:p w14:paraId="5F18747B" w14:textId="05C3C5CB" w:rsidR="00143AAE" w:rsidRPr="0064586D" w:rsidRDefault="00143AAE" w:rsidP="00143AAE">
            <w:pPr>
              <w:jc w:val="center"/>
              <w:rPr>
                <w:b/>
              </w:rPr>
            </w:pPr>
            <w:r>
              <w:rPr>
                <w:b/>
              </w:rPr>
              <w:t>(</w:t>
            </w:r>
            <w:r w:rsidR="00211CCC">
              <w:rPr>
                <w:b/>
              </w:rPr>
              <w:t>A/E</w:t>
            </w:r>
            <w:r>
              <w:rPr>
                <w:b/>
              </w:rPr>
              <w:t>)</w:t>
            </w:r>
          </w:p>
        </w:tc>
        <w:tc>
          <w:tcPr>
            <w:tcW w:w="1350" w:type="dxa"/>
            <w:shd w:val="clear" w:color="auto" w:fill="BFBFBF"/>
          </w:tcPr>
          <w:p w14:paraId="48398B8B" w14:textId="77777777" w:rsidR="00143AAE" w:rsidRPr="0064586D" w:rsidRDefault="00143AAE" w:rsidP="00143AAE">
            <w:pPr>
              <w:jc w:val="center"/>
              <w:rPr>
                <w:b/>
              </w:rPr>
            </w:pPr>
            <w:r w:rsidRPr="0064586D">
              <w:rPr>
                <w:b/>
              </w:rPr>
              <w:t>Beskriv</w:t>
            </w:r>
          </w:p>
          <w:p w14:paraId="62AB2CCF" w14:textId="77777777" w:rsidR="00143AAE" w:rsidRPr="0064586D" w:rsidRDefault="00143AAE" w:rsidP="00143AAE">
            <w:pPr>
              <w:jc w:val="center"/>
              <w:rPr>
                <w:b/>
              </w:rPr>
            </w:pPr>
            <w:r w:rsidRPr="0064586D">
              <w:rPr>
                <w:b/>
              </w:rPr>
              <w:t>(B)</w:t>
            </w:r>
          </w:p>
        </w:tc>
      </w:tr>
      <w:tr w:rsidR="00211CCC" w:rsidRPr="00440DFB" w14:paraId="1B7D1491" w14:textId="77777777" w:rsidTr="00143AAE">
        <w:trPr>
          <w:cantSplit/>
          <w:trHeight w:val="488"/>
        </w:trPr>
        <w:tc>
          <w:tcPr>
            <w:tcW w:w="1119" w:type="dxa"/>
            <w:shd w:val="clear" w:color="auto" w:fill="auto"/>
          </w:tcPr>
          <w:p w14:paraId="2BF0BE2A" w14:textId="77777777" w:rsidR="00211CCC" w:rsidRPr="00440DFB" w:rsidRDefault="00211CCC" w:rsidP="00211CCC">
            <w:pPr>
              <w:numPr>
                <w:ilvl w:val="0"/>
                <w:numId w:val="14"/>
              </w:numPr>
              <w:ind w:left="408"/>
              <w:contextualSpacing/>
            </w:pPr>
          </w:p>
        </w:tc>
        <w:tc>
          <w:tcPr>
            <w:tcW w:w="5868" w:type="dxa"/>
            <w:shd w:val="clear" w:color="auto" w:fill="auto"/>
          </w:tcPr>
          <w:p w14:paraId="4DBC1CDC" w14:textId="77777777" w:rsidR="00211CCC" w:rsidRDefault="00211CCC" w:rsidP="00211CCC">
            <w:pPr>
              <w:spacing w:before="37" w:after="0"/>
              <w:ind w:right="19"/>
            </w:pPr>
            <w:r>
              <w:t>Leverandøren skal i T Bilag 2B</w:t>
            </w:r>
            <w:r w:rsidRPr="00911893">
              <w:t xml:space="preserve"> </w:t>
            </w:r>
            <w:r>
              <w:t>beskrive muligheter og begrensinger for tilpasning for brukergrensesnitt for ulike grupper.</w:t>
            </w:r>
          </w:p>
        </w:tc>
        <w:tc>
          <w:tcPr>
            <w:tcW w:w="1350" w:type="dxa"/>
            <w:shd w:val="clear" w:color="auto" w:fill="auto"/>
          </w:tcPr>
          <w:p w14:paraId="44AC0853" w14:textId="24D1343E" w:rsidR="00211CCC" w:rsidRPr="00D65300" w:rsidRDefault="00211CCC" w:rsidP="00211CCC">
            <w:pPr>
              <w:jc w:val="center"/>
              <w:rPr>
                <w:szCs w:val="20"/>
              </w:rPr>
            </w:pPr>
            <w:r w:rsidRPr="00D83DA7">
              <w:rPr>
                <w:szCs w:val="20"/>
              </w:rPr>
              <w:t>E</w:t>
            </w:r>
          </w:p>
        </w:tc>
        <w:tc>
          <w:tcPr>
            <w:tcW w:w="1350" w:type="dxa"/>
            <w:shd w:val="clear" w:color="auto" w:fill="auto"/>
          </w:tcPr>
          <w:p w14:paraId="16C84148" w14:textId="77777777" w:rsidR="00211CCC" w:rsidRPr="00D65300" w:rsidRDefault="00211CCC" w:rsidP="00211CCC">
            <w:pPr>
              <w:snapToGrid w:val="0"/>
              <w:jc w:val="center"/>
              <w:rPr>
                <w:rStyle w:val="CommentReference"/>
                <w:sz w:val="20"/>
                <w:szCs w:val="20"/>
              </w:rPr>
            </w:pPr>
            <w:r w:rsidRPr="00D65300">
              <w:rPr>
                <w:rStyle w:val="CommentReference"/>
                <w:sz w:val="20"/>
                <w:szCs w:val="20"/>
              </w:rPr>
              <w:t>B</w:t>
            </w:r>
          </w:p>
        </w:tc>
      </w:tr>
      <w:tr w:rsidR="00211CCC" w:rsidRPr="00440DFB" w14:paraId="697E04BB" w14:textId="77777777" w:rsidTr="00143AAE">
        <w:trPr>
          <w:cantSplit/>
          <w:trHeight w:val="488"/>
        </w:trPr>
        <w:tc>
          <w:tcPr>
            <w:tcW w:w="1119" w:type="dxa"/>
            <w:shd w:val="clear" w:color="auto" w:fill="auto"/>
          </w:tcPr>
          <w:p w14:paraId="288AB500" w14:textId="77777777" w:rsidR="00211CCC" w:rsidRPr="00440DFB" w:rsidRDefault="00211CCC" w:rsidP="00211CCC">
            <w:pPr>
              <w:numPr>
                <w:ilvl w:val="0"/>
                <w:numId w:val="14"/>
              </w:numPr>
              <w:ind w:left="408"/>
              <w:contextualSpacing/>
            </w:pPr>
          </w:p>
        </w:tc>
        <w:tc>
          <w:tcPr>
            <w:tcW w:w="5868" w:type="dxa"/>
            <w:shd w:val="clear" w:color="auto" w:fill="auto"/>
          </w:tcPr>
          <w:p w14:paraId="6C4E8EEC" w14:textId="77777777" w:rsidR="00211CCC" w:rsidRDefault="00211CCC" w:rsidP="00211CCC">
            <w:pPr>
              <w:spacing w:before="37" w:after="0"/>
              <w:ind w:right="19"/>
            </w:pPr>
            <w:r>
              <w:t>Som et minimum skal systemet tilby brukergrensesnitt for følgende:</w:t>
            </w:r>
          </w:p>
          <w:p w14:paraId="1CCDF058" w14:textId="77777777" w:rsidR="00211CCC" w:rsidRDefault="00211CCC" w:rsidP="00211CCC">
            <w:pPr>
              <w:numPr>
                <w:ilvl w:val="0"/>
                <w:numId w:val="20"/>
              </w:numPr>
              <w:spacing w:before="37" w:after="0"/>
              <w:ind w:right="19"/>
            </w:pPr>
            <w:r>
              <w:t>Rekvirering – lege.</w:t>
            </w:r>
          </w:p>
          <w:p w14:paraId="238A1625" w14:textId="77777777" w:rsidR="00211CCC" w:rsidRDefault="00211CCC" w:rsidP="00211CCC">
            <w:pPr>
              <w:numPr>
                <w:ilvl w:val="0"/>
                <w:numId w:val="20"/>
              </w:numPr>
              <w:spacing w:before="37" w:after="0"/>
              <w:ind w:right="19"/>
            </w:pPr>
            <w:r>
              <w:t>Arbeidsskjema – sykepleier.</w:t>
            </w:r>
          </w:p>
          <w:p w14:paraId="0380496F" w14:textId="77777777" w:rsidR="00211CCC" w:rsidRDefault="00211CCC" w:rsidP="00211CCC">
            <w:pPr>
              <w:numPr>
                <w:ilvl w:val="0"/>
                <w:numId w:val="20"/>
              </w:numPr>
              <w:spacing w:before="37" w:after="0"/>
              <w:ind w:right="19"/>
            </w:pPr>
            <w:r>
              <w:t>Generell kurbeskrivelse – lege og sykepleier.</w:t>
            </w:r>
          </w:p>
          <w:p w14:paraId="6B8DDF71" w14:textId="77777777" w:rsidR="00211CCC" w:rsidRDefault="00211CCC" w:rsidP="00211CCC">
            <w:pPr>
              <w:numPr>
                <w:ilvl w:val="0"/>
                <w:numId w:val="20"/>
              </w:numPr>
              <w:spacing w:before="37" w:after="0"/>
              <w:ind w:right="19"/>
            </w:pPr>
            <w:r>
              <w:t>Kurhistorikk – lege og sykepleier.</w:t>
            </w:r>
          </w:p>
          <w:p w14:paraId="3CC1F420" w14:textId="77777777" w:rsidR="00211CCC" w:rsidRDefault="00211CCC" w:rsidP="00211CCC">
            <w:pPr>
              <w:numPr>
                <w:ilvl w:val="0"/>
                <w:numId w:val="20"/>
              </w:numPr>
              <w:spacing w:before="37" w:after="0"/>
              <w:ind w:right="19"/>
            </w:pPr>
            <w:r>
              <w:t xml:space="preserve">Arbeidsseddel – apotek. </w:t>
            </w:r>
          </w:p>
          <w:p w14:paraId="77BF560D" w14:textId="77777777" w:rsidR="00211CCC" w:rsidRDefault="00211CCC" w:rsidP="00211CCC">
            <w:pPr>
              <w:spacing w:before="37" w:after="0"/>
              <w:ind w:right="19"/>
            </w:pPr>
            <w:r>
              <w:t>Leverandøren bes beskrive tilbudt løsning i T Bilag 2B.</w:t>
            </w:r>
          </w:p>
        </w:tc>
        <w:tc>
          <w:tcPr>
            <w:tcW w:w="1350" w:type="dxa"/>
            <w:shd w:val="clear" w:color="auto" w:fill="auto"/>
          </w:tcPr>
          <w:p w14:paraId="0255162E" w14:textId="62717179" w:rsidR="00211CCC" w:rsidRPr="00D65300" w:rsidRDefault="00211CCC" w:rsidP="00211CCC">
            <w:pPr>
              <w:jc w:val="center"/>
              <w:rPr>
                <w:szCs w:val="20"/>
              </w:rPr>
            </w:pPr>
            <w:r w:rsidRPr="00D83DA7">
              <w:rPr>
                <w:szCs w:val="20"/>
              </w:rPr>
              <w:t>E</w:t>
            </w:r>
          </w:p>
        </w:tc>
        <w:tc>
          <w:tcPr>
            <w:tcW w:w="1350" w:type="dxa"/>
            <w:shd w:val="clear" w:color="auto" w:fill="auto"/>
          </w:tcPr>
          <w:p w14:paraId="15409417" w14:textId="77777777" w:rsidR="00211CCC" w:rsidRPr="00D65300" w:rsidRDefault="00211CCC" w:rsidP="00211CCC">
            <w:pPr>
              <w:snapToGrid w:val="0"/>
              <w:jc w:val="center"/>
              <w:rPr>
                <w:rStyle w:val="CommentReference"/>
                <w:sz w:val="20"/>
                <w:szCs w:val="20"/>
              </w:rPr>
            </w:pPr>
            <w:r w:rsidRPr="00D65300">
              <w:rPr>
                <w:rStyle w:val="CommentReference"/>
                <w:sz w:val="20"/>
                <w:szCs w:val="20"/>
              </w:rPr>
              <w:t>B</w:t>
            </w:r>
          </w:p>
        </w:tc>
      </w:tr>
      <w:tr w:rsidR="00211CCC" w:rsidRPr="00440DFB" w14:paraId="6B80A1C5" w14:textId="77777777" w:rsidTr="00143AAE">
        <w:trPr>
          <w:cantSplit/>
          <w:trHeight w:val="488"/>
        </w:trPr>
        <w:tc>
          <w:tcPr>
            <w:tcW w:w="1119" w:type="dxa"/>
            <w:shd w:val="clear" w:color="auto" w:fill="auto"/>
          </w:tcPr>
          <w:p w14:paraId="22886AA1" w14:textId="77777777" w:rsidR="00211CCC" w:rsidRPr="00440DFB" w:rsidRDefault="00211CCC" w:rsidP="00211CCC">
            <w:pPr>
              <w:numPr>
                <w:ilvl w:val="0"/>
                <w:numId w:val="14"/>
              </w:numPr>
              <w:ind w:left="408"/>
              <w:contextualSpacing/>
            </w:pPr>
          </w:p>
        </w:tc>
        <w:tc>
          <w:tcPr>
            <w:tcW w:w="5868" w:type="dxa"/>
            <w:shd w:val="clear" w:color="auto" w:fill="auto"/>
          </w:tcPr>
          <w:p w14:paraId="666F5D28" w14:textId="77777777" w:rsidR="00211CCC" w:rsidRDefault="00211CCC" w:rsidP="00211CCC">
            <w:pPr>
              <w:spacing w:before="37" w:after="0"/>
              <w:ind w:right="19"/>
            </w:pPr>
            <w:r>
              <w:t>Systemet skal være fleksibel slik at det er mulig å se opplysninger i andre brukergrensesnitt uansett hvor du står i systemet, (for eksempel opplysninger om bivirkninger og CAVE). Gjelder alle brukere.</w:t>
            </w:r>
          </w:p>
          <w:p w14:paraId="5955A9FC" w14:textId="77777777" w:rsidR="00211CCC" w:rsidRDefault="00211CCC" w:rsidP="00211CCC">
            <w:pPr>
              <w:spacing w:before="37" w:after="0"/>
              <w:ind w:right="19"/>
            </w:pPr>
            <w:r>
              <w:t>Leverandøren bes beskrive tilbudt løsning i T Bilag 2B.</w:t>
            </w:r>
          </w:p>
        </w:tc>
        <w:tc>
          <w:tcPr>
            <w:tcW w:w="1350" w:type="dxa"/>
            <w:shd w:val="clear" w:color="auto" w:fill="auto"/>
          </w:tcPr>
          <w:p w14:paraId="46671C50" w14:textId="6CE7A0D8" w:rsidR="00211CCC" w:rsidRPr="00D65300" w:rsidRDefault="00211CCC" w:rsidP="00211CCC">
            <w:pPr>
              <w:jc w:val="center"/>
              <w:rPr>
                <w:szCs w:val="20"/>
              </w:rPr>
            </w:pPr>
            <w:r w:rsidRPr="00D83DA7">
              <w:rPr>
                <w:szCs w:val="20"/>
              </w:rPr>
              <w:t>E</w:t>
            </w:r>
          </w:p>
        </w:tc>
        <w:tc>
          <w:tcPr>
            <w:tcW w:w="1350" w:type="dxa"/>
            <w:shd w:val="clear" w:color="auto" w:fill="auto"/>
          </w:tcPr>
          <w:p w14:paraId="7CB5F4E3" w14:textId="77777777" w:rsidR="00211CCC" w:rsidRPr="00D65300" w:rsidRDefault="00211CCC" w:rsidP="00211CCC">
            <w:pPr>
              <w:snapToGrid w:val="0"/>
              <w:jc w:val="center"/>
              <w:rPr>
                <w:rStyle w:val="CommentReference"/>
                <w:sz w:val="20"/>
                <w:szCs w:val="20"/>
              </w:rPr>
            </w:pPr>
            <w:r>
              <w:rPr>
                <w:rStyle w:val="CommentReference"/>
                <w:sz w:val="20"/>
                <w:szCs w:val="20"/>
              </w:rPr>
              <w:t>B</w:t>
            </w:r>
          </w:p>
        </w:tc>
      </w:tr>
    </w:tbl>
    <w:p w14:paraId="40CB05C4" w14:textId="77777777" w:rsidR="00143AAE" w:rsidRPr="00132FA1" w:rsidRDefault="00143AAE" w:rsidP="00143AAE">
      <w:pPr>
        <w:pStyle w:val="Heading1"/>
        <w:rPr>
          <w:lang w:val="nb-NO"/>
        </w:rPr>
      </w:pPr>
      <w:bookmarkStart w:id="81" w:name="_Toc1543021"/>
      <w:bookmarkStart w:id="82" w:name="_Toc6988797"/>
      <w:bookmarkStart w:id="83" w:name="_Toc11137813"/>
      <w:r w:rsidRPr="00416576">
        <w:rPr>
          <w:lang w:val="nb-NO"/>
        </w:rPr>
        <w:t>Integrasjoner og informasjonsutveksling</w:t>
      </w:r>
      <w:bookmarkEnd w:id="81"/>
      <w:bookmarkEnd w:id="82"/>
      <w:bookmarkEnd w:id="83"/>
    </w:p>
    <w:p w14:paraId="47A90C24" w14:textId="77777777" w:rsidR="00143AAE" w:rsidRDefault="00143AAE" w:rsidP="00143AAE">
      <w:pPr>
        <w:rPr>
          <w:u w:val="single"/>
        </w:rPr>
      </w:pPr>
      <w:r>
        <w:rPr>
          <w:u w:val="single"/>
        </w:rPr>
        <w:t>Journalen er pasientens primære ressurs hvor opplysninger skal gjenfinnes.</w:t>
      </w:r>
    </w:p>
    <w:p w14:paraId="3B43960C" w14:textId="77777777" w:rsidR="00143AAE" w:rsidRPr="00566FDF" w:rsidRDefault="00143AAE" w:rsidP="00143AAE">
      <w:pPr>
        <w:pStyle w:val="BodyText"/>
        <w:rPr>
          <w:sz w:val="20"/>
        </w:rPr>
      </w:pPr>
      <w:r w:rsidRPr="00566FDF">
        <w:rPr>
          <w:sz w:val="20"/>
        </w:rPr>
        <w:t>Sykehusene har en rekke systemer for ulike kliniske behov i</w:t>
      </w:r>
      <w:r>
        <w:rPr>
          <w:sz w:val="20"/>
        </w:rPr>
        <w:t xml:space="preserve"> drift. Systemet</w:t>
      </w:r>
      <w:r w:rsidRPr="00566FDF">
        <w:rPr>
          <w:sz w:val="20"/>
        </w:rPr>
        <w:t xml:space="preserve"> må kunne bruke informasjon fra disse systemene for å skape hensiktsmessige sammenstillinger og unngå</w:t>
      </w:r>
      <w:r>
        <w:rPr>
          <w:sz w:val="20"/>
        </w:rPr>
        <w:t xml:space="preserve"> manuell</w:t>
      </w:r>
      <w:r w:rsidRPr="00566FDF">
        <w:rPr>
          <w:sz w:val="20"/>
        </w:rPr>
        <w:t xml:space="preserve"> dobbeltregist</w:t>
      </w:r>
      <w:r>
        <w:rPr>
          <w:sz w:val="20"/>
        </w:rPr>
        <w:t>rering. Tilsvarende må systemet</w:t>
      </w:r>
      <w:r w:rsidRPr="00566FDF">
        <w:rPr>
          <w:sz w:val="20"/>
        </w:rPr>
        <w:t xml:space="preserve"> kunne avgi informasjon til øvrige systemer. Toveis informasjonsutveksling krever at begge utvekslende systemer er tilrettelagt for dette.</w:t>
      </w:r>
    </w:p>
    <w:p w14:paraId="2AE02373" w14:textId="77777777" w:rsidR="00143AAE" w:rsidRPr="00566FDF" w:rsidRDefault="00143AAE" w:rsidP="00143AAE">
      <w:pPr>
        <w:pStyle w:val="BodyText"/>
        <w:rPr>
          <w:sz w:val="20"/>
        </w:rPr>
      </w:pPr>
      <w:r w:rsidRPr="00566FDF">
        <w:rPr>
          <w:sz w:val="20"/>
        </w:rPr>
        <w:t>Integrasjonsarkitekturen setter rammer for funksjoner som ulike systemer skal benytte for å få tilgang til informasjon i øvrige systemer. Strategien er at slik kommunikasjon går gjennom integrasjonsarkitekturens standardmetoder der hvor slike finnes. Disse metodene vil tilbys i form av for eksempel Web Services eller API-kall, se nærmere under tekniske krav.</w:t>
      </w:r>
    </w:p>
    <w:p w14:paraId="73BCCB7D" w14:textId="77777777" w:rsidR="00143AAE" w:rsidRPr="00566FDF" w:rsidRDefault="00143AAE" w:rsidP="00143AAE">
      <w:pPr>
        <w:pStyle w:val="BodyText"/>
        <w:rPr>
          <w:sz w:val="20"/>
        </w:rPr>
      </w:pPr>
      <w:r w:rsidRPr="00566FDF">
        <w:rPr>
          <w:sz w:val="20"/>
        </w:rPr>
        <w:t>For kravene rundt informasjonsutveksling bes det i kravtabellene om redegjørelse fra l</w:t>
      </w:r>
      <w:r>
        <w:rPr>
          <w:sz w:val="20"/>
        </w:rPr>
        <w:t>everandøren om hvordan systemet</w:t>
      </w:r>
      <w:r w:rsidRPr="00566FDF">
        <w:rPr>
          <w:sz w:val="20"/>
        </w:rPr>
        <w:t xml:space="preserve"> støtter de enkelte utvekslingskravene. I en slik redegjørelse bør det inngå hvilke felter som kan utveksles, hvilken retning utveksling kan skje, hvilken teknologi som støttes (meldingsorientert, brokerbasert, web services, tekstfilimport, API-kall el.l.), hvilke formater/meldingstyper som støttes og i hvilken grad konfigurering/programmering er nødvendig for å realisere konfigurasjonen.</w:t>
      </w:r>
    </w:p>
    <w:p w14:paraId="2CD77D03" w14:textId="77777777" w:rsidR="00143AAE" w:rsidRDefault="00143AAE" w:rsidP="00143AAE">
      <w:pPr>
        <w:rPr>
          <w:u w:val="single"/>
        </w:rPr>
      </w:pPr>
      <w:bookmarkStart w:id="84" w:name="_Toc341728498"/>
      <w:bookmarkStart w:id="85" w:name="_Toc340736901"/>
      <w:bookmarkStart w:id="86" w:name="_Toc337721548"/>
      <w:r>
        <w:rPr>
          <w:u w:val="single"/>
        </w:rPr>
        <w:t>Informasjonsutveksling mellom ulike helseforetak</w:t>
      </w:r>
      <w:bookmarkEnd w:id="84"/>
      <w:bookmarkEnd w:id="85"/>
      <w:bookmarkEnd w:id="86"/>
    </w:p>
    <w:p w14:paraId="61E3A6A4" w14:textId="77777777" w:rsidR="00143AAE" w:rsidRDefault="00143AAE" w:rsidP="00143AAE">
      <w:pPr>
        <w:pStyle w:val="BodyText"/>
        <w:rPr>
          <w:sz w:val="20"/>
        </w:rPr>
      </w:pPr>
      <w:r w:rsidRPr="00566FDF">
        <w:rPr>
          <w:sz w:val="20"/>
        </w:rPr>
        <w:lastRenderedPageBreak/>
        <w:t xml:space="preserve">Dagens lovgivning har strenge rammer for utveksling av hele journaler mellom ulike helseforetak. Disse rammene kan bli endret </w:t>
      </w:r>
      <w:r>
        <w:rPr>
          <w:sz w:val="20"/>
        </w:rPr>
        <w:t>og det er viktig at systemet er forberedt for en slik situasjon.</w:t>
      </w:r>
    </w:p>
    <w:p w14:paraId="757CD783" w14:textId="77777777" w:rsidR="00143AAE" w:rsidRDefault="00143AAE" w:rsidP="00143AAE">
      <w:pPr>
        <w:pStyle w:val="BodyText"/>
        <w:rPr>
          <w:sz w:val="20"/>
        </w:rPr>
      </w:pPr>
    </w:p>
    <w:p w14:paraId="5164B90C" w14:textId="77777777" w:rsidR="00143AAE" w:rsidRPr="002B4A2B" w:rsidRDefault="00143AAE" w:rsidP="00143AAE">
      <w:pPr>
        <w:pStyle w:val="Heading2"/>
        <w:rPr>
          <w:lang w:val="nb-NO"/>
        </w:rPr>
      </w:pPr>
      <w:bookmarkStart w:id="87" w:name="_Toc6988798"/>
      <w:bookmarkStart w:id="88" w:name="_Toc1543022"/>
      <w:bookmarkStart w:id="89" w:name="_Toc6988799"/>
      <w:bookmarkStart w:id="90" w:name="_Toc11137814"/>
      <w:bookmarkEnd w:id="87"/>
      <w:r w:rsidRPr="002B4A2B">
        <w:rPr>
          <w:lang w:val="nb-NO"/>
        </w:rPr>
        <w:t>Generelle integrasjonskrav</w:t>
      </w:r>
      <w:bookmarkEnd w:id="88"/>
      <w:bookmarkEnd w:id="89"/>
      <w:bookmarkEnd w:id="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64586D" w14:paraId="57FB490E" w14:textId="77777777" w:rsidTr="00211CCC">
        <w:trPr>
          <w:cantSplit/>
          <w:tblHeader/>
        </w:trPr>
        <w:tc>
          <w:tcPr>
            <w:tcW w:w="1119" w:type="dxa"/>
            <w:shd w:val="clear" w:color="auto" w:fill="BFBFBF"/>
          </w:tcPr>
          <w:p w14:paraId="201BCFF6" w14:textId="77777777" w:rsidR="00143AAE" w:rsidRPr="0064586D" w:rsidRDefault="00143AAE" w:rsidP="00143AAE">
            <w:pPr>
              <w:rPr>
                <w:b/>
              </w:rPr>
            </w:pPr>
            <w:r w:rsidRPr="0064586D">
              <w:rPr>
                <w:b/>
              </w:rPr>
              <w:t>Nr</w:t>
            </w:r>
          </w:p>
        </w:tc>
        <w:tc>
          <w:tcPr>
            <w:tcW w:w="5868" w:type="dxa"/>
            <w:shd w:val="clear" w:color="auto" w:fill="BFBFBF"/>
          </w:tcPr>
          <w:p w14:paraId="6605D899" w14:textId="77777777" w:rsidR="00143AAE" w:rsidRPr="0064586D" w:rsidRDefault="00143AAE" w:rsidP="00143AAE">
            <w:pPr>
              <w:rPr>
                <w:b/>
              </w:rPr>
            </w:pPr>
            <w:r w:rsidRPr="0064586D">
              <w:rPr>
                <w:b/>
              </w:rPr>
              <w:t>Krav</w:t>
            </w:r>
          </w:p>
        </w:tc>
        <w:tc>
          <w:tcPr>
            <w:tcW w:w="1350" w:type="dxa"/>
            <w:shd w:val="clear" w:color="auto" w:fill="BFBFBF"/>
          </w:tcPr>
          <w:p w14:paraId="09534352" w14:textId="58D48C3D" w:rsidR="00143AAE" w:rsidRPr="0064586D" w:rsidRDefault="00004BF1" w:rsidP="00143AAE">
            <w:pPr>
              <w:jc w:val="center"/>
              <w:rPr>
                <w:b/>
              </w:rPr>
            </w:pPr>
            <w:r>
              <w:rPr>
                <w:b/>
              </w:rPr>
              <w:t>Kravtype</w:t>
            </w:r>
          </w:p>
          <w:p w14:paraId="5A4A5D2E" w14:textId="53BC3A49" w:rsidR="00143AAE" w:rsidRPr="0064586D" w:rsidRDefault="00143AAE" w:rsidP="00143AAE">
            <w:pPr>
              <w:jc w:val="center"/>
              <w:rPr>
                <w:b/>
              </w:rPr>
            </w:pPr>
            <w:r>
              <w:rPr>
                <w:b/>
              </w:rPr>
              <w:t>(</w:t>
            </w:r>
            <w:r w:rsidR="00211CCC">
              <w:rPr>
                <w:b/>
              </w:rPr>
              <w:t>A/E</w:t>
            </w:r>
            <w:r>
              <w:rPr>
                <w:b/>
              </w:rPr>
              <w:t>)</w:t>
            </w:r>
          </w:p>
        </w:tc>
        <w:tc>
          <w:tcPr>
            <w:tcW w:w="1350" w:type="dxa"/>
            <w:shd w:val="clear" w:color="auto" w:fill="BFBFBF"/>
          </w:tcPr>
          <w:p w14:paraId="71E596FC" w14:textId="77777777" w:rsidR="00143AAE" w:rsidRPr="0064586D" w:rsidRDefault="00143AAE" w:rsidP="00143AAE">
            <w:pPr>
              <w:jc w:val="center"/>
              <w:rPr>
                <w:b/>
              </w:rPr>
            </w:pPr>
            <w:r w:rsidRPr="0064586D">
              <w:rPr>
                <w:b/>
              </w:rPr>
              <w:t>Beskriv</w:t>
            </w:r>
          </w:p>
          <w:p w14:paraId="0FDE2342" w14:textId="77777777" w:rsidR="00143AAE" w:rsidRPr="0064586D" w:rsidRDefault="00143AAE" w:rsidP="00143AAE">
            <w:pPr>
              <w:jc w:val="center"/>
              <w:rPr>
                <w:b/>
              </w:rPr>
            </w:pPr>
            <w:r w:rsidRPr="0064586D">
              <w:rPr>
                <w:b/>
              </w:rPr>
              <w:t>(B)</w:t>
            </w:r>
          </w:p>
        </w:tc>
      </w:tr>
      <w:tr w:rsidR="00211CCC" w:rsidRPr="00440DFB" w14:paraId="4E930116" w14:textId="77777777" w:rsidTr="00211CCC">
        <w:trPr>
          <w:cantSplit/>
          <w:trHeight w:val="488"/>
        </w:trPr>
        <w:tc>
          <w:tcPr>
            <w:tcW w:w="1119" w:type="dxa"/>
            <w:shd w:val="clear" w:color="auto" w:fill="auto"/>
          </w:tcPr>
          <w:p w14:paraId="5E2E931F" w14:textId="77777777" w:rsidR="00211CCC" w:rsidRPr="00440DFB" w:rsidRDefault="00211CCC" w:rsidP="00211CCC">
            <w:pPr>
              <w:numPr>
                <w:ilvl w:val="0"/>
                <w:numId w:val="14"/>
              </w:numPr>
              <w:ind w:left="408"/>
              <w:contextualSpacing/>
            </w:pPr>
          </w:p>
        </w:tc>
        <w:tc>
          <w:tcPr>
            <w:tcW w:w="5868" w:type="dxa"/>
            <w:shd w:val="clear" w:color="auto" w:fill="auto"/>
          </w:tcPr>
          <w:p w14:paraId="3BCF01D3" w14:textId="77777777" w:rsidR="00211CCC" w:rsidRDefault="00211CCC" w:rsidP="00211CCC">
            <w:pPr>
              <w:spacing w:before="37" w:after="0"/>
              <w:ind w:right="21"/>
              <w:rPr>
                <w:rFonts w:eastAsia="Arial"/>
                <w:spacing w:val="-1"/>
              </w:rPr>
            </w:pPr>
            <w:r>
              <w:rPr>
                <w:rFonts w:eastAsia="Arial"/>
                <w:spacing w:val="-1"/>
              </w:rPr>
              <w:t>Systemet skal ha mulighet for navigasjonselementer til øvrige systemer, herunder navigasjonselementer for å:</w:t>
            </w:r>
          </w:p>
          <w:p w14:paraId="0F85D545" w14:textId="77777777" w:rsidR="00211CCC" w:rsidRDefault="00211CCC" w:rsidP="00211CCC">
            <w:pPr>
              <w:numPr>
                <w:ilvl w:val="0"/>
                <w:numId w:val="40"/>
              </w:numPr>
              <w:spacing w:before="38" w:after="0"/>
              <w:ind w:right="335"/>
              <w:rPr>
                <w:rFonts w:eastAsia="Arial"/>
                <w:spacing w:val="-1"/>
              </w:rPr>
            </w:pPr>
            <w:r>
              <w:rPr>
                <w:rFonts w:eastAsia="Arial"/>
                <w:spacing w:val="-1"/>
              </w:rPr>
              <w:t>Starte applikasjoner</w:t>
            </w:r>
          </w:p>
          <w:p w14:paraId="1C5374D6" w14:textId="77777777" w:rsidR="00211CCC" w:rsidRDefault="00211CCC" w:rsidP="00211CCC">
            <w:pPr>
              <w:numPr>
                <w:ilvl w:val="0"/>
                <w:numId w:val="40"/>
              </w:numPr>
              <w:spacing w:before="41" w:after="0"/>
              <w:ind w:right="335"/>
              <w:rPr>
                <w:rFonts w:eastAsia="Arial"/>
                <w:spacing w:val="-1"/>
              </w:rPr>
            </w:pPr>
            <w:r>
              <w:rPr>
                <w:rFonts w:eastAsia="Arial"/>
                <w:spacing w:val="-1"/>
              </w:rPr>
              <w:t>Starte applikasjoner med parameter</w:t>
            </w:r>
          </w:p>
          <w:p w14:paraId="48B5F522" w14:textId="77777777" w:rsidR="00211CCC" w:rsidRDefault="00211CCC" w:rsidP="00211CCC">
            <w:pPr>
              <w:numPr>
                <w:ilvl w:val="0"/>
                <w:numId w:val="40"/>
              </w:numPr>
              <w:spacing w:before="41" w:after="0"/>
              <w:ind w:right="335"/>
              <w:rPr>
                <w:rFonts w:eastAsia="Arial"/>
                <w:spacing w:val="-1"/>
              </w:rPr>
            </w:pPr>
            <w:r>
              <w:rPr>
                <w:rFonts w:eastAsia="Arial"/>
                <w:spacing w:val="-1"/>
              </w:rPr>
              <w:t>Benytte integrasjonsomgivelsens navigasjonsmekanismer</w:t>
            </w:r>
          </w:p>
          <w:p w14:paraId="0789E675" w14:textId="77777777" w:rsidR="00211CCC" w:rsidRDefault="00211CCC" w:rsidP="00211CCC">
            <w:pPr>
              <w:tabs>
                <w:tab w:val="clear" w:pos="426"/>
              </w:tabs>
              <w:spacing w:before="41" w:after="0"/>
              <w:ind w:left="59" w:right="335"/>
              <w:rPr>
                <w:rFonts w:eastAsia="Arial"/>
                <w:spacing w:val="-1"/>
              </w:rPr>
            </w:pPr>
            <w:r>
              <w:t>Leverandøren bes beskrive tilbudt løsning i T Bilag 2B.</w:t>
            </w:r>
          </w:p>
        </w:tc>
        <w:tc>
          <w:tcPr>
            <w:tcW w:w="1350" w:type="dxa"/>
            <w:shd w:val="clear" w:color="auto" w:fill="auto"/>
          </w:tcPr>
          <w:p w14:paraId="505AC675" w14:textId="5EEF9193" w:rsidR="00211CCC" w:rsidRPr="00073775" w:rsidRDefault="00211CCC" w:rsidP="00211CCC">
            <w:pPr>
              <w:spacing w:before="42" w:after="0" w:line="228" w:lineRule="exact"/>
              <w:ind w:left="59" w:right="232"/>
              <w:jc w:val="center"/>
              <w:rPr>
                <w:szCs w:val="20"/>
              </w:rPr>
            </w:pPr>
            <w:r w:rsidRPr="00A069F4">
              <w:rPr>
                <w:szCs w:val="20"/>
              </w:rPr>
              <w:t>E</w:t>
            </w:r>
          </w:p>
        </w:tc>
        <w:tc>
          <w:tcPr>
            <w:tcW w:w="1350" w:type="dxa"/>
            <w:shd w:val="clear" w:color="auto" w:fill="auto"/>
          </w:tcPr>
          <w:p w14:paraId="457C59EF" w14:textId="77777777" w:rsidR="00211CCC" w:rsidRPr="00073775" w:rsidRDefault="00211CCC" w:rsidP="00211CCC">
            <w:pPr>
              <w:snapToGrid w:val="0"/>
              <w:spacing w:before="42" w:after="0" w:line="228" w:lineRule="exact"/>
              <w:ind w:left="59" w:right="232"/>
              <w:jc w:val="center"/>
              <w:rPr>
                <w:szCs w:val="20"/>
              </w:rPr>
            </w:pPr>
            <w:r>
              <w:rPr>
                <w:szCs w:val="20"/>
              </w:rPr>
              <w:t>B</w:t>
            </w:r>
          </w:p>
        </w:tc>
      </w:tr>
      <w:tr w:rsidR="00211CCC" w:rsidRPr="00440DFB" w14:paraId="35C462C8" w14:textId="77777777" w:rsidTr="00211CCC">
        <w:trPr>
          <w:cantSplit/>
          <w:trHeight w:val="488"/>
        </w:trPr>
        <w:tc>
          <w:tcPr>
            <w:tcW w:w="1119" w:type="dxa"/>
            <w:shd w:val="clear" w:color="auto" w:fill="auto"/>
          </w:tcPr>
          <w:p w14:paraId="789D8BF8" w14:textId="77777777" w:rsidR="00211CCC" w:rsidRPr="00440DFB" w:rsidRDefault="00211CCC" w:rsidP="00211CCC">
            <w:pPr>
              <w:numPr>
                <w:ilvl w:val="0"/>
                <w:numId w:val="14"/>
              </w:numPr>
              <w:ind w:left="408"/>
              <w:contextualSpacing/>
            </w:pPr>
          </w:p>
        </w:tc>
        <w:tc>
          <w:tcPr>
            <w:tcW w:w="5868" w:type="dxa"/>
            <w:shd w:val="clear" w:color="auto" w:fill="auto"/>
          </w:tcPr>
          <w:p w14:paraId="4F0FA746" w14:textId="77777777" w:rsidR="00211CCC" w:rsidRDefault="00211CCC" w:rsidP="00211CCC">
            <w:pPr>
              <w:spacing w:before="40" w:after="0" w:line="237" w:lineRule="auto"/>
              <w:ind w:right="110"/>
            </w:pPr>
            <w:r w:rsidRPr="00A46A86">
              <w:t>Systemet skal kunne integreres med et stort antall spesialist- og støttesystemer uten at det går ut over brukervennligheten eller systemets responstid.</w:t>
            </w:r>
          </w:p>
          <w:p w14:paraId="2690FDC6" w14:textId="77777777" w:rsidR="00211CCC" w:rsidRDefault="00211CCC" w:rsidP="00211CCC">
            <w:pPr>
              <w:spacing w:before="40" w:after="0" w:line="237" w:lineRule="auto"/>
              <w:ind w:right="110"/>
              <w:rPr>
                <w:color w:val="FF0000"/>
              </w:rPr>
            </w:pPr>
            <w:r>
              <w:t>Leverandøren bes beskrive tilbudt løsning i T Bilag 2B.</w:t>
            </w:r>
          </w:p>
        </w:tc>
        <w:tc>
          <w:tcPr>
            <w:tcW w:w="1350" w:type="dxa"/>
            <w:shd w:val="clear" w:color="auto" w:fill="auto"/>
          </w:tcPr>
          <w:p w14:paraId="23646A80" w14:textId="3CC08183" w:rsidR="00211CCC" w:rsidRPr="00073775" w:rsidRDefault="00211CCC" w:rsidP="00211CCC">
            <w:pPr>
              <w:spacing w:before="42" w:after="0" w:line="228" w:lineRule="exact"/>
              <w:ind w:left="59" w:right="232"/>
              <w:jc w:val="center"/>
              <w:rPr>
                <w:szCs w:val="20"/>
              </w:rPr>
            </w:pPr>
            <w:r w:rsidRPr="00A069F4">
              <w:rPr>
                <w:szCs w:val="20"/>
              </w:rPr>
              <w:t>E</w:t>
            </w:r>
          </w:p>
        </w:tc>
        <w:tc>
          <w:tcPr>
            <w:tcW w:w="1350" w:type="dxa"/>
            <w:shd w:val="clear" w:color="auto" w:fill="auto"/>
          </w:tcPr>
          <w:p w14:paraId="5E56749C" w14:textId="77777777" w:rsidR="00211CCC" w:rsidRPr="00073775" w:rsidRDefault="00211CCC" w:rsidP="00211CCC">
            <w:pPr>
              <w:snapToGrid w:val="0"/>
              <w:spacing w:before="42" w:after="0" w:line="228" w:lineRule="exact"/>
              <w:ind w:left="59" w:right="232"/>
              <w:jc w:val="center"/>
              <w:rPr>
                <w:szCs w:val="20"/>
              </w:rPr>
            </w:pPr>
            <w:r>
              <w:rPr>
                <w:szCs w:val="20"/>
              </w:rPr>
              <w:t>B</w:t>
            </w:r>
          </w:p>
        </w:tc>
      </w:tr>
      <w:tr w:rsidR="00211CCC" w:rsidRPr="00440DFB" w14:paraId="5E787BD7" w14:textId="77777777" w:rsidTr="00211CCC">
        <w:trPr>
          <w:cantSplit/>
          <w:trHeight w:val="488"/>
        </w:trPr>
        <w:tc>
          <w:tcPr>
            <w:tcW w:w="1119" w:type="dxa"/>
            <w:shd w:val="clear" w:color="auto" w:fill="auto"/>
          </w:tcPr>
          <w:p w14:paraId="4A0E71E4" w14:textId="77777777" w:rsidR="00211CCC" w:rsidRPr="00440DFB" w:rsidRDefault="00211CCC" w:rsidP="00211CCC">
            <w:pPr>
              <w:numPr>
                <w:ilvl w:val="0"/>
                <w:numId w:val="14"/>
              </w:numPr>
              <w:ind w:left="408"/>
              <w:contextualSpacing/>
            </w:pPr>
          </w:p>
        </w:tc>
        <w:tc>
          <w:tcPr>
            <w:tcW w:w="5868" w:type="dxa"/>
            <w:shd w:val="clear" w:color="auto" w:fill="auto"/>
          </w:tcPr>
          <w:p w14:paraId="27340C80" w14:textId="77777777" w:rsidR="00211CCC" w:rsidRDefault="00211CCC" w:rsidP="00211CCC">
            <w:pPr>
              <w:spacing w:before="40" w:after="0" w:line="237" w:lineRule="auto"/>
              <w:ind w:right="110"/>
            </w:pPr>
            <w:r>
              <w:t>Informasjonsutveksling mot eksempelvis kvalitetsregistre skal kunne benytte arketyper for definisjon av klinisk informasjonsinnhold.</w:t>
            </w:r>
          </w:p>
          <w:p w14:paraId="12D047B8" w14:textId="77777777" w:rsidR="00211CCC" w:rsidRDefault="00211CCC" w:rsidP="00211CCC">
            <w:pPr>
              <w:spacing w:before="40" w:after="0" w:line="237" w:lineRule="auto"/>
              <w:ind w:right="110"/>
            </w:pPr>
            <w:r>
              <w:t>Leverandøren bes beskrive tilbudt løsning i T Bilag 2B.</w:t>
            </w:r>
          </w:p>
        </w:tc>
        <w:tc>
          <w:tcPr>
            <w:tcW w:w="1350" w:type="dxa"/>
            <w:shd w:val="clear" w:color="auto" w:fill="auto"/>
          </w:tcPr>
          <w:p w14:paraId="5B5C20AE" w14:textId="5A4EDCF7" w:rsidR="00211CCC" w:rsidRPr="00073775" w:rsidRDefault="00211CCC" w:rsidP="00211CCC">
            <w:pPr>
              <w:spacing w:before="42" w:after="0" w:line="228" w:lineRule="exact"/>
              <w:ind w:left="59" w:right="232"/>
              <w:jc w:val="center"/>
              <w:rPr>
                <w:szCs w:val="20"/>
              </w:rPr>
            </w:pPr>
            <w:r w:rsidRPr="00A069F4">
              <w:rPr>
                <w:szCs w:val="20"/>
              </w:rPr>
              <w:t>E</w:t>
            </w:r>
          </w:p>
        </w:tc>
        <w:tc>
          <w:tcPr>
            <w:tcW w:w="1350" w:type="dxa"/>
            <w:shd w:val="clear" w:color="auto" w:fill="auto"/>
          </w:tcPr>
          <w:p w14:paraId="785E8DF2" w14:textId="77777777" w:rsidR="00211CCC" w:rsidRPr="00073775" w:rsidRDefault="00211CCC" w:rsidP="00211CCC">
            <w:pPr>
              <w:snapToGrid w:val="0"/>
              <w:spacing w:before="42" w:after="0" w:line="228" w:lineRule="exact"/>
              <w:ind w:left="59" w:right="232"/>
              <w:jc w:val="center"/>
              <w:rPr>
                <w:szCs w:val="20"/>
              </w:rPr>
            </w:pPr>
            <w:r>
              <w:rPr>
                <w:szCs w:val="20"/>
              </w:rPr>
              <w:t>B</w:t>
            </w:r>
          </w:p>
        </w:tc>
      </w:tr>
      <w:tr w:rsidR="00211CCC" w:rsidRPr="00440DFB" w14:paraId="1841635D" w14:textId="77777777" w:rsidTr="00211CCC">
        <w:trPr>
          <w:cantSplit/>
          <w:trHeight w:val="488"/>
        </w:trPr>
        <w:tc>
          <w:tcPr>
            <w:tcW w:w="1119" w:type="dxa"/>
            <w:shd w:val="clear" w:color="auto" w:fill="auto"/>
          </w:tcPr>
          <w:p w14:paraId="4F33DBEB" w14:textId="77777777" w:rsidR="00211CCC" w:rsidRPr="00440DFB" w:rsidRDefault="00211CCC" w:rsidP="00211CCC">
            <w:pPr>
              <w:numPr>
                <w:ilvl w:val="0"/>
                <w:numId w:val="14"/>
              </w:numPr>
              <w:ind w:left="408"/>
              <w:contextualSpacing/>
            </w:pPr>
          </w:p>
        </w:tc>
        <w:tc>
          <w:tcPr>
            <w:tcW w:w="5868" w:type="dxa"/>
            <w:shd w:val="clear" w:color="auto" w:fill="auto"/>
          </w:tcPr>
          <w:p w14:paraId="1388A708" w14:textId="77777777" w:rsidR="00211CCC" w:rsidRDefault="00211CCC" w:rsidP="00211CCC">
            <w:pPr>
              <w:spacing w:before="40" w:after="0" w:line="237" w:lineRule="auto"/>
              <w:ind w:right="110"/>
            </w:pPr>
            <w:r>
              <w:t>Systemet skal kunne integreres mot system for felles pålogging/autentisering.</w:t>
            </w:r>
          </w:p>
          <w:p w14:paraId="7C7C9D84" w14:textId="77777777" w:rsidR="00211CCC" w:rsidRDefault="00211CCC" w:rsidP="00211CCC">
            <w:pPr>
              <w:spacing w:before="40" w:after="0" w:line="237" w:lineRule="auto"/>
              <w:ind w:right="110"/>
              <w:rPr>
                <w:rFonts w:eastAsia="Arial"/>
                <w:spacing w:val="-1"/>
              </w:rPr>
            </w:pPr>
            <w:r>
              <w:t>Leverandøren bes beskrive tilbudt løsning i T Bilag 2B.</w:t>
            </w:r>
          </w:p>
        </w:tc>
        <w:tc>
          <w:tcPr>
            <w:tcW w:w="1350" w:type="dxa"/>
            <w:shd w:val="clear" w:color="auto" w:fill="auto"/>
          </w:tcPr>
          <w:p w14:paraId="53B3D952" w14:textId="2BF0E356" w:rsidR="00211CCC" w:rsidRPr="00073775" w:rsidRDefault="00211CCC" w:rsidP="00211CCC">
            <w:pPr>
              <w:spacing w:before="42" w:after="0" w:line="228" w:lineRule="exact"/>
              <w:ind w:left="59" w:right="232"/>
              <w:jc w:val="center"/>
              <w:rPr>
                <w:szCs w:val="20"/>
              </w:rPr>
            </w:pPr>
            <w:r w:rsidRPr="00A069F4">
              <w:rPr>
                <w:szCs w:val="20"/>
              </w:rPr>
              <w:t>E</w:t>
            </w:r>
          </w:p>
        </w:tc>
        <w:tc>
          <w:tcPr>
            <w:tcW w:w="1350" w:type="dxa"/>
            <w:shd w:val="clear" w:color="auto" w:fill="auto"/>
          </w:tcPr>
          <w:p w14:paraId="35A50F1C" w14:textId="77777777" w:rsidR="00211CCC" w:rsidRPr="00073775" w:rsidRDefault="00211CCC" w:rsidP="00211CCC">
            <w:pPr>
              <w:snapToGrid w:val="0"/>
              <w:spacing w:before="42" w:after="0" w:line="228" w:lineRule="exact"/>
              <w:ind w:left="59" w:right="232"/>
              <w:jc w:val="center"/>
              <w:rPr>
                <w:szCs w:val="20"/>
              </w:rPr>
            </w:pPr>
            <w:r>
              <w:rPr>
                <w:szCs w:val="20"/>
              </w:rPr>
              <w:t>B</w:t>
            </w:r>
          </w:p>
        </w:tc>
      </w:tr>
      <w:tr w:rsidR="00211CCC" w:rsidRPr="00440DFB" w14:paraId="3910E68B" w14:textId="77777777" w:rsidTr="00211CCC">
        <w:trPr>
          <w:cantSplit/>
          <w:trHeight w:val="488"/>
        </w:trPr>
        <w:tc>
          <w:tcPr>
            <w:tcW w:w="1119" w:type="dxa"/>
            <w:shd w:val="clear" w:color="auto" w:fill="auto"/>
          </w:tcPr>
          <w:p w14:paraId="1F8DB77C" w14:textId="77777777" w:rsidR="00211CCC" w:rsidRPr="00440DFB" w:rsidRDefault="00211CCC" w:rsidP="00211CCC">
            <w:pPr>
              <w:numPr>
                <w:ilvl w:val="0"/>
                <w:numId w:val="14"/>
              </w:numPr>
              <w:ind w:left="408"/>
              <w:contextualSpacing/>
            </w:pPr>
          </w:p>
        </w:tc>
        <w:tc>
          <w:tcPr>
            <w:tcW w:w="5868" w:type="dxa"/>
            <w:shd w:val="clear" w:color="auto" w:fill="auto"/>
          </w:tcPr>
          <w:p w14:paraId="1AC4DB94" w14:textId="77777777" w:rsidR="00211CCC" w:rsidRDefault="00211CCC" w:rsidP="00211CCC">
            <w:pPr>
              <w:spacing w:before="37" w:after="0" w:line="237" w:lineRule="auto"/>
              <w:ind w:right="567"/>
              <w:rPr>
                <w:rFonts w:eastAsia="Arial"/>
                <w:spacing w:val="-1"/>
              </w:rPr>
            </w:pPr>
            <w:r>
              <w:rPr>
                <w:rFonts w:eastAsia="Arial"/>
                <w:spacing w:val="-1"/>
              </w:rPr>
              <w:t>Systemet skal legge til rette for at andre systemer kan aktivisere systemet med riktig pasientkontekst, brukerkontekst og tidskontekst.</w:t>
            </w:r>
          </w:p>
          <w:p w14:paraId="0D2873D7" w14:textId="77777777" w:rsidR="00211CCC" w:rsidRDefault="00211CCC" w:rsidP="00211CCC">
            <w:pPr>
              <w:spacing w:before="37" w:after="0" w:line="237" w:lineRule="auto"/>
              <w:ind w:right="567"/>
              <w:rPr>
                <w:rFonts w:eastAsia="Arial"/>
                <w:spacing w:val="-1"/>
              </w:rPr>
            </w:pPr>
            <w:r>
              <w:t>Leverandøren bes beskrive tilbudt løsning i T Bilag 2B.</w:t>
            </w:r>
          </w:p>
        </w:tc>
        <w:tc>
          <w:tcPr>
            <w:tcW w:w="1350" w:type="dxa"/>
            <w:shd w:val="clear" w:color="auto" w:fill="auto"/>
          </w:tcPr>
          <w:p w14:paraId="63F0C5FC" w14:textId="77371D92" w:rsidR="00211CCC" w:rsidRPr="00073775" w:rsidRDefault="00211CCC" w:rsidP="00211CCC">
            <w:pPr>
              <w:spacing w:before="42" w:after="0" w:line="228" w:lineRule="exact"/>
              <w:ind w:left="59" w:right="232"/>
              <w:jc w:val="center"/>
              <w:rPr>
                <w:szCs w:val="20"/>
              </w:rPr>
            </w:pPr>
            <w:r w:rsidRPr="00A069F4">
              <w:rPr>
                <w:szCs w:val="20"/>
              </w:rPr>
              <w:t>E</w:t>
            </w:r>
          </w:p>
        </w:tc>
        <w:tc>
          <w:tcPr>
            <w:tcW w:w="1350" w:type="dxa"/>
            <w:shd w:val="clear" w:color="auto" w:fill="auto"/>
          </w:tcPr>
          <w:p w14:paraId="26E84E4F" w14:textId="77777777" w:rsidR="00211CCC" w:rsidRPr="00073775" w:rsidRDefault="00211CCC" w:rsidP="00211CCC">
            <w:pPr>
              <w:snapToGrid w:val="0"/>
              <w:spacing w:before="42" w:after="0" w:line="228" w:lineRule="exact"/>
              <w:ind w:left="59" w:right="232"/>
              <w:jc w:val="center"/>
              <w:rPr>
                <w:szCs w:val="20"/>
              </w:rPr>
            </w:pPr>
            <w:r>
              <w:rPr>
                <w:szCs w:val="20"/>
              </w:rPr>
              <w:t>B</w:t>
            </w:r>
          </w:p>
        </w:tc>
      </w:tr>
      <w:tr w:rsidR="00211CCC" w:rsidRPr="00440DFB" w14:paraId="6C26C1B6" w14:textId="77777777" w:rsidTr="00211CCC">
        <w:trPr>
          <w:cantSplit/>
          <w:trHeight w:val="488"/>
        </w:trPr>
        <w:tc>
          <w:tcPr>
            <w:tcW w:w="1119" w:type="dxa"/>
            <w:shd w:val="clear" w:color="auto" w:fill="auto"/>
          </w:tcPr>
          <w:p w14:paraId="58694507" w14:textId="77777777" w:rsidR="00211CCC" w:rsidRPr="00440DFB" w:rsidRDefault="00211CCC" w:rsidP="00211CCC">
            <w:pPr>
              <w:numPr>
                <w:ilvl w:val="0"/>
                <w:numId w:val="14"/>
              </w:numPr>
              <w:ind w:left="408"/>
              <w:contextualSpacing/>
            </w:pPr>
          </w:p>
        </w:tc>
        <w:tc>
          <w:tcPr>
            <w:tcW w:w="5868" w:type="dxa"/>
            <w:shd w:val="clear" w:color="auto" w:fill="auto"/>
          </w:tcPr>
          <w:p w14:paraId="5989F1E9" w14:textId="77777777" w:rsidR="00211CCC" w:rsidRDefault="00211CCC" w:rsidP="00211CCC">
            <w:pPr>
              <w:spacing w:before="37" w:after="0" w:line="237" w:lineRule="auto"/>
              <w:ind w:right="567"/>
              <w:rPr>
                <w:rFonts w:eastAsia="Arial"/>
                <w:spacing w:val="-1"/>
              </w:rPr>
            </w:pPr>
            <w:r>
              <w:t xml:space="preserve">Aktiv (valgt) pasient i systemet skal forbli konstant selv om brukeren veksler mellom flere andre systemer, slik som for eksempel DIPS/ EPJ, LAB, Mikrobiologi, RIS/PACS, Patologi med flere. </w:t>
            </w:r>
          </w:p>
        </w:tc>
        <w:tc>
          <w:tcPr>
            <w:tcW w:w="1350" w:type="dxa"/>
            <w:shd w:val="clear" w:color="auto" w:fill="auto"/>
          </w:tcPr>
          <w:p w14:paraId="1C1265B7" w14:textId="0EB4A248" w:rsidR="00211CCC" w:rsidRPr="00073775" w:rsidRDefault="00211CCC" w:rsidP="00211CCC">
            <w:pPr>
              <w:spacing w:before="42" w:after="0" w:line="228" w:lineRule="exact"/>
              <w:ind w:left="59" w:right="232"/>
              <w:jc w:val="center"/>
              <w:rPr>
                <w:szCs w:val="20"/>
              </w:rPr>
            </w:pPr>
            <w:r w:rsidRPr="00A069F4">
              <w:rPr>
                <w:szCs w:val="20"/>
              </w:rPr>
              <w:t>E</w:t>
            </w:r>
          </w:p>
        </w:tc>
        <w:tc>
          <w:tcPr>
            <w:tcW w:w="1350" w:type="dxa"/>
            <w:shd w:val="clear" w:color="auto" w:fill="auto"/>
          </w:tcPr>
          <w:p w14:paraId="08D4F0CE" w14:textId="77777777" w:rsidR="00211CCC" w:rsidRPr="00073775" w:rsidRDefault="00211CCC" w:rsidP="00211CCC">
            <w:pPr>
              <w:snapToGrid w:val="0"/>
              <w:spacing w:before="42" w:after="0" w:line="228" w:lineRule="exact"/>
              <w:ind w:left="59" w:right="232"/>
              <w:jc w:val="center"/>
              <w:rPr>
                <w:szCs w:val="20"/>
              </w:rPr>
            </w:pPr>
          </w:p>
        </w:tc>
      </w:tr>
    </w:tbl>
    <w:p w14:paraId="25E249C5" w14:textId="77777777" w:rsidR="00143AAE" w:rsidRDefault="00143AAE" w:rsidP="00143AAE">
      <w:pPr>
        <w:spacing w:before="0" w:after="0"/>
        <w:rPr>
          <w:szCs w:val="20"/>
        </w:rPr>
      </w:pPr>
    </w:p>
    <w:p w14:paraId="7534DEB5" w14:textId="77777777" w:rsidR="00143AAE" w:rsidRDefault="00143AAE" w:rsidP="00143AAE">
      <w:pPr>
        <w:pStyle w:val="Heading2"/>
        <w:rPr>
          <w:lang w:val="nb-NO"/>
        </w:rPr>
      </w:pPr>
      <w:bookmarkStart w:id="91" w:name="_Toc1543023"/>
      <w:bookmarkStart w:id="92" w:name="_Toc6988800"/>
      <w:bookmarkStart w:id="93" w:name="_Toc11137815"/>
      <w:r>
        <w:rPr>
          <w:lang w:val="nb-NO"/>
        </w:rPr>
        <w:t>Integrasjon mot andre cytostatikasystemer i andre regioner</w:t>
      </w:r>
      <w:bookmarkEnd w:id="91"/>
      <w:bookmarkEnd w:id="92"/>
      <w:bookmarkEnd w:id="93"/>
    </w:p>
    <w:p w14:paraId="0850C549" w14:textId="77777777" w:rsidR="00143AAE" w:rsidRPr="00566FDF" w:rsidRDefault="00143AAE" w:rsidP="00143AAE">
      <w:pPr>
        <w:pStyle w:val="BodyText"/>
        <w:rPr>
          <w:sz w:val="20"/>
        </w:rPr>
      </w:pPr>
      <w:r>
        <w:rPr>
          <w:sz w:val="20"/>
        </w:rPr>
        <w:t>Vi ønsker et system som kommuniserer med tilsvarende systemer i andre helseregioner.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64586D" w14:paraId="7FC37180" w14:textId="77777777" w:rsidTr="00211CCC">
        <w:trPr>
          <w:cantSplit/>
          <w:tblHeader/>
        </w:trPr>
        <w:tc>
          <w:tcPr>
            <w:tcW w:w="1119" w:type="dxa"/>
            <w:shd w:val="clear" w:color="auto" w:fill="BFBFBF"/>
          </w:tcPr>
          <w:p w14:paraId="1DAD3AFE" w14:textId="77777777" w:rsidR="00143AAE" w:rsidRPr="0064586D" w:rsidRDefault="00143AAE" w:rsidP="00143AAE">
            <w:pPr>
              <w:rPr>
                <w:b/>
              </w:rPr>
            </w:pPr>
            <w:r w:rsidRPr="0064586D">
              <w:rPr>
                <w:b/>
              </w:rPr>
              <w:t>Nr</w:t>
            </w:r>
          </w:p>
        </w:tc>
        <w:tc>
          <w:tcPr>
            <w:tcW w:w="5868" w:type="dxa"/>
            <w:shd w:val="clear" w:color="auto" w:fill="BFBFBF"/>
          </w:tcPr>
          <w:p w14:paraId="19BCE1F7" w14:textId="77777777" w:rsidR="00143AAE" w:rsidRPr="0064586D" w:rsidRDefault="00143AAE" w:rsidP="00143AAE">
            <w:pPr>
              <w:rPr>
                <w:b/>
              </w:rPr>
            </w:pPr>
            <w:r w:rsidRPr="0064586D">
              <w:rPr>
                <w:b/>
              </w:rPr>
              <w:t>Krav</w:t>
            </w:r>
          </w:p>
        </w:tc>
        <w:tc>
          <w:tcPr>
            <w:tcW w:w="1350" w:type="dxa"/>
            <w:shd w:val="clear" w:color="auto" w:fill="BFBFBF"/>
          </w:tcPr>
          <w:p w14:paraId="7E358357" w14:textId="6D14E250" w:rsidR="00143AAE" w:rsidRPr="0064586D" w:rsidRDefault="00004BF1" w:rsidP="00143AAE">
            <w:pPr>
              <w:jc w:val="center"/>
              <w:rPr>
                <w:b/>
              </w:rPr>
            </w:pPr>
            <w:r>
              <w:rPr>
                <w:b/>
              </w:rPr>
              <w:t>Kravtype</w:t>
            </w:r>
          </w:p>
          <w:p w14:paraId="65FC8CCD" w14:textId="4FCBB109" w:rsidR="00143AAE" w:rsidRPr="0064586D" w:rsidRDefault="00143AAE" w:rsidP="00143AAE">
            <w:pPr>
              <w:jc w:val="center"/>
              <w:rPr>
                <w:b/>
              </w:rPr>
            </w:pPr>
            <w:r>
              <w:rPr>
                <w:b/>
              </w:rPr>
              <w:t>(</w:t>
            </w:r>
            <w:r w:rsidR="00211CCC">
              <w:rPr>
                <w:b/>
              </w:rPr>
              <w:t>A/E</w:t>
            </w:r>
            <w:r>
              <w:rPr>
                <w:b/>
              </w:rPr>
              <w:t>)</w:t>
            </w:r>
          </w:p>
        </w:tc>
        <w:tc>
          <w:tcPr>
            <w:tcW w:w="1350" w:type="dxa"/>
            <w:shd w:val="clear" w:color="auto" w:fill="BFBFBF"/>
          </w:tcPr>
          <w:p w14:paraId="24B27967" w14:textId="77777777" w:rsidR="00143AAE" w:rsidRPr="0064586D" w:rsidRDefault="00143AAE" w:rsidP="00143AAE">
            <w:pPr>
              <w:jc w:val="center"/>
              <w:rPr>
                <w:b/>
              </w:rPr>
            </w:pPr>
            <w:r w:rsidRPr="0064586D">
              <w:rPr>
                <w:b/>
              </w:rPr>
              <w:t>Beskriv</w:t>
            </w:r>
          </w:p>
          <w:p w14:paraId="6DE83197" w14:textId="77777777" w:rsidR="00143AAE" w:rsidRPr="0064586D" w:rsidRDefault="00143AAE" w:rsidP="00143AAE">
            <w:pPr>
              <w:jc w:val="center"/>
              <w:rPr>
                <w:b/>
              </w:rPr>
            </w:pPr>
            <w:r w:rsidRPr="0064586D">
              <w:rPr>
                <w:b/>
              </w:rPr>
              <w:t>(B)</w:t>
            </w:r>
          </w:p>
        </w:tc>
      </w:tr>
      <w:tr w:rsidR="00211CCC" w:rsidRPr="00073775" w14:paraId="7DE478F5" w14:textId="77777777" w:rsidTr="00211CCC">
        <w:trPr>
          <w:cantSplit/>
          <w:trHeight w:val="488"/>
        </w:trPr>
        <w:tc>
          <w:tcPr>
            <w:tcW w:w="1119" w:type="dxa"/>
            <w:shd w:val="clear" w:color="auto" w:fill="auto"/>
          </w:tcPr>
          <w:p w14:paraId="07E64140" w14:textId="77777777" w:rsidR="00211CCC" w:rsidRPr="00440DFB" w:rsidRDefault="00211CCC" w:rsidP="00211CCC">
            <w:pPr>
              <w:numPr>
                <w:ilvl w:val="0"/>
                <w:numId w:val="14"/>
              </w:numPr>
              <w:ind w:left="408"/>
              <w:contextualSpacing/>
            </w:pPr>
          </w:p>
        </w:tc>
        <w:tc>
          <w:tcPr>
            <w:tcW w:w="5868" w:type="dxa"/>
            <w:shd w:val="clear" w:color="auto" w:fill="auto"/>
          </w:tcPr>
          <w:p w14:paraId="2761F092" w14:textId="77777777" w:rsidR="00211CCC" w:rsidRPr="006355AC" w:rsidRDefault="00211CCC" w:rsidP="00211CCC">
            <w:pPr>
              <w:spacing w:before="42" w:after="0" w:line="228" w:lineRule="exact"/>
              <w:ind w:right="232"/>
              <w:rPr>
                <w:szCs w:val="20"/>
              </w:rPr>
            </w:pPr>
            <w:r w:rsidRPr="006355AC">
              <w:t>Leverandør skal i T Bilag 2B gi en beskrivelse av hvordan systemet kan motta kurdefinisjoner, arbeidsskjema og arbeidssedler fra andre cytostatikasystemer i andre regioner.</w:t>
            </w:r>
          </w:p>
        </w:tc>
        <w:tc>
          <w:tcPr>
            <w:tcW w:w="1350" w:type="dxa"/>
            <w:shd w:val="clear" w:color="auto" w:fill="auto"/>
          </w:tcPr>
          <w:p w14:paraId="7356CCFB" w14:textId="104FE689" w:rsidR="00211CCC" w:rsidRPr="00073775" w:rsidRDefault="00211CCC" w:rsidP="00211CCC">
            <w:pPr>
              <w:spacing w:before="42" w:after="0" w:line="228" w:lineRule="exact"/>
              <w:ind w:left="59" w:right="232"/>
              <w:jc w:val="center"/>
              <w:rPr>
                <w:szCs w:val="20"/>
              </w:rPr>
            </w:pPr>
            <w:r w:rsidRPr="006410FB">
              <w:rPr>
                <w:szCs w:val="20"/>
              </w:rPr>
              <w:t>E</w:t>
            </w:r>
          </w:p>
        </w:tc>
        <w:tc>
          <w:tcPr>
            <w:tcW w:w="1350" w:type="dxa"/>
            <w:shd w:val="clear" w:color="auto" w:fill="auto"/>
          </w:tcPr>
          <w:p w14:paraId="64029F02" w14:textId="77777777" w:rsidR="00211CCC" w:rsidRDefault="00211CCC" w:rsidP="00211CCC">
            <w:pPr>
              <w:snapToGrid w:val="0"/>
              <w:spacing w:before="42" w:after="0" w:line="228" w:lineRule="exact"/>
              <w:ind w:left="59" w:right="232"/>
              <w:jc w:val="center"/>
              <w:rPr>
                <w:szCs w:val="20"/>
              </w:rPr>
            </w:pPr>
            <w:r>
              <w:rPr>
                <w:szCs w:val="20"/>
              </w:rPr>
              <w:t>B</w:t>
            </w:r>
          </w:p>
          <w:p w14:paraId="539B0A3C" w14:textId="77777777" w:rsidR="00211CCC" w:rsidRPr="007F337A" w:rsidRDefault="00211CCC" w:rsidP="00211CCC">
            <w:pPr>
              <w:snapToGrid w:val="0"/>
              <w:spacing w:before="42" w:after="0" w:line="228" w:lineRule="exact"/>
              <w:ind w:left="59" w:right="232"/>
              <w:jc w:val="center"/>
              <w:rPr>
                <w:b/>
                <w:szCs w:val="20"/>
              </w:rPr>
            </w:pPr>
          </w:p>
        </w:tc>
      </w:tr>
      <w:tr w:rsidR="00211CCC" w:rsidRPr="00073775" w14:paraId="628C6F24" w14:textId="77777777" w:rsidTr="00211CCC">
        <w:trPr>
          <w:cantSplit/>
          <w:trHeight w:val="488"/>
        </w:trPr>
        <w:tc>
          <w:tcPr>
            <w:tcW w:w="1119" w:type="dxa"/>
            <w:shd w:val="clear" w:color="auto" w:fill="auto"/>
          </w:tcPr>
          <w:p w14:paraId="4101550D" w14:textId="77777777" w:rsidR="00211CCC" w:rsidRPr="00440DFB" w:rsidRDefault="00211CCC" w:rsidP="00211CCC">
            <w:pPr>
              <w:numPr>
                <w:ilvl w:val="0"/>
                <w:numId w:val="14"/>
              </w:numPr>
              <w:ind w:left="408"/>
              <w:contextualSpacing/>
            </w:pPr>
          </w:p>
        </w:tc>
        <w:tc>
          <w:tcPr>
            <w:tcW w:w="5868" w:type="dxa"/>
            <w:shd w:val="clear" w:color="auto" w:fill="auto"/>
            <w:vAlign w:val="bottom"/>
          </w:tcPr>
          <w:p w14:paraId="6B28ABE9" w14:textId="77777777" w:rsidR="00211CCC" w:rsidRPr="006355AC" w:rsidRDefault="00211CCC" w:rsidP="00211CCC">
            <w:pPr>
              <w:spacing w:before="42" w:after="0" w:line="228" w:lineRule="exact"/>
              <w:ind w:right="232"/>
              <w:rPr>
                <w:szCs w:val="20"/>
              </w:rPr>
            </w:pPr>
            <w:r w:rsidRPr="006355AC">
              <w:t>Leverandør skal i T Bilag 2B gi en beskrivelse av hvordan systemet kan videresende kurdefinisjoner, arbeidsskjema og arbeidssedler fra andre cytostatikasystemer i andre regioner.</w:t>
            </w:r>
          </w:p>
        </w:tc>
        <w:tc>
          <w:tcPr>
            <w:tcW w:w="1350" w:type="dxa"/>
            <w:shd w:val="clear" w:color="auto" w:fill="auto"/>
          </w:tcPr>
          <w:p w14:paraId="125801D5" w14:textId="4BE716E0" w:rsidR="00211CCC" w:rsidRPr="00073775" w:rsidRDefault="00211CCC" w:rsidP="00211CCC">
            <w:pPr>
              <w:snapToGrid w:val="0"/>
              <w:spacing w:before="42" w:after="0" w:line="228" w:lineRule="exact"/>
              <w:ind w:left="59" w:right="232"/>
              <w:jc w:val="center"/>
              <w:rPr>
                <w:szCs w:val="20"/>
              </w:rPr>
            </w:pPr>
            <w:r w:rsidRPr="006410FB">
              <w:rPr>
                <w:szCs w:val="20"/>
              </w:rPr>
              <w:t>E</w:t>
            </w:r>
          </w:p>
        </w:tc>
        <w:tc>
          <w:tcPr>
            <w:tcW w:w="1350" w:type="dxa"/>
            <w:shd w:val="clear" w:color="auto" w:fill="auto"/>
          </w:tcPr>
          <w:p w14:paraId="554B0957" w14:textId="77777777" w:rsidR="00211CCC" w:rsidRDefault="00211CCC" w:rsidP="00211CCC">
            <w:pPr>
              <w:snapToGrid w:val="0"/>
              <w:spacing w:before="42" w:after="0" w:line="228" w:lineRule="exact"/>
              <w:ind w:left="59" w:right="232"/>
              <w:jc w:val="center"/>
              <w:rPr>
                <w:szCs w:val="20"/>
              </w:rPr>
            </w:pPr>
            <w:r>
              <w:rPr>
                <w:szCs w:val="20"/>
              </w:rPr>
              <w:t>B</w:t>
            </w:r>
          </w:p>
          <w:p w14:paraId="3AB23AF4" w14:textId="77777777" w:rsidR="00211CCC" w:rsidRPr="007F337A" w:rsidRDefault="00211CCC" w:rsidP="00211CCC">
            <w:pPr>
              <w:snapToGrid w:val="0"/>
              <w:spacing w:before="42" w:after="0" w:line="228" w:lineRule="exact"/>
              <w:ind w:left="59" w:right="232"/>
              <w:jc w:val="center"/>
              <w:rPr>
                <w:b/>
                <w:szCs w:val="20"/>
              </w:rPr>
            </w:pPr>
          </w:p>
        </w:tc>
      </w:tr>
    </w:tbl>
    <w:p w14:paraId="4090A360" w14:textId="77777777" w:rsidR="00143AAE" w:rsidRDefault="00143AAE" w:rsidP="00143AAE">
      <w:pPr>
        <w:spacing w:before="0" w:after="0"/>
        <w:rPr>
          <w:szCs w:val="20"/>
        </w:rPr>
      </w:pPr>
    </w:p>
    <w:p w14:paraId="07D877EA" w14:textId="77777777" w:rsidR="00143AAE" w:rsidRPr="00A14CA7" w:rsidRDefault="00143AAE" w:rsidP="00143AAE">
      <w:pPr>
        <w:pStyle w:val="Heading2"/>
      </w:pPr>
      <w:bookmarkStart w:id="94" w:name="_Toc1543024"/>
      <w:bookmarkStart w:id="95" w:name="_Toc6988801"/>
      <w:bookmarkStart w:id="96" w:name="_Toc11137816"/>
      <w:r w:rsidRPr="004C531B">
        <w:rPr>
          <w:lang w:val="nb-NO"/>
        </w:rPr>
        <w:lastRenderedPageBreak/>
        <w:t>Integrasjon</w:t>
      </w:r>
      <w:r w:rsidRPr="00A14CA7">
        <w:t xml:space="preserve"> DIPS EPJ/PAS</w:t>
      </w:r>
      <w:bookmarkEnd w:id="94"/>
      <w:bookmarkEnd w:id="95"/>
      <w:bookmarkEnd w:id="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5860"/>
        <w:gridCol w:w="1352"/>
        <w:gridCol w:w="1352"/>
      </w:tblGrid>
      <w:tr w:rsidR="00143AAE" w:rsidRPr="0064586D" w14:paraId="6054F81C" w14:textId="77777777" w:rsidTr="00453DA6">
        <w:trPr>
          <w:cantSplit/>
          <w:tblHeader/>
        </w:trPr>
        <w:tc>
          <w:tcPr>
            <w:tcW w:w="1123" w:type="dxa"/>
            <w:shd w:val="clear" w:color="auto" w:fill="BFBFBF"/>
          </w:tcPr>
          <w:p w14:paraId="167CFDEA" w14:textId="77777777" w:rsidR="00143AAE" w:rsidRPr="0064586D" w:rsidRDefault="00143AAE" w:rsidP="00143AAE">
            <w:pPr>
              <w:rPr>
                <w:b/>
              </w:rPr>
            </w:pPr>
            <w:r w:rsidRPr="0064586D">
              <w:rPr>
                <w:b/>
              </w:rPr>
              <w:t>Nr</w:t>
            </w:r>
          </w:p>
        </w:tc>
        <w:tc>
          <w:tcPr>
            <w:tcW w:w="5860" w:type="dxa"/>
            <w:shd w:val="clear" w:color="auto" w:fill="BFBFBF"/>
          </w:tcPr>
          <w:p w14:paraId="5425AC6F" w14:textId="77777777" w:rsidR="00143AAE" w:rsidRPr="0064586D" w:rsidRDefault="00143AAE" w:rsidP="00143AAE">
            <w:pPr>
              <w:rPr>
                <w:b/>
              </w:rPr>
            </w:pPr>
            <w:r w:rsidRPr="0064586D">
              <w:rPr>
                <w:b/>
              </w:rPr>
              <w:t>Krav</w:t>
            </w:r>
          </w:p>
        </w:tc>
        <w:tc>
          <w:tcPr>
            <w:tcW w:w="1352" w:type="dxa"/>
            <w:shd w:val="clear" w:color="auto" w:fill="BFBFBF"/>
          </w:tcPr>
          <w:p w14:paraId="44550188" w14:textId="553B1551" w:rsidR="00143AAE" w:rsidRPr="0064586D" w:rsidRDefault="00004BF1" w:rsidP="00143AAE">
            <w:pPr>
              <w:jc w:val="center"/>
              <w:rPr>
                <w:b/>
              </w:rPr>
            </w:pPr>
            <w:r>
              <w:rPr>
                <w:b/>
              </w:rPr>
              <w:t>Kravtype</w:t>
            </w:r>
          </w:p>
          <w:p w14:paraId="0C2884C4" w14:textId="71516FA0" w:rsidR="00143AAE" w:rsidRPr="0064586D" w:rsidRDefault="00143AAE" w:rsidP="00143AAE">
            <w:pPr>
              <w:jc w:val="center"/>
              <w:rPr>
                <w:b/>
              </w:rPr>
            </w:pPr>
            <w:r>
              <w:rPr>
                <w:b/>
              </w:rPr>
              <w:t>(</w:t>
            </w:r>
            <w:r w:rsidR="00211CCC">
              <w:rPr>
                <w:b/>
              </w:rPr>
              <w:t>A/E</w:t>
            </w:r>
            <w:r>
              <w:rPr>
                <w:b/>
              </w:rPr>
              <w:t>)</w:t>
            </w:r>
          </w:p>
        </w:tc>
        <w:tc>
          <w:tcPr>
            <w:tcW w:w="1352" w:type="dxa"/>
            <w:shd w:val="clear" w:color="auto" w:fill="BFBFBF"/>
          </w:tcPr>
          <w:p w14:paraId="097A1C30" w14:textId="77777777" w:rsidR="00143AAE" w:rsidRPr="0064586D" w:rsidRDefault="00143AAE" w:rsidP="00143AAE">
            <w:pPr>
              <w:jc w:val="center"/>
              <w:rPr>
                <w:b/>
              </w:rPr>
            </w:pPr>
            <w:r w:rsidRPr="0064586D">
              <w:rPr>
                <w:b/>
              </w:rPr>
              <w:t>Beskriv</w:t>
            </w:r>
          </w:p>
          <w:p w14:paraId="2C980DC5" w14:textId="77777777" w:rsidR="00143AAE" w:rsidRPr="0064586D" w:rsidRDefault="00143AAE" w:rsidP="00143AAE">
            <w:pPr>
              <w:jc w:val="center"/>
              <w:rPr>
                <w:b/>
              </w:rPr>
            </w:pPr>
            <w:r w:rsidRPr="0064586D">
              <w:rPr>
                <w:b/>
              </w:rPr>
              <w:t>(B)</w:t>
            </w:r>
          </w:p>
        </w:tc>
      </w:tr>
      <w:tr w:rsidR="00211CCC" w:rsidRPr="00440DFB" w14:paraId="2495489D" w14:textId="77777777" w:rsidTr="00453DA6">
        <w:trPr>
          <w:cantSplit/>
          <w:trHeight w:val="488"/>
        </w:trPr>
        <w:tc>
          <w:tcPr>
            <w:tcW w:w="1123" w:type="dxa"/>
            <w:shd w:val="clear" w:color="auto" w:fill="auto"/>
          </w:tcPr>
          <w:p w14:paraId="36BF3732" w14:textId="77777777" w:rsidR="00211CCC" w:rsidRPr="00440DFB" w:rsidRDefault="00211CCC" w:rsidP="00211CCC">
            <w:pPr>
              <w:numPr>
                <w:ilvl w:val="0"/>
                <w:numId w:val="14"/>
              </w:numPr>
              <w:ind w:left="408"/>
              <w:contextualSpacing/>
            </w:pPr>
          </w:p>
        </w:tc>
        <w:tc>
          <w:tcPr>
            <w:tcW w:w="5860" w:type="dxa"/>
            <w:shd w:val="clear" w:color="auto" w:fill="auto"/>
          </w:tcPr>
          <w:p w14:paraId="60B537A7" w14:textId="77777777" w:rsidR="00211CCC" w:rsidRDefault="00211CCC" w:rsidP="00211CCC">
            <w:pPr>
              <w:spacing w:before="42" w:after="0" w:line="228" w:lineRule="exact"/>
              <w:ind w:right="232"/>
              <w:rPr>
                <w:szCs w:val="20"/>
              </w:rPr>
            </w:pPr>
            <w:r w:rsidRPr="001C4202">
              <w:t>Brukeren skal kunne navigere seg fra arbeidsflaten i systemet til DIPS med en navigasjonsknapp. Pasient- og brukerkontekst skal følge med ved navigering fra systemet til DIPS/EPJ</w:t>
            </w:r>
          </w:p>
        </w:tc>
        <w:tc>
          <w:tcPr>
            <w:tcW w:w="1352" w:type="dxa"/>
            <w:shd w:val="clear" w:color="auto" w:fill="auto"/>
          </w:tcPr>
          <w:p w14:paraId="2324EE3E" w14:textId="37BB30C7" w:rsidR="00211CCC" w:rsidRPr="00073775" w:rsidRDefault="00211CCC" w:rsidP="00211CCC">
            <w:pPr>
              <w:spacing w:before="42" w:after="0" w:line="228" w:lineRule="exact"/>
              <w:ind w:left="59" w:right="232"/>
              <w:jc w:val="center"/>
              <w:rPr>
                <w:szCs w:val="20"/>
              </w:rPr>
            </w:pPr>
            <w:r w:rsidRPr="006A3B19">
              <w:rPr>
                <w:szCs w:val="20"/>
              </w:rPr>
              <w:t>E</w:t>
            </w:r>
          </w:p>
        </w:tc>
        <w:tc>
          <w:tcPr>
            <w:tcW w:w="1352" w:type="dxa"/>
            <w:shd w:val="clear" w:color="auto" w:fill="auto"/>
          </w:tcPr>
          <w:p w14:paraId="5AD47B91"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7C02397B" w14:textId="77777777" w:rsidTr="00453DA6">
        <w:trPr>
          <w:cantSplit/>
          <w:trHeight w:val="488"/>
        </w:trPr>
        <w:tc>
          <w:tcPr>
            <w:tcW w:w="1123" w:type="dxa"/>
            <w:shd w:val="clear" w:color="auto" w:fill="auto"/>
          </w:tcPr>
          <w:p w14:paraId="0E0F67D6" w14:textId="77777777" w:rsidR="00211CCC" w:rsidRPr="00440DFB" w:rsidRDefault="00211CCC" w:rsidP="00211CCC">
            <w:pPr>
              <w:numPr>
                <w:ilvl w:val="0"/>
                <w:numId w:val="14"/>
              </w:numPr>
              <w:ind w:left="408"/>
              <w:contextualSpacing/>
            </w:pPr>
          </w:p>
        </w:tc>
        <w:tc>
          <w:tcPr>
            <w:tcW w:w="5860" w:type="dxa"/>
            <w:shd w:val="clear" w:color="auto" w:fill="auto"/>
          </w:tcPr>
          <w:p w14:paraId="000F2415" w14:textId="77777777" w:rsidR="00211CCC" w:rsidRPr="00073775" w:rsidRDefault="00211CCC" w:rsidP="00211CCC">
            <w:pPr>
              <w:spacing w:before="42" w:after="0" w:line="228" w:lineRule="exact"/>
              <w:ind w:right="232"/>
              <w:rPr>
                <w:szCs w:val="20"/>
              </w:rPr>
            </w:pPr>
            <w:r>
              <w:rPr>
                <w:szCs w:val="20"/>
              </w:rPr>
              <w:t>Systemet</w:t>
            </w:r>
            <w:r w:rsidRPr="00073775">
              <w:rPr>
                <w:szCs w:val="20"/>
              </w:rPr>
              <w:t xml:space="preserve"> skal hente pasientdata fra DIPS</w:t>
            </w:r>
            <w:r>
              <w:rPr>
                <w:szCs w:val="20"/>
              </w:rPr>
              <w:t xml:space="preserve"> </w:t>
            </w:r>
            <w:r w:rsidRPr="00073775">
              <w:rPr>
                <w:szCs w:val="20"/>
              </w:rPr>
              <w:t>EPJ basert på pasientens personnummer.</w:t>
            </w:r>
          </w:p>
        </w:tc>
        <w:tc>
          <w:tcPr>
            <w:tcW w:w="1352" w:type="dxa"/>
            <w:shd w:val="clear" w:color="auto" w:fill="auto"/>
          </w:tcPr>
          <w:p w14:paraId="5FE7FAF7" w14:textId="119A6C03" w:rsidR="00211CCC" w:rsidRPr="00073775" w:rsidRDefault="00211CCC" w:rsidP="00211CCC">
            <w:pPr>
              <w:spacing w:before="42" w:after="0" w:line="228" w:lineRule="exact"/>
              <w:ind w:left="59" w:right="232"/>
              <w:jc w:val="center"/>
              <w:rPr>
                <w:szCs w:val="20"/>
              </w:rPr>
            </w:pPr>
            <w:r w:rsidRPr="006A3B19">
              <w:rPr>
                <w:szCs w:val="20"/>
              </w:rPr>
              <w:t>E</w:t>
            </w:r>
          </w:p>
        </w:tc>
        <w:tc>
          <w:tcPr>
            <w:tcW w:w="1352" w:type="dxa"/>
            <w:shd w:val="clear" w:color="auto" w:fill="auto"/>
          </w:tcPr>
          <w:p w14:paraId="6193BE8E"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64991DC7" w14:textId="77777777" w:rsidTr="00453DA6">
        <w:trPr>
          <w:cantSplit/>
          <w:trHeight w:val="488"/>
        </w:trPr>
        <w:tc>
          <w:tcPr>
            <w:tcW w:w="1123" w:type="dxa"/>
            <w:shd w:val="clear" w:color="auto" w:fill="auto"/>
          </w:tcPr>
          <w:p w14:paraId="60EB13D0" w14:textId="77777777" w:rsidR="00211CCC" w:rsidRPr="00440DFB" w:rsidRDefault="00211CCC" w:rsidP="00211CCC">
            <w:pPr>
              <w:numPr>
                <w:ilvl w:val="0"/>
                <w:numId w:val="14"/>
              </w:numPr>
              <w:ind w:left="408"/>
              <w:contextualSpacing/>
            </w:pPr>
          </w:p>
        </w:tc>
        <w:tc>
          <w:tcPr>
            <w:tcW w:w="5860" w:type="dxa"/>
            <w:shd w:val="clear" w:color="auto" w:fill="auto"/>
          </w:tcPr>
          <w:p w14:paraId="3563F0E6" w14:textId="020E1A75" w:rsidR="00211CCC" w:rsidRPr="00EF4F82" w:rsidRDefault="00211CCC" w:rsidP="00211CCC">
            <w:pPr>
              <w:spacing w:before="42" w:after="0" w:line="228" w:lineRule="exact"/>
              <w:ind w:right="232"/>
              <w:rPr>
                <w:szCs w:val="20"/>
              </w:rPr>
            </w:pPr>
            <w:r w:rsidRPr="00EF4F82">
              <w:rPr>
                <w:szCs w:val="20"/>
              </w:rPr>
              <w:t>Systemet skal hente vitale parametere (høyde vekt mv) fra DIPS EPJ basert på pasientens personnummer.</w:t>
            </w:r>
          </w:p>
        </w:tc>
        <w:tc>
          <w:tcPr>
            <w:tcW w:w="1352" w:type="dxa"/>
            <w:shd w:val="clear" w:color="auto" w:fill="auto"/>
          </w:tcPr>
          <w:p w14:paraId="561D7554" w14:textId="4BF815CB" w:rsidR="00211CCC" w:rsidRDefault="00211CCC" w:rsidP="00211CCC">
            <w:pPr>
              <w:spacing w:before="42" w:after="0" w:line="228" w:lineRule="exact"/>
              <w:ind w:left="59" w:right="232"/>
              <w:jc w:val="center"/>
              <w:rPr>
                <w:szCs w:val="20"/>
              </w:rPr>
            </w:pPr>
            <w:r w:rsidRPr="006A3B19">
              <w:rPr>
                <w:szCs w:val="20"/>
              </w:rPr>
              <w:t>E</w:t>
            </w:r>
          </w:p>
        </w:tc>
        <w:tc>
          <w:tcPr>
            <w:tcW w:w="1352" w:type="dxa"/>
            <w:shd w:val="clear" w:color="auto" w:fill="auto"/>
          </w:tcPr>
          <w:p w14:paraId="432B062F"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533C3776" w14:textId="77777777" w:rsidTr="00453DA6">
        <w:trPr>
          <w:cantSplit/>
          <w:trHeight w:val="488"/>
        </w:trPr>
        <w:tc>
          <w:tcPr>
            <w:tcW w:w="1123" w:type="dxa"/>
            <w:shd w:val="clear" w:color="auto" w:fill="auto"/>
          </w:tcPr>
          <w:p w14:paraId="7C641319" w14:textId="77777777" w:rsidR="00211CCC" w:rsidRPr="00440DFB" w:rsidRDefault="00211CCC" w:rsidP="00211CCC">
            <w:pPr>
              <w:numPr>
                <w:ilvl w:val="0"/>
                <w:numId w:val="14"/>
              </w:numPr>
              <w:ind w:left="408"/>
              <w:contextualSpacing/>
            </w:pPr>
          </w:p>
        </w:tc>
        <w:tc>
          <w:tcPr>
            <w:tcW w:w="5860" w:type="dxa"/>
            <w:shd w:val="clear" w:color="auto" w:fill="auto"/>
            <w:vAlign w:val="bottom"/>
          </w:tcPr>
          <w:p w14:paraId="263DAA2F" w14:textId="77777777" w:rsidR="00211CCC" w:rsidRPr="00073775" w:rsidRDefault="00211CCC" w:rsidP="00211CCC">
            <w:pPr>
              <w:spacing w:before="42" w:after="0" w:line="228" w:lineRule="exact"/>
              <w:ind w:right="232"/>
              <w:rPr>
                <w:szCs w:val="20"/>
              </w:rPr>
            </w:pPr>
            <w:r>
              <w:rPr>
                <w:szCs w:val="20"/>
              </w:rPr>
              <w:t>Systemet skal støtte s</w:t>
            </w:r>
            <w:r w:rsidRPr="00073775">
              <w:rPr>
                <w:szCs w:val="20"/>
              </w:rPr>
              <w:t>trekkodeidentifikasjon av pasient: Strekkode fra DIPS EPJ på rekvisisjon, ar</w:t>
            </w:r>
            <w:r>
              <w:rPr>
                <w:szCs w:val="20"/>
              </w:rPr>
              <w:t>beidsskjema og arbeidsseddel</w:t>
            </w:r>
            <w:r w:rsidRPr="00073775">
              <w:rPr>
                <w:szCs w:val="20"/>
              </w:rPr>
              <w:t xml:space="preserve">. </w:t>
            </w:r>
          </w:p>
        </w:tc>
        <w:tc>
          <w:tcPr>
            <w:tcW w:w="1352" w:type="dxa"/>
            <w:shd w:val="clear" w:color="auto" w:fill="auto"/>
          </w:tcPr>
          <w:p w14:paraId="26B6898B" w14:textId="5FC74A20" w:rsidR="00211CCC" w:rsidRPr="00073775" w:rsidRDefault="00211CCC" w:rsidP="00211CCC">
            <w:pPr>
              <w:spacing w:before="42" w:after="0" w:line="228" w:lineRule="exact"/>
              <w:ind w:left="59" w:right="232"/>
              <w:jc w:val="center"/>
              <w:rPr>
                <w:szCs w:val="20"/>
              </w:rPr>
            </w:pPr>
            <w:r w:rsidRPr="006A3B19">
              <w:rPr>
                <w:szCs w:val="20"/>
              </w:rPr>
              <w:t>E</w:t>
            </w:r>
          </w:p>
        </w:tc>
        <w:tc>
          <w:tcPr>
            <w:tcW w:w="1352" w:type="dxa"/>
            <w:shd w:val="clear" w:color="auto" w:fill="auto"/>
          </w:tcPr>
          <w:p w14:paraId="43C76360"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636D4ABE" w14:textId="77777777" w:rsidTr="00453DA6">
        <w:trPr>
          <w:cantSplit/>
          <w:trHeight w:val="488"/>
        </w:trPr>
        <w:tc>
          <w:tcPr>
            <w:tcW w:w="1123" w:type="dxa"/>
            <w:shd w:val="clear" w:color="auto" w:fill="auto"/>
          </w:tcPr>
          <w:p w14:paraId="48287EB0" w14:textId="77777777" w:rsidR="00211CCC" w:rsidRPr="00440DFB" w:rsidRDefault="00211CCC" w:rsidP="00211CCC">
            <w:pPr>
              <w:numPr>
                <w:ilvl w:val="0"/>
                <w:numId w:val="14"/>
              </w:numPr>
              <w:ind w:left="408"/>
              <w:contextualSpacing/>
            </w:pPr>
          </w:p>
        </w:tc>
        <w:tc>
          <w:tcPr>
            <w:tcW w:w="5860" w:type="dxa"/>
            <w:shd w:val="clear" w:color="auto" w:fill="auto"/>
            <w:vAlign w:val="bottom"/>
          </w:tcPr>
          <w:p w14:paraId="5490F117" w14:textId="77777777" w:rsidR="00211CCC" w:rsidRPr="00073775" w:rsidRDefault="00211CCC" w:rsidP="00211CCC">
            <w:pPr>
              <w:spacing w:before="42" w:after="0" w:line="228" w:lineRule="exact"/>
              <w:ind w:right="232"/>
              <w:rPr>
                <w:szCs w:val="20"/>
              </w:rPr>
            </w:pPr>
            <w:r>
              <w:rPr>
                <w:szCs w:val="20"/>
              </w:rPr>
              <w:t>Systemet skal</w:t>
            </w:r>
            <w:r w:rsidRPr="00073775">
              <w:rPr>
                <w:szCs w:val="20"/>
              </w:rPr>
              <w:t xml:space="preserve"> kunne motta registrert ICD-10 kode på pasient fra DIPS</w:t>
            </w:r>
            <w:r>
              <w:rPr>
                <w:szCs w:val="20"/>
              </w:rPr>
              <w:t xml:space="preserve"> </w:t>
            </w:r>
            <w:r w:rsidRPr="00073775">
              <w:rPr>
                <w:szCs w:val="20"/>
              </w:rPr>
              <w:t>EPJ</w:t>
            </w:r>
            <w:r>
              <w:rPr>
                <w:szCs w:val="20"/>
              </w:rPr>
              <w:t>.</w:t>
            </w:r>
          </w:p>
        </w:tc>
        <w:tc>
          <w:tcPr>
            <w:tcW w:w="1352" w:type="dxa"/>
            <w:shd w:val="clear" w:color="auto" w:fill="auto"/>
          </w:tcPr>
          <w:p w14:paraId="577DE050" w14:textId="1DF7C5AD" w:rsidR="00211CCC" w:rsidRPr="00073775" w:rsidRDefault="00211CCC" w:rsidP="00211CCC">
            <w:pPr>
              <w:spacing w:before="42" w:after="0" w:line="228" w:lineRule="exact"/>
              <w:ind w:left="59" w:right="232"/>
              <w:jc w:val="center"/>
              <w:rPr>
                <w:szCs w:val="20"/>
              </w:rPr>
            </w:pPr>
            <w:r w:rsidRPr="006A3B19">
              <w:rPr>
                <w:szCs w:val="20"/>
              </w:rPr>
              <w:t>E</w:t>
            </w:r>
          </w:p>
        </w:tc>
        <w:tc>
          <w:tcPr>
            <w:tcW w:w="1352" w:type="dxa"/>
            <w:shd w:val="clear" w:color="auto" w:fill="auto"/>
          </w:tcPr>
          <w:p w14:paraId="1313388E"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2FA76C22" w14:textId="77777777" w:rsidTr="00453DA6">
        <w:trPr>
          <w:cantSplit/>
          <w:trHeight w:val="488"/>
        </w:trPr>
        <w:tc>
          <w:tcPr>
            <w:tcW w:w="1123" w:type="dxa"/>
            <w:shd w:val="clear" w:color="auto" w:fill="auto"/>
          </w:tcPr>
          <w:p w14:paraId="72D94CD6" w14:textId="77777777" w:rsidR="00211CCC" w:rsidRPr="00440DFB" w:rsidRDefault="00211CCC" w:rsidP="00211CCC">
            <w:pPr>
              <w:numPr>
                <w:ilvl w:val="0"/>
                <w:numId w:val="14"/>
              </w:numPr>
              <w:ind w:left="408"/>
              <w:contextualSpacing/>
            </w:pPr>
          </w:p>
        </w:tc>
        <w:tc>
          <w:tcPr>
            <w:tcW w:w="5860" w:type="dxa"/>
            <w:shd w:val="clear" w:color="auto" w:fill="auto"/>
            <w:vAlign w:val="bottom"/>
          </w:tcPr>
          <w:p w14:paraId="1565AA93" w14:textId="77777777" w:rsidR="00211CCC" w:rsidRPr="00453DA6" w:rsidRDefault="00211CCC" w:rsidP="00211CCC">
            <w:pPr>
              <w:spacing w:before="42" w:after="0" w:line="228" w:lineRule="exact"/>
              <w:ind w:right="232"/>
              <w:rPr>
                <w:szCs w:val="20"/>
              </w:rPr>
            </w:pPr>
            <w:bookmarkStart w:id="97" w:name="_Hlk8288034"/>
            <w:r w:rsidRPr="00453DA6">
              <w:rPr>
                <w:szCs w:val="20"/>
              </w:rPr>
              <w:t>Ved fullført behandling skal ATC kode og kur ID overføres fra tilbudt system til DIPS EPJ/PAS.</w:t>
            </w:r>
            <w:bookmarkEnd w:id="97"/>
          </w:p>
        </w:tc>
        <w:tc>
          <w:tcPr>
            <w:tcW w:w="1352" w:type="dxa"/>
            <w:shd w:val="clear" w:color="auto" w:fill="auto"/>
          </w:tcPr>
          <w:p w14:paraId="784D948D" w14:textId="244BFE46" w:rsidR="00211CCC" w:rsidRPr="00073775" w:rsidRDefault="00211CCC" w:rsidP="00211CCC">
            <w:pPr>
              <w:spacing w:before="42" w:after="0" w:line="228" w:lineRule="exact"/>
              <w:ind w:left="59" w:right="232"/>
              <w:jc w:val="center"/>
              <w:rPr>
                <w:szCs w:val="20"/>
              </w:rPr>
            </w:pPr>
            <w:r w:rsidRPr="006A3B19">
              <w:rPr>
                <w:szCs w:val="20"/>
              </w:rPr>
              <w:t>E</w:t>
            </w:r>
          </w:p>
        </w:tc>
        <w:tc>
          <w:tcPr>
            <w:tcW w:w="1352" w:type="dxa"/>
            <w:shd w:val="clear" w:color="auto" w:fill="auto"/>
          </w:tcPr>
          <w:p w14:paraId="5348EC8B"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537AD460" w14:textId="77777777" w:rsidTr="00453DA6">
        <w:trPr>
          <w:cantSplit/>
          <w:trHeight w:val="488"/>
        </w:trPr>
        <w:tc>
          <w:tcPr>
            <w:tcW w:w="1123" w:type="dxa"/>
            <w:shd w:val="clear" w:color="auto" w:fill="auto"/>
          </w:tcPr>
          <w:p w14:paraId="44EC33CF" w14:textId="77777777" w:rsidR="00211CCC" w:rsidRPr="00440DFB" w:rsidRDefault="00211CCC" w:rsidP="00211CCC">
            <w:pPr>
              <w:numPr>
                <w:ilvl w:val="0"/>
                <w:numId w:val="14"/>
              </w:numPr>
              <w:ind w:left="408"/>
              <w:contextualSpacing/>
            </w:pPr>
          </w:p>
        </w:tc>
        <w:tc>
          <w:tcPr>
            <w:tcW w:w="5860" w:type="dxa"/>
            <w:shd w:val="clear" w:color="auto" w:fill="auto"/>
            <w:vAlign w:val="bottom"/>
          </w:tcPr>
          <w:p w14:paraId="348C75C6" w14:textId="77777777" w:rsidR="00211CCC" w:rsidRPr="00073775" w:rsidRDefault="00211CCC" w:rsidP="00211CCC">
            <w:pPr>
              <w:spacing w:before="42" w:after="0" w:line="228" w:lineRule="exact"/>
              <w:ind w:right="232"/>
              <w:rPr>
                <w:szCs w:val="20"/>
              </w:rPr>
            </w:pPr>
            <w:r>
              <w:t>Systemet skal støtte oppdatering av ICD10 kode og ID koder for kurene.</w:t>
            </w:r>
          </w:p>
        </w:tc>
        <w:tc>
          <w:tcPr>
            <w:tcW w:w="1352" w:type="dxa"/>
            <w:shd w:val="clear" w:color="auto" w:fill="auto"/>
          </w:tcPr>
          <w:p w14:paraId="0B8F0426" w14:textId="014B242E" w:rsidR="00211CCC" w:rsidRPr="00073775" w:rsidRDefault="00211CCC" w:rsidP="00211CCC">
            <w:pPr>
              <w:spacing w:before="42" w:after="0" w:line="228" w:lineRule="exact"/>
              <w:ind w:left="59" w:right="232"/>
              <w:jc w:val="center"/>
              <w:rPr>
                <w:szCs w:val="20"/>
              </w:rPr>
            </w:pPr>
            <w:r w:rsidRPr="006A3B19">
              <w:rPr>
                <w:szCs w:val="20"/>
              </w:rPr>
              <w:t>E</w:t>
            </w:r>
          </w:p>
        </w:tc>
        <w:tc>
          <w:tcPr>
            <w:tcW w:w="1352" w:type="dxa"/>
            <w:shd w:val="clear" w:color="auto" w:fill="auto"/>
          </w:tcPr>
          <w:p w14:paraId="089EE9C5"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1C1DE243" w14:textId="77777777" w:rsidTr="00453DA6">
        <w:trPr>
          <w:cantSplit/>
          <w:trHeight w:val="488"/>
        </w:trPr>
        <w:tc>
          <w:tcPr>
            <w:tcW w:w="1123" w:type="dxa"/>
            <w:shd w:val="clear" w:color="auto" w:fill="auto"/>
          </w:tcPr>
          <w:p w14:paraId="2A324E5A" w14:textId="77777777" w:rsidR="00211CCC" w:rsidRPr="00440DFB" w:rsidRDefault="00211CCC" w:rsidP="00211CCC">
            <w:pPr>
              <w:numPr>
                <w:ilvl w:val="0"/>
                <w:numId w:val="14"/>
              </w:numPr>
              <w:ind w:left="408"/>
              <w:contextualSpacing/>
            </w:pPr>
          </w:p>
        </w:tc>
        <w:tc>
          <w:tcPr>
            <w:tcW w:w="5860" w:type="dxa"/>
            <w:shd w:val="clear" w:color="auto" w:fill="auto"/>
            <w:vAlign w:val="bottom"/>
          </w:tcPr>
          <w:p w14:paraId="66F4A69D" w14:textId="77777777" w:rsidR="00211CCC" w:rsidRPr="00073775" w:rsidRDefault="00211CCC" w:rsidP="00211CCC">
            <w:pPr>
              <w:spacing w:before="42" w:after="0" w:line="228" w:lineRule="exact"/>
              <w:ind w:right="232"/>
              <w:rPr>
                <w:szCs w:val="20"/>
              </w:rPr>
            </w:pPr>
            <w:r>
              <w:t>Systemet skal ha funksjonalitet for at bruker skal kunne legge inn NCMP-NCSP (prosedyrekoder), og videre overføres til PAS for å sikre fakturering</w:t>
            </w:r>
          </w:p>
        </w:tc>
        <w:tc>
          <w:tcPr>
            <w:tcW w:w="1352" w:type="dxa"/>
            <w:shd w:val="clear" w:color="auto" w:fill="auto"/>
          </w:tcPr>
          <w:p w14:paraId="52A8BFA8" w14:textId="32A906DF" w:rsidR="00211CCC" w:rsidRPr="00073775" w:rsidRDefault="00211CCC" w:rsidP="00211CCC">
            <w:pPr>
              <w:spacing w:before="42" w:after="0" w:line="228" w:lineRule="exact"/>
              <w:ind w:left="59" w:right="232"/>
              <w:jc w:val="center"/>
              <w:rPr>
                <w:szCs w:val="20"/>
              </w:rPr>
            </w:pPr>
            <w:r w:rsidRPr="006A3B19">
              <w:rPr>
                <w:szCs w:val="20"/>
              </w:rPr>
              <w:t>E</w:t>
            </w:r>
          </w:p>
        </w:tc>
        <w:tc>
          <w:tcPr>
            <w:tcW w:w="1352" w:type="dxa"/>
            <w:shd w:val="clear" w:color="auto" w:fill="auto"/>
          </w:tcPr>
          <w:p w14:paraId="2ECD7C14"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05129A1D" w14:textId="77777777" w:rsidTr="00453DA6">
        <w:trPr>
          <w:cantSplit/>
          <w:trHeight w:val="488"/>
        </w:trPr>
        <w:tc>
          <w:tcPr>
            <w:tcW w:w="1123" w:type="dxa"/>
            <w:shd w:val="clear" w:color="auto" w:fill="auto"/>
          </w:tcPr>
          <w:p w14:paraId="417DD365" w14:textId="77777777" w:rsidR="00211CCC" w:rsidRPr="00440DFB" w:rsidRDefault="00211CCC" w:rsidP="00211CCC">
            <w:pPr>
              <w:numPr>
                <w:ilvl w:val="0"/>
                <w:numId w:val="14"/>
              </w:numPr>
              <w:ind w:left="408"/>
              <w:contextualSpacing/>
            </w:pPr>
          </w:p>
        </w:tc>
        <w:tc>
          <w:tcPr>
            <w:tcW w:w="5860" w:type="dxa"/>
            <w:shd w:val="clear" w:color="auto" w:fill="auto"/>
            <w:vAlign w:val="bottom"/>
          </w:tcPr>
          <w:p w14:paraId="1323A63B" w14:textId="77777777" w:rsidR="00211CCC" w:rsidRPr="00513AD4" w:rsidRDefault="00211CCC" w:rsidP="00211CCC">
            <w:pPr>
              <w:spacing w:before="42" w:after="0" w:line="228" w:lineRule="exact"/>
              <w:ind w:right="232"/>
              <w:rPr>
                <w:szCs w:val="20"/>
              </w:rPr>
            </w:pPr>
            <w:r w:rsidRPr="00513AD4">
              <w:rPr>
                <w:szCs w:val="20"/>
              </w:rPr>
              <w:t>Ved signering for at en kur er gitt skal systemet generere notat i DIPS EPJ. Notatet legges til signering hos rekvirent. Notatet skal minimum inneholde:</w:t>
            </w:r>
          </w:p>
          <w:p w14:paraId="59ACE56C" w14:textId="77777777" w:rsidR="00211CCC" w:rsidRPr="00513AD4"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sidRPr="00513AD4">
              <w:rPr>
                <w:szCs w:val="20"/>
              </w:rPr>
              <w:t>Dato.</w:t>
            </w:r>
          </w:p>
          <w:p w14:paraId="58EA3EB8" w14:textId="77777777" w:rsidR="00211CCC" w:rsidRPr="00513AD4"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sidRPr="00513AD4">
              <w:rPr>
                <w:szCs w:val="20"/>
              </w:rPr>
              <w:t>Foreskriver.</w:t>
            </w:r>
          </w:p>
          <w:p w14:paraId="2D74F48F" w14:textId="77777777" w:rsidR="00211CCC" w:rsidRPr="00513AD4"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sidRPr="00513AD4">
              <w:rPr>
                <w:szCs w:val="20"/>
              </w:rPr>
              <w:t>Virkestoffnavn.</w:t>
            </w:r>
          </w:p>
          <w:p w14:paraId="7AD6D202" w14:textId="77777777" w:rsidR="00211CCC" w:rsidRPr="00513AD4"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sidRPr="00513AD4">
              <w:rPr>
                <w:szCs w:val="20"/>
              </w:rPr>
              <w:t xml:space="preserve">ATC-kode. </w:t>
            </w:r>
          </w:p>
          <w:p w14:paraId="1E43A28C" w14:textId="77777777" w:rsidR="00211CCC" w:rsidRPr="00513AD4"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sidRPr="00513AD4">
              <w:t xml:space="preserve">ICD10 kode. </w:t>
            </w:r>
          </w:p>
          <w:p w14:paraId="23BF863D" w14:textId="77777777" w:rsidR="00211CCC" w:rsidRPr="00513AD4"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sidRPr="00513AD4">
              <w:t xml:space="preserve">OD kode.  </w:t>
            </w:r>
          </w:p>
          <w:p w14:paraId="058DA08A" w14:textId="77777777" w:rsidR="00211CCC" w:rsidRPr="00513AD4"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sidRPr="00513AD4">
              <w:t>NCMP-NCSP (prosedyrekoder).</w:t>
            </w:r>
          </w:p>
          <w:p w14:paraId="25548176" w14:textId="77777777" w:rsidR="00211CCC" w:rsidRPr="00513AD4"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sidRPr="00513AD4">
              <w:rPr>
                <w:szCs w:val="20"/>
              </w:rPr>
              <w:t>Dose.</w:t>
            </w:r>
          </w:p>
          <w:p w14:paraId="35F74F9A" w14:textId="77777777" w:rsidR="00211CCC" w:rsidRPr="00513AD4"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sidRPr="00513AD4">
              <w:rPr>
                <w:color w:val="000000"/>
              </w:rPr>
              <w:t>Informasjon dersom kuren er endret i forhold til standard.</w:t>
            </w:r>
          </w:p>
          <w:p w14:paraId="6BB5A893" w14:textId="77777777" w:rsidR="00211CCC" w:rsidRPr="00513AD4"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sidRPr="00513AD4">
              <w:rPr>
                <w:szCs w:val="20"/>
              </w:rPr>
              <w:t xml:space="preserve">Når aktuelt, utregning av akkumulert dose. </w:t>
            </w:r>
          </w:p>
          <w:p w14:paraId="3311033E" w14:textId="77777777" w:rsidR="00211CCC" w:rsidRPr="00513AD4"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sidRPr="00513AD4">
              <w:rPr>
                <w:szCs w:val="20"/>
              </w:rPr>
              <w:t>Kur gitt</w:t>
            </w:r>
          </w:p>
          <w:p w14:paraId="2EB63478" w14:textId="77777777" w:rsidR="00211CCC" w:rsidRPr="00513AD4"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sidRPr="00513AD4">
              <w:rPr>
                <w:szCs w:val="20"/>
              </w:rPr>
              <w:t>Uten avvik</w:t>
            </w:r>
          </w:p>
          <w:p w14:paraId="1F07BC5B" w14:textId="77777777" w:rsidR="00211CCC" w:rsidRPr="00513AD4"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sidRPr="00513AD4">
              <w:rPr>
                <w:szCs w:val="20"/>
              </w:rPr>
              <w:t>Med avvik</w:t>
            </w:r>
          </w:p>
          <w:p w14:paraId="06D1C3F5" w14:textId="77777777" w:rsidR="00211CCC" w:rsidRPr="00513AD4"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sidRPr="00513AD4">
              <w:rPr>
                <w:szCs w:val="20"/>
              </w:rPr>
              <w:t>Kur avbrutt</w:t>
            </w:r>
          </w:p>
          <w:p w14:paraId="385739C3" w14:textId="77777777" w:rsidR="00211CCC" w:rsidRPr="00513AD4"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sidRPr="00513AD4">
              <w:rPr>
                <w:szCs w:val="20"/>
              </w:rPr>
              <w:t>Eventuelle bivirkninger</w:t>
            </w:r>
          </w:p>
          <w:p w14:paraId="054FCAAE" w14:textId="77777777" w:rsidR="00211CCC" w:rsidRPr="00B8441C" w:rsidRDefault="00211CCC" w:rsidP="00211CCC">
            <w:pPr>
              <w:spacing w:before="42" w:after="0" w:line="228" w:lineRule="exact"/>
              <w:ind w:right="232"/>
              <w:rPr>
                <w:szCs w:val="20"/>
                <w:highlight w:val="yellow"/>
              </w:rPr>
            </w:pPr>
          </w:p>
        </w:tc>
        <w:tc>
          <w:tcPr>
            <w:tcW w:w="1352" w:type="dxa"/>
            <w:shd w:val="clear" w:color="auto" w:fill="auto"/>
          </w:tcPr>
          <w:p w14:paraId="611F2AB5" w14:textId="61AE1895" w:rsidR="00211CCC" w:rsidRPr="00073775" w:rsidRDefault="00211CCC" w:rsidP="00211CCC">
            <w:pPr>
              <w:spacing w:before="42" w:after="0" w:line="228" w:lineRule="exact"/>
              <w:ind w:left="59" w:right="232"/>
              <w:jc w:val="center"/>
              <w:rPr>
                <w:szCs w:val="20"/>
              </w:rPr>
            </w:pPr>
            <w:r w:rsidRPr="006A3B19">
              <w:rPr>
                <w:szCs w:val="20"/>
              </w:rPr>
              <w:t>E</w:t>
            </w:r>
          </w:p>
        </w:tc>
        <w:tc>
          <w:tcPr>
            <w:tcW w:w="1352" w:type="dxa"/>
            <w:shd w:val="clear" w:color="auto" w:fill="auto"/>
          </w:tcPr>
          <w:p w14:paraId="03B6561F"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61B410C4" w14:textId="77777777" w:rsidTr="00453DA6">
        <w:trPr>
          <w:cantSplit/>
          <w:trHeight w:val="488"/>
        </w:trPr>
        <w:tc>
          <w:tcPr>
            <w:tcW w:w="1123" w:type="dxa"/>
            <w:shd w:val="clear" w:color="auto" w:fill="auto"/>
          </w:tcPr>
          <w:p w14:paraId="35AEFC83" w14:textId="77777777" w:rsidR="00211CCC" w:rsidRPr="00440DFB" w:rsidRDefault="00211CCC" w:rsidP="00211CCC">
            <w:pPr>
              <w:numPr>
                <w:ilvl w:val="0"/>
                <w:numId w:val="14"/>
              </w:numPr>
              <w:ind w:left="408"/>
              <w:contextualSpacing/>
            </w:pPr>
          </w:p>
        </w:tc>
        <w:tc>
          <w:tcPr>
            <w:tcW w:w="5860" w:type="dxa"/>
            <w:shd w:val="clear" w:color="auto" w:fill="auto"/>
            <w:vAlign w:val="bottom"/>
          </w:tcPr>
          <w:p w14:paraId="151A0D5A" w14:textId="77777777" w:rsidR="00211CCC" w:rsidRPr="00A4052D" w:rsidRDefault="00211CCC" w:rsidP="00211CCC">
            <w:pPr>
              <w:spacing w:before="37" w:after="0" w:line="237" w:lineRule="auto"/>
              <w:ind w:right="567"/>
              <w:rPr>
                <w:rFonts w:eastAsia="Arial"/>
                <w:spacing w:val="-1"/>
              </w:rPr>
            </w:pPr>
            <w:r>
              <w:rPr>
                <w:rFonts w:eastAsia="Arial"/>
                <w:spacing w:val="-1"/>
              </w:rPr>
              <w:t>Systemet</w:t>
            </w:r>
            <w:r w:rsidRPr="000B1027">
              <w:rPr>
                <w:rFonts w:eastAsia="Arial"/>
                <w:spacing w:val="-1"/>
              </w:rPr>
              <w:t xml:space="preserve"> skal kunne </w:t>
            </w:r>
            <w:r>
              <w:rPr>
                <w:rFonts w:eastAsia="Arial"/>
                <w:spacing w:val="-1"/>
              </w:rPr>
              <w:t>overføre</w:t>
            </w:r>
            <w:r w:rsidRPr="000B1027">
              <w:rPr>
                <w:rFonts w:eastAsia="Arial"/>
                <w:spacing w:val="-1"/>
              </w:rPr>
              <w:t xml:space="preserve"> informasjon til </w:t>
            </w:r>
            <w:r>
              <w:rPr>
                <w:rFonts w:eastAsia="Arial"/>
                <w:spacing w:val="-1"/>
              </w:rPr>
              <w:t xml:space="preserve">DIPS </w:t>
            </w:r>
            <w:r w:rsidRPr="000B1027">
              <w:rPr>
                <w:rFonts w:eastAsia="Arial"/>
                <w:spacing w:val="-1"/>
              </w:rPr>
              <w:t>EPJ. Gjelder journalnotater eller polikliniske notater hvor DIPS EPJ skal være master for opplysningen</w:t>
            </w:r>
            <w:r>
              <w:rPr>
                <w:rFonts w:eastAsia="Arial"/>
                <w:spacing w:val="-1"/>
              </w:rPr>
              <w:t>.</w:t>
            </w:r>
          </w:p>
        </w:tc>
        <w:tc>
          <w:tcPr>
            <w:tcW w:w="1352" w:type="dxa"/>
            <w:shd w:val="clear" w:color="auto" w:fill="auto"/>
          </w:tcPr>
          <w:p w14:paraId="237EEE6B" w14:textId="551DDE14" w:rsidR="00211CCC" w:rsidRPr="00073775" w:rsidRDefault="00211CCC" w:rsidP="00211CCC">
            <w:pPr>
              <w:spacing w:before="42" w:after="0" w:line="228" w:lineRule="exact"/>
              <w:ind w:left="59" w:right="232"/>
              <w:jc w:val="center"/>
              <w:rPr>
                <w:szCs w:val="20"/>
              </w:rPr>
            </w:pPr>
            <w:r w:rsidRPr="006A3B19">
              <w:rPr>
                <w:szCs w:val="20"/>
              </w:rPr>
              <w:t>E</w:t>
            </w:r>
          </w:p>
        </w:tc>
        <w:tc>
          <w:tcPr>
            <w:tcW w:w="1352" w:type="dxa"/>
            <w:shd w:val="clear" w:color="auto" w:fill="auto"/>
          </w:tcPr>
          <w:p w14:paraId="578D459A"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15972AA3" w14:textId="77777777" w:rsidTr="00453DA6">
        <w:trPr>
          <w:cantSplit/>
          <w:trHeight w:val="488"/>
        </w:trPr>
        <w:tc>
          <w:tcPr>
            <w:tcW w:w="1123" w:type="dxa"/>
            <w:shd w:val="clear" w:color="auto" w:fill="auto"/>
          </w:tcPr>
          <w:p w14:paraId="53F417A7" w14:textId="77777777" w:rsidR="00211CCC" w:rsidRPr="00440DFB" w:rsidRDefault="00211CCC" w:rsidP="00211CCC">
            <w:pPr>
              <w:numPr>
                <w:ilvl w:val="0"/>
                <w:numId w:val="14"/>
              </w:numPr>
              <w:ind w:left="408"/>
              <w:contextualSpacing/>
            </w:pPr>
          </w:p>
        </w:tc>
        <w:tc>
          <w:tcPr>
            <w:tcW w:w="5860" w:type="dxa"/>
            <w:shd w:val="clear" w:color="auto" w:fill="auto"/>
            <w:vAlign w:val="bottom"/>
          </w:tcPr>
          <w:p w14:paraId="563C4373" w14:textId="77777777" w:rsidR="00211CCC" w:rsidRPr="00C6414A" w:rsidRDefault="00211CCC" w:rsidP="00211CCC">
            <w:r>
              <w:t>Systemet</w:t>
            </w:r>
            <w:r w:rsidRPr="00D04E0E">
              <w:t xml:space="preserve"> skal kunne hente og vise kritisk informasjon fra DIPS EPJ.</w:t>
            </w:r>
          </w:p>
        </w:tc>
        <w:tc>
          <w:tcPr>
            <w:tcW w:w="1352" w:type="dxa"/>
            <w:shd w:val="clear" w:color="auto" w:fill="auto"/>
          </w:tcPr>
          <w:p w14:paraId="60F46E30" w14:textId="4E987283" w:rsidR="00211CCC" w:rsidRPr="00073775" w:rsidRDefault="00211CCC" w:rsidP="00211CCC">
            <w:pPr>
              <w:spacing w:before="42" w:after="0" w:line="228" w:lineRule="exact"/>
              <w:ind w:left="59" w:right="232"/>
              <w:jc w:val="center"/>
              <w:rPr>
                <w:szCs w:val="20"/>
              </w:rPr>
            </w:pPr>
            <w:r w:rsidRPr="006A3B19">
              <w:rPr>
                <w:szCs w:val="20"/>
              </w:rPr>
              <w:t>E</w:t>
            </w:r>
          </w:p>
        </w:tc>
        <w:tc>
          <w:tcPr>
            <w:tcW w:w="1352" w:type="dxa"/>
            <w:shd w:val="clear" w:color="auto" w:fill="auto"/>
          </w:tcPr>
          <w:p w14:paraId="1C34185B"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00CB07C2" w14:textId="77777777" w:rsidTr="00453DA6">
        <w:trPr>
          <w:cantSplit/>
          <w:trHeight w:val="488"/>
        </w:trPr>
        <w:tc>
          <w:tcPr>
            <w:tcW w:w="1123" w:type="dxa"/>
            <w:shd w:val="clear" w:color="auto" w:fill="auto"/>
          </w:tcPr>
          <w:p w14:paraId="634B5EF1" w14:textId="77777777" w:rsidR="00211CCC" w:rsidRPr="00440DFB" w:rsidRDefault="00211CCC" w:rsidP="00211CCC">
            <w:pPr>
              <w:numPr>
                <w:ilvl w:val="0"/>
                <w:numId w:val="14"/>
              </w:numPr>
              <w:ind w:left="408"/>
              <w:contextualSpacing/>
            </w:pPr>
          </w:p>
        </w:tc>
        <w:tc>
          <w:tcPr>
            <w:tcW w:w="5860" w:type="dxa"/>
            <w:shd w:val="clear" w:color="auto" w:fill="auto"/>
          </w:tcPr>
          <w:p w14:paraId="5D863870" w14:textId="77777777" w:rsidR="00211CCC" w:rsidRDefault="00211CCC" w:rsidP="00211CCC">
            <w:r>
              <w:rPr>
                <w:szCs w:val="20"/>
              </w:rPr>
              <w:t>Systemet skal ha mulighet til å hente frem e-resepter fra DIPS EPJ.</w:t>
            </w:r>
          </w:p>
        </w:tc>
        <w:tc>
          <w:tcPr>
            <w:tcW w:w="1352" w:type="dxa"/>
            <w:shd w:val="clear" w:color="auto" w:fill="auto"/>
          </w:tcPr>
          <w:p w14:paraId="01300851" w14:textId="1A4664C5" w:rsidR="00211CCC" w:rsidRPr="00073775" w:rsidRDefault="00211CCC" w:rsidP="00211CCC">
            <w:pPr>
              <w:spacing w:before="42" w:after="0" w:line="228" w:lineRule="exact"/>
              <w:ind w:left="59" w:right="232"/>
              <w:jc w:val="center"/>
              <w:rPr>
                <w:szCs w:val="20"/>
              </w:rPr>
            </w:pPr>
            <w:r w:rsidRPr="006A3B19">
              <w:rPr>
                <w:szCs w:val="20"/>
              </w:rPr>
              <w:t>E</w:t>
            </w:r>
          </w:p>
        </w:tc>
        <w:tc>
          <w:tcPr>
            <w:tcW w:w="1352" w:type="dxa"/>
            <w:shd w:val="clear" w:color="auto" w:fill="auto"/>
          </w:tcPr>
          <w:p w14:paraId="2ABBC6EC"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2F9D4EB1" w14:textId="77777777" w:rsidTr="00453DA6">
        <w:trPr>
          <w:cantSplit/>
          <w:trHeight w:val="488"/>
        </w:trPr>
        <w:tc>
          <w:tcPr>
            <w:tcW w:w="1123" w:type="dxa"/>
            <w:shd w:val="clear" w:color="auto" w:fill="auto"/>
          </w:tcPr>
          <w:p w14:paraId="07F5490D" w14:textId="77777777" w:rsidR="00211CCC" w:rsidRPr="00440DFB" w:rsidRDefault="00211CCC" w:rsidP="00211CCC">
            <w:pPr>
              <w:numPr>
                <w:ilvl w:val="0"/>
                <w:numId w:val="14"/>
              </w:numPr>
              <w:ind w:left="408"/>
              <w:contextualSpacing/>
            </w:pPr>
            <w:bookmarkStart w:id="98" w:name="_Ref349034239"/>
          </w:p>
        </w:tc>
        <w:bookmarkEnd w:id="98"/>
        <w:tc>
          <w:tcPr>
            <w:tcW w:w="5860" w:type="dxa"/>
            <w:shd w:val="clear" w:color="auto" w:fill="auto"/>
          </w:tcPr>
          <w:p w14:paraId="68002FF5" w14:textId="77777777" w:rsidR="00211CCC" w:rsidRDefault="00211CCC" w:rsidP="00211CCC">
            <w:pPr>
              <w:rPr>
                <w:szCs w:val="20"/>
              </w:rPr>
            </w:pPr>
            <w:r>
              <w:t>Systemet skal kunne hente rekvirenter fra DIPS EPJ (master for rekvirenter).</w:t>
            </w:r>
          </w:p>
        </w:tc>
        <w:tc>
          <w:tcPr>
            <w:tcW w:w="1352" w:type="dxa"/>
            <w:shd w:val="clear" w:color="auto" w:fill="auto"/>
          </w:tcPr>
          <w:p w14:paraId="6A3CA87C" w14:textId="75D94F4D" w:rsidR="00211CCC" w:rsidRDefault="00211CCC" w:rsidP="00211CCC">
            <w:pPr>
              <w:spacing w:before="42" w:after="0" w:line="228" w:lineRule="exact"/>
              <w:ind w:left="59" w:right="232"/>
              <w:jc w:val="center"/>
              <w:rPr>
                <w:szCs w:val="20"/>
              </w:rPr>
            </w:pPr>
            <w:r w:rsidRPr="006A3B19">
              <w:rPr>
                <w:szCs w:val="20"/>
              </w:rPr>
              <w:t>E</w:t>
            </w:r>
          </w:p>
        </w:tc>
        <w:tc>
          <w:tcPr>
            <w:tcW w:w="1352" w:type="dxa"/>
            <w:shd w:val="clear" w:color="auto" w:fill="auto"/>
          </w:tcPr>
          <w:p w14:paraId="34189F20"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7945276E" w14:textId="77777777" w:rsidTr="00453DA6">
        <w:trPr>
          <w:cantSplit/>
          <w:trHeight w:val="488"/>
        </w:trPr>
        <w:tc>
          <w:tcPr>
            <w:tcW w:w="1123" w:type="dxa"/>
            <w:shd w:val="clear" w:color="auto" w:fill="auto"/>
          </w:tcPr>
          <w:p w14:paraId="40E09B64" w14:textId="77777777" w:rsidR="00211CCC" w:rsidRPr="00440DFB" w:rsidRDefault="00211CCC" w:rsidP="00211CCC">
            <w:pPr>
              <w:numPr>
                <w:ilvl w:val="0"/>
                <w:numId w:val="14"/>
              </w:numPr>
              <w:ind w:left="408"/>
              <w:contextualSpacing/>
            </w:pPr>
          </w:p>
        </w:tc>
        <w:tc>
          <w:tcPr>
            <w:tcW w:w="5860" w:type="dxa"/>
            <w:shd w:val="clear" w:color="auto" w:fill="auto"/>
          </w:tcPr>
          <w:p w14:paraId="03B622EC" w14:textId="77777777" w:rsidR="00211CCC" w:rsidRPr="009E7DE6" w:rsidRDefault="00211CCC" w:rsidP="00211CCC">
            <w:pPr>
              <w:spacing w:before="42" w:after="0" w:line="228" w:lineRule="exact"/>
              <w:ind w:right="232"/>
              <w:rPr>
                <w:rFonts w:eastAsia="Arial"/>
                <w:szCs w:val="20"/>
              </w:rPr>
            </w:pPr>
            <w:r>
              <w:t>Cave-informasjon skal kunne hentes fra DIPS og vises i systemet.</w:t>
            </w:r>
          </w:p>
        </w:tc>
        <w:tc>
          <w:tcPr>
            <w:tcW w:w="1352" w:type="dxa"/>
            <w:shd w:val="clear" w:color="auto" w:fill="auto"/>
          </w:tcPr>
          <w:p w14:paraId="7D66782B" w14:textId="3DC15B17" w:rsidR="00211CCC" w:rsidRPr="00073775" w:rsidRDefault="00211CCC" w:rsidP="00211CCC">
            <w:pPr>
              <w:spacing w:before="42" w:after="0" w:line="228" w:lineRule="exact"/>
              <w:ind w:left="59" w:right="232"/>
              <w:jc w:val="center"/>
              <w:rPr>
                <w:szCs w:val="20"/>
              </w:rPr>
            </w:pPr>
            <w:r w:rsidRPr="00007F25">
              <w:rPr>
                <w:szCs w:val="20"/>
              </w:rPr>
              <w:t>E</w:t>
            </w:r>
          </w:p>
        </w:tc>
        <w:tc>
          <w:tcPr>
            <w:tcW w:w="1352" w:type="dxa"/>
            <w:shd w:val="clear" w:color="auto" w:fill="auto"/>
          </w:tcPr>
          <w:p w14:paraId="5F1D11EA" w14:textId="77777777" w:rsidR="00211CCC" w:rsidRPr="00073775" w:rsidRDefault="00211CCC" w:rsidP="00211CCC">
            <w:pPr>
              <w:snapToGrid w:val="0"/>
              <w:spacing w:before="42" w:after="0" w:line="228" w:lineRule="exact"/>
              <w:ind w:left="59" w:right="232"/>
              <w:jc w:val="center"/>
              <w:rPr>
                <w:szCs w:val="20"/>
              </w:rPr>
            </w:pPr>
          </w:p>
        </w:tc>
      </w:tr>
      <w:tr w:rsidR="00211CCC" w:rsidRPr="00D04E0E" w14:paraId="7649CBBB" w14:textId="77777777" w:rsidTr="00453DA6">
        <w:trPr>
          <w:cantSplit/>
        </w:trPr>
        <w:tc>
          <w:tcPr>
            <w:tcW w:w="1123" w:type="dxa"/>
            <w:tcBorders>
              <w:top w:val="single" w:sz="4" w:space="0" w:color="auto"/>
              <w:left w:val="single" w:sz="4" w:space="0" w:color="auto"/>
              <w:bottom w:val="single" w:sz="4" w:space="0" w:color="auto"/>
              <w:right w:val="single" w:sz="4" w:space="0" w:color="auto"/>
            </w:tcBorders>
          </w:tcPr>
          <w:p w14:paraId="6D06969A" w14:textId="77777777" w:rsidR="00211CCC" w:rsidRPr="00061C5B" w:rsidRDefault="00211CCC" w:rsidP="00211CCC">
            <w:pPr>
              <w:numPr>
                <w:ilvl w:val="0"/>
                <w:numId w:val="14"/>
              </w:numPr>
              <w:ind w:left="408"/>
              <w:contextualSpacing/>
            </w:pPr>
          </w:p>
        </w:tc>
        <w:tc>
          <w:tcPr>
            <w:tcW w:w="5860" w:type="dxa"/>
            <w:tcBorders>
              <w:top w:val="single" w:sz="4" w:space="0" w:color="auto"/>
              <w:left w:val="single" w:sz="4" w:space="0" w:color="auto"/>
              <w:bottom w:val="single" w:sz="4" w:space="0" w:color="auto"/>
              <w:right w:val="single" w:sz="4" w:space="0" w:color="auto"/>
            </w:tcBorders>
          </w:tcPr>
          <w:p w14:paraId="30CC84A9" w14:textId="77777777" w:rsidR="00211CCC" w:rsidRPr="00D04E0E" w:rsidRDefault="00211CCC" w:rsidP="00211CCC">
            <w:r>
              <w:t xml:space="preserve">Det skal kunne være toveis kommunikasjon mellom DIPS/EPJ og systemet. </w:t>
            </w:r>
            <w:r>
              <w:rPr>
                <w:spacing w:val="-1"/>
              </w:rPr>
              <w:t xml:space="preserve">Leverandøren bes om å beskrive tilbudt </w:t>
            </w:r>
            <w:r>
              <w:t>løsning</w:t>
            </w:r>
            <w:r>
              <w:rPr>
                <w:spacing w:val="-1"/>
              </w:rPr>
              <w:t xml:space="preserve"> i T Bilag 2B.</w:t>
            </w:r>
          </w:p>
        </w:tc>
        <w:tc>
          <w:tcPr>
            <w:tcW w:w="1352" w:type="dxa"/>
            <w:tcBorders>
              <w:top w:val="single" w:sz="4" w:space="0" w:color="auto"/>
              <w:left w:val="single" w:sz="4" w:space="0" w:color="auto"/>
              <w:bottom w:val="single" w:sz="4" w:space="0" w:color="auto"/>
              <w:right w:val="single" w:sz="4" w:space="0" w:color="auto"/>
            </w:tcBorders>
          </w:tcPr>
          <w:p w14:paraId="310A24D5" w14:textId="7DEB3776" w:rsidR="00211CCC" w:rsidRPr="00B0172B" w:rsidRDefault="00211CCC" w:rsidP="00211CCC">
            <w:pPr>
              <w:spacing w:before="42" w:after="0" w:line="228" w:lineRule="exact"/>
              <w:ind w:left="59" w:right="232"/>
              <w:jc w:val="center"/>
              <w:rPr>
                <w:szCs w:val="20"/>
              </w:rPr>
            </w:pPr>
            <w:r w:rsidRPr="00007F25">
              <w:rPr>
                <w:szCs w:val="20"/>
              </w:rPr>
              <w:t>E</w:t>
            </w:r>
          </w:p>
        </w:tc>
        <w:tc>
          <w:tcPr>
            <w:tcW w:w="1352" w:type="dxa"/>
            <w:tcBorders>
              <w:top w:val="single" w:sz="4" w:space="0" w:color="auto"/>
              <w:left w:val="single" w:sz="4" w:space="0" w:color="auto"/>
              <w:bottom w:val="single" w:sz="4" w:space="0" w:color="auto"/>
              <w:right w:val="single" w:sz="4" w:space="0" w:color="auto"/>
            </w:tcBorders>
          </w:tcPr>
          <w:p w14:paraId="6D33C642" w14:textId="77777777" w:rsidR="00211CCC" w:rsidRPr="00B0172B" w:rsidRDefault="00211CCC" w:rsidP="00211CCC">
            <w:pPr>
              <w:spacing w:before="42" w:after="0" w:line="228" w:lineRule="exact"/>
              <w:ind w:left="59" w:right="232"/>
              <w:jc w:val="center"/>
              <w:rPr>
                <w:szCs w:val="20"/>
              </w:rPr>
            </w:pPr>
            <w:r w:rsidRPr="00B0172B">
              <w:rPr>
                <w:szCs w:val="20"/>
              </w:rPr>
              <w:t>B</w:t>
            </w:r>
          </w:p>
        </w:tc>
      </w:tr>
    </w:tbl>
    <w:p w14:paraId="0819CB95" w14:textId="77777777" w:rsidR="00143AAE" w:rsidRDefault="00143AAE" w:rsidP="00143AAE">
      <w:pPr>
        <w:spacing w:before="0" w:after="0"/>
        <w:rPr>
          <w:szCs w:val="20"/>
        </w:rPr>
      </w:pPr>
    </w:p>
    <w:p w14:paraId="60A3D657" w14:textId="77777777" w:rsidR="00143AAE" w:rsidRPr="0095625C" w:rsidRDefault="00143AAE" w:rsidP="00143AAE">
      <w:pPr>
        <w:pStyle w:val="Heading2"/>
        <w:rPr>
          <w:lang w:val="nb-NO"/>
        </w:rPr>
      </w:pPr>
      <w:bookmarkStart w:id="99" w:name="_Toc1543025"/>
      <w:bookmarkStart w:id="100" w:name="_Toc6988802"/>
      <w:bookmarkStart w:id="101" w:name="_Toc11137817"/>
      <w:r w:rsidRPr="0095625C">
        <w:rPr>
          <w:lang w:val="nb-NO"/>
        </w:rPr>
        <w:t>Integrasjon Elektronisk kurve</w:t>
      </w:r>
      <w:bookmarkEnd w:id="99"/>
      <w:bookmarkEnd w:id="100"/>
      <w:bookmarkEnd w:id="1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5860"/>
        <w:gridCol w:w="1352"/>
        <w:gridCol w:w="1352"/>
      </w:tblGrid>
      <w:tr w:rsidR="00143AAE" w:rsidRPr="0064586D" w14:paraId="050526FA" w14:textId="77777777" w:rsidTr="00211CCC">
        <w:trPr>
          <w:cantSplit/>
          <w:tblHeader/>
        </w:trPr>
        <w:tc>
          <w:tcPr>
            <w:tcW w:w="1123" w:type="dxa"/>
            <w:shd w:val="clear" w:color="auto" w:fill="BFBFBF"/>
          </w:tcPr>
          <w:p w14:paraId="08629ED3" w14:textId="77777777" w:rsidR="00143AAE" w:rsidRPr="0064586D" w:rsidRDefault="00143AAE" w:rsidP="00143AAE">
            <w:pPr>
              <w:rPr>
                <w:b/>
              </w:rPr>
            </w:pPr>
            <w:r w:rsidRPr="0064586D">
              <w:rPr>
                <w:b/>
              </w:rPr>
              <w:t>Nr</w:t>
            </w:r>
          </w:p>
        </w:tc>
        <w:tc>
          <w:tcPr>
            <w:tcW w:w="5860" w:type="dxa"/>
            <w:shd w:val="clear" w:color="auto" w:fill="BFBFBF"/>
          </w:tcPr>
          <w:p w14:paraId="4A73C89D" w14:textId="77777777" w:rsidR="00143AAE" w:rsidRPr="0064586D" w:rsidRDefault="00143AAE" w:rsidP="00143AAE">
            <w:pPr>
              <w:rPr>
                <w:b/>
              </w:rPr>
            </w:pPr>
            <w:r w:rsidRPr="0064586D">
              <w:rPr>
                <w:b/>
              </w:rPr>
              <w:t>Krav</w:t>
            </w:r>
          </w:p>
        </w:tc>
        <w:tc>
          <w:tcPr>
            <w:tcW w:w="1352" w:type="dxa"/>
            <w:shd w:val="clear" w:color="auto" w:fill="BFBFBF"/>
          </w:tcPr>
          <w:p w14:paraId="56E3FF35" w14:textId="56ADA0D0" w:rsidR="00143AAE" w:rsidRPr="0064586D" w:rsidRDefault="00004BF1" w:rsidP="00143AAE">
            <w:pPr>
              <w:jc w:val="center"/>
              <w:rPr>
                <w:b/>
              </w:rPr>
            </w:pPr>
            <w:r>
              <w:rPr>
                <w:b/>
              </w:rPr>
              <w:t>Kravtype</w:t>
            </w:r>
          </w:p>
          <w:p w14:paraId="03C27BBC" w14:textId="4CC7B4FE" w:rsidR="00143AAE" w:rsidRPr="0064586D" w:rsidRDefault="00143AAE" w:rsidP="00143AAE">
            <w:pPr>
              <w:jc w:val="center"/>
              <w:rPr>
                <w:b/>
              </w:rPr>
            </w:pPr>
            <w:r>
              <w:rPr>
                <w:b/>
              </w:rPr>
              <w:t>(</w:t>
            </w:r>
            <w:r w:rsidR="00211CCC">
              <w:rPr>
                <w:b/>
              </w:rPr>
              <w:t>A/E</w:t>
            </w:r>
            <w:r>
              <w:rPr>
                <w:b/>
              </w:rPr>
              <w:t>)</w:t>
            </w:r>
          </w:p>
        </w:tc>
        <w:tc>
          <w:tcPr>
            <w:tcW w:w="1352" w:type="dxa"/>
            <w:shd w:val="clear" w:color="auto" w:fill="BFBFBF"/>
          </w:tcPr>
          <w:p w14:paraId="571188DA" w14:textId="77777777" w:rsidR="00143AAE" w:rsidRPr="0064586D" w:rsidRDefault="00143AAE" w:rsidP="00143AAE">
            <w:pPr>
              <w:jc w:val="center"/>
              <w:rPr>
                <w:b/>
              </w:rPr>
            </w:pPr>
            <w:r w:rsidRPr="0064586D">
              <w:rPr>
                <w:b/>
              </w:rPr>
              <w:t>Beskriv</w:t>
            </w:r>
          </w:p>
          <w:p w14:paraId="56BBFDD1" w14:textId="77777777" w:rsidR="00143AAE" w:rsidRPr="0064586D" w:rsidRDefault="00143AAE" w:rsidP="00143AAE">
            <w:pPr>
              <w:jc w:val="center"/>
              <w:rPr>
                <w:b/>
              </w:rPr>
            </w:pPr>
            <w:r w:rsidRPr="0064586D">
              <w:rPr>
                <w:b/>
              </w:rPr>
              <w:t>(B)</w:t>
            </w:r>
          </w:p>
        </w:tc>
      </w:tr>
      <w:tr w:rsidR="00211CCC" w:rsidRPr="00440DFB" w14:paraId="5899A0B9" w14:textId="77777777" w:rsidTr="00211CCC">
        <w:trPr>
          <w:cantSplit/>
          <w:trHeight w:val="488"/>
        </w:trPr>
        <w:tc>
          <w:tcPr>
            <w:tcW w:w="1123" w:type="dxa"/>
            <w:shd w:val="clear" w:color="auto" w:fill="auto"/>
          </w:tcPr>
          <w:p w14:paraId="31B4F573" w14:textId="77777777" w:rsidR="00211CCC" w:rsidRPr="00440DFB" w:rsidRDefault="00211CCC" w:rsidP="00211CCC">
            <w:pPr>
              <w:numPr>
                <w:ilvl w:val="0"/>
                <w:numId w:val="14"/>
              </w:numPr>
              <w:ind w:left="408"/>
              <w:contextualSpacing/>
            </w:pPr>
          </w:p>
        </w:tc>
        <w:tc>
          <w:tcPr>
            <w:tcW w:w="5860" w:type="dxa"/>
            <w:shd w:val="clear" w:color="auto" w:fill="auto"/>
          </w:tcPr>
          <w:p w14:paraId="06391233" w14:textId="77777777" w:rsidR="00211CCC" w:rsidRPr="00073775" w:rsidRDefault="00211CCC" w:rsidP="00211CCC">
            <w:pPr>
              <w:spacing w:before="42" w:after="0" w:line="228" w:lineRule="exact"/>
              <w:ind w:right="232"/>
              <w:rPr>
                <w:szCs w:val="20"/>
              </w:rPr>
            </w:pPr>
            <w:r w:rsidRPr="009E7DE6">
              <w:rPr>
                <w:rFonts w:eastAsia="Arial"/>
                <w:szCs w:val="20"/>
              </w:rPr>
              <w:t>Brukere</w:t>
            </w:r>
            <w:r>
              <w:rPr>
                <w:rFonts w:eastAsia="Arial"/>
                <w:szCs w:val="20"/>
              </w:rPr>
              <w:t>n skal kunne navigere seg fra</w:t>
            </w:r>
            <w:r w:rsidRPr="009E7DE6">
              <w:rPr>
                <w:rFonts w:eastAsia="Arial"/>
                <w:szCs w:val="20"/>
              </w:rPr>
              <w:t xml:space="preserve"> arbeidsflate</w:t>
            </w:r>
            <w:r>
              <w:rPr>
                <w:rFonts w:eastAsia="Arial"/>
                <w:szCs w:val="20"/>
              </w:rPr>
              <w:t>n i systemet</w:t>
            </w:r>
            <w:r w:rsidRPr="009E7DE6">
              <w:rPr>
                <w:rFonts w:eastAsia="Arial"/>
                <w:szCs w:val="20"/>
              </w:rPr>
              <w:t xml:space="preserve"> til </w:t>
            </w:r>
            <w:r>
              <w:rPr>
                <w:rFonts w:eastAsia="Arial"/>
                <w:szCs w:val="20"/>
              </w:rPr>
              <w:t xml:space="preserve">elektronisk kurve </w:t>
            </w:r>
            <w:r w:rsidRPr="009E7DE6">
              <w:rPr>
                <w:rFonts w:eastAsia="Arial"/>
                <w:szCs w:val="20"/>
              </w:rPr>
              <w:t xml:space="preserve">med en navigasjonsknapp. Pasient- og brukerkontekst skal følge med ved navigering fra </w:t>
            </w:r>
            <w:r>
              <w:rPr>
                <w:rFonts w:eastAsia="Arial"/>
                <w:szCs w:val="20"/>
              </w:rPr>
              <w:t>systemet til elektronisk kurve.</w:t>
            </w:r>
          </w:p>
        </w:tc>
        <w:tc>
          <w:tcPr>
            <w:tcW w:w="1352" w:type="dxa"/>
            <w:shd w:val="clear" w:color="auto" w:fill="auto"/>
          </w:tcPr>
          <w:p w14:paraId="567BE4B3" w14:textId="5FB3DF2F" w:rsidR="00211CCC" w:rsidRPr="00073775" w:rsidRDefault="00211CCC" w:rsidP="00211CCC">
            <w:pPr>
              <w:spacing w:before="42" w:after="0" w:line="228" w:lineRule="exact"/>
              <w:ind w:left="59" w:right="232"/>
              <w:jc w:val="center"/>
              <w:rPr>
                <w:szCs w:val="20"/>
              </w:rPr>
            </w:pPr>
            <w:r w:rsidRPr="008157DA">
              <w:rPr>
                <w:szCs w:val="20"/>
              </w:rPr>
              <w:t>E</w:t>
            </w:r>
          </w:p>
        </w:tc>
        <w:tc>
          <w:tcPr>
            <w:tcW w:w="1352" w:type="dxa"/>
            <w:shd w:val="clear" w:color="auto" w:fill="auto"/>
          </w:tcPr>
          <w:p w14:paraId="6A018D61"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5B16C4BF" w14:textId="77777777" w:rsidTr="00211CCC">
        <w:trPr>
          <w:cantSplit/>
          <w:trHeight w:val="488"/>
        </w:trPr>
        <w:tc>
          <w:tcPr>
            <w:tcW w:w="1123" w:type="dxa"/>
            <w:shd w:val="clear" w:color="auto" w:fill="auto"/>
          </w:tcPr>
          <w:p w14:paraId="18B7B4EC" w14:textId="77777777" w:rsidR="00211CCC" w:rsidRPr="00440DFB" w:rsidRDefault="00211CCC" w:rsidP="00211CCC">
            <w:pPr>
              <w:numPr>
                <w:ilvl w:val="0"/>
                <w:numId w:val="14"/>
              </w:numPr>
              <w:ind w:left="408"/>
              <w:contextualSpacing/>
            </w:pPr>
          </w:p>
        </w:tc>
        <w:tc>
          <w:tcPr>
            <w:tcW w:w="5860" w:type="dxa"/>
            <w:shd w:val="clear" w:color="auto" w:fill="auto"/>
          </w:tcPr>
          <w:p w14:paraId="5AA481CC" w14:textId="77777777" w:rsidR="00211CCC" w:rsidRPr="00073775" w:rsidRDefault="00211CCC" w:rsidP="00211CCC">
            <w:pPr>
              <w:spacing w:before="42" w:after="0" w:line="228" w:lineRule="exact"/>
              <w:ind w:right="232"/>
              <w:rPr>
                <w:szCs w:val="20"/>
              </w:rPr>
            </w:pPr>
            <w:r>
              <w:rPr>
                <w:szCs w:val="20"/>
              </w:rPr>
              <w:t>Systemet skal</w:t>
            </w:r>
            <w:r w:rsidRPr="00073775">
              <w:rPr>
                <w:szCs w:val="20"/>
              </w:rPr>
              <w:t xml:space="preserve"> kunne hente</w:t>
            </w:r>
            <w:r>
              <w:rPr>
                <w:szCs w:val="20"/>
              </w:rPr>
              <w:t xml:space="preserve"> og avgi</w:t>
            </w:r>
            <w:r w:rsidRPr="00073775">
              <w:rPr>
                <w:szCs w:val="20"/>
              </w:rPr>
              <w:t xml:space="preserve"> informasjon for den enkelte pasient fra elektronisk kurve om:</w:t>
            </w:r>
          </w:p>
          <w:p w14:paraId="7414548F" w14:textId="77777777" w:rsidR="00211CCC"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Pr>
                <w:color w:val="000000"/>
              </w:rPr>
              <w:t>Hvilke legemidler som er ordinert</w:t>
            </w:r>
          </w:p>
          <w:p w14:paraId="4AFCEFE7" w14:textId="77777777" w:rsidR="00211CCC"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Pr>
                <w:color w:val="000000"/>
              </w:rPr>
              <w:t>Hvilke legemidler som er istandgjort</w:t>
            </w:r>
          </w:p>
          <w:p w14:paraId="648C57CB" w14:textId="77777777" w:rsidR="00211CCC" w:rsidRPr="00ED1F9C" w:rsidRDefault="00211CCC" w:rsidP="00211CCC">
            <w:pPr>
              <w:numPr>
                <w:ilvl w:val="0"/>
                <w:numId w:val="15"/>
              </w:numPr>
              <w:tabs>
                <w:tab w:val="clear" w:pos="426"/>
                <w:tab w:val="clear" w:pos="851"/>
                <w:tab w:val="clear" w:pos="1276"/>
                <w:tab w:val="clear" w:pos="1701"/>
                <w:tab w:val="clear" w:pos="4536"/>
                <w:tab w:val="clear" w:pos="9639"/>
              </w:tabs>
              <w:spacing w:before="0" w:after="0"/>
              <w:rPr>
                <w:color w:val="000000"/>
              </w:rPr>
            </w:pPr>
            <w:r w:rsidRPr="0031410E">
              <w:rPr>
                <w:color w:val="000000"/>
              </w:rPr>
              <w:t>Hvilke legemidler som er delt ut til pasient</w:t>
            </w:r>
          </w:p>
        </w:tc>
        <w:tc>
          <w:tcPr>
            <w:tcW w:w="1352" w:type="dxa"/>
            <w:shd w:val="clear" w:color="auto" w:fill="auto"/>
          </w:tcPr>
          <w:p w14:paraId="7710EFA5" w14:textId="3971A766" w:rsidR="00211CCC" w:rsidRPr="00073775" w:rsidRDefault="00211CCC" w:rsidP="00211CCC">
            <w:pPr>
              <w:spacing w:before="42" w:after="0" w:line="228" w:lineRule="exact"/>
              <w:ind w:left="59" w:right="232"/>
              <w:jc w:val="center"/>
              <w:rPr>
                <w:szCs w:val="20"/>
              </w:rPr>
            </w:pPr>
            <w:r w:rsidRPr="008157DA">
              <w:rPr>
                <w:szCs w:val="20"/>
              </w:rPr>
              <w:t>E</w:t>
            </w:r>
          </w:p>
        </w:tc>
        <w:tc>
          <w:tcPr>
            <w:tcW w:w="1352" w:type="dxa"/>
            <w:shd w:val="clear" w:color="auto" w:fill="auto"/>
          </w:tcPr>
          <w:p w14:paraId="5FC6722B" w14:textId="77777777" w:rsidR="00211CCC" w:rsidRPr="00073775" w:rsidRDefault="00211CCC" w:rsidP="00211CCC">
            <w:pPr>
              <w:snapToGrid w:val="0"/>
              <w:spacing w:before="42" w:after="0" w:line="228" w:lineRule="exact"/>
              <w:ind w:left="59" w:right="232"/>
              <w:jc w:val="center"/>
              <w:rPr>
                <w:szCs w:val="20"/>
              </w:rPr>
            </w:pPr>
            <w:r>
              <w:rPr>
                <w:szCs w:val="20"/>
              </w:rPr>
              <w:t>B</w:t>
            </w:r>
          </w:p>
        </w:tc>
      </w:tr>
      <w:tr w:rsidR="00211CCC" w:rsidRPr="00440DFB" w14:paraId="5C55EC29" w14:textId="77777777" w:rsidTr="00211CCC">
        <w:trPr>
          <w:cantSplit/>
          <w:trHeight w:val="488"/>
        </w:trPr>
        <w:tc>
          <w:tcPr>
            <w:tcW w:w="1123" w:type="dxa"/>
            <w:shd w:val="clear" w:color="auto" w:fill="auto"/>
          </w:tcPr>
          <w:p w14:paraId="1386A729" w14:textId="77777777" w:rsidR="00211CCC" w:rsidRPr="00440DFB" w:rsidRDefault="00211CCC" w:rsidP="00211CCC">
            <w:pPr>
              <w:numPr>
                <w:ilvl w:val="0"/>
                <w:numId w:val="14"/>
              </w:numPr>
              <w:ind w:left="408"/>
              <w:contextualSpacing/>
            </w:pPr>
          </w:p>
        </w:tc>
        <w:tc>
          <w:tcPr>
            <w:tcW w:w="5860" w:type="dxa"/>
            <w:shd w:val="clear" w:color="auto" w:fill="auto"/>
          </w:tcPr>
          <w:p w14:paraId="2FC78638" w14:textId="77777777" w:rsidR="00211CCC" w:rsidRDefault="00211CCC" w:rsidP="00211CCC">
            <w:pPr>
              <w:spacing w:before="42" w:after="0" w:line="228" w:lineRule="exact"/>
              <w:ind w:right="232"/>
              <w:rPr>
                <w:szCs w:val="20"/>
              </w:rPr>
            </w:pPr>
            <w:r>
              <w:rPr>
                <w:szCs w:val="20"/>
              </w:rPr>
              <w:t>Systemet skal kunne hente informasjon om kliniske observasjoner fra elektronisk kurve, og dersom det registreres kliniske observasjoner i systemet, skal disse kunne deles med elektronisk kurve.</w:t>
            </w:r>
          </w:p>
        </w:tc>
        <w:tc>
          <w:tcPr>
            <w:tcW w:w="1352" w:type="dxa"/>
            <w:shd w:val="clear" w:color="auto" w:fill="auto"/>
          </w:tcPr>
          <w:p w14:paraId="1474E046" w14:textId="3E144F31" w:rsidR="00211CCC" w:rsidRDefault="00211CCC" w:rsidP="00211CCC">
            <w:pPr>
              <w:spacing w:before="42" w:after="0" w:line="228" w:lineRule="exact"/>
              <w:ind w:left="59" w:right="232"/>
              <w:jc w:val="center"/>
              <w:rPr>
                <w:szCs w:val="20"/>
              </w:rPr>
            </w:pPr>
            <w:r w:rsidRPr="008157DA">
              <w:rPr>
                <w:szCs w:val="20"/>
              </w:rPr>
              <w:t>E</w:t>
            </w:r>
          </w:p>
        </w:tc>
        <w:tc>
          <w:tcPr>
            <w:tcW w:w="1352" w:type="dxa"/>
            <w:shd w:val="clear" w:color="auto" w:fill="auto"/>
          </w:tcPr>
          <w:p w14:paraId="62CC8D4F" w14:textId="77777777" w:rsidR="00211CCC" w:rsidRPr="00073775" w:rsidRDefault="00211CCC" w:rsidP="00211CCC">
            <w:pPr>
              <w:snapToGrid w:val="0"/>
              <w:spacing w:before="42" w:after="0" w:line="228" w:lineRule="exact"/>
              <w:ind w:left="59" w:right="232"/>
              <w:jc w:val="center"/>
              <w:rPr>
                <w:szCs w:val="20"/>
              </w:rPr>
            </w:pPr>
          </w:p>
        </w:tc>
      </w:tr>
    </w:tbl>
    <w:p w14:paraId="6751C047" w14:textId="77777777" w:rsidR="00143AAE" w:rsidRDefault="00143AAE" w:rsidP="00143AAE">
      <w:pPr>
        <w:spacing w:before="0" w:after="0"/>
        <w:rPr>
          <w:szCs w:val="20"/>
        </w:rPr>
      </w:pPr>
    </w:p>
    <w:p w14:paraId="464A4666" w14:textId="77777777" w:rsidR="00143AAE" w:rsidRPr="00A14CA7" w:rsidRDefault="00143AAE" w:rsidP="00143AAE">
      <w:pPr>
        <w:pStyle w:val="Heading2"/>
      </w:pPr>
      <w:bookmarkStart w:id="102" w:name="_Toc1543026"/>
      <w:bookmarkStart w:id="103" w:name="_Toc6988803"/>
      <w:bookmarkStart w:id="104" w:name="_Toc11137818"/>
      <w:r w:rsidRPr="004C531B">
        <w:rPr>
          <w:lang w:val="nb-NO"/>
        </w:rPr>
        <w:t>Integrasjon</w:t>
      </w:r>
      <w:r w:rsidRPr="003F0BC4">
        <w:rPr>
          <w:lang w:val="nb-NO"/>
        </w:rPr>
        <w:t xml:space="preserve"> LAB</w:t>
      </w:r>
      <w:bookmarkEnd w:id="102"/>
      <w:bookmarkEnd w:id="103"/>
      <w:bookmarkEnd w:id="1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64586D" w14:paraId="183641B3" w14:textId="77777777" w:rsidTr="00143AAE">
        <w:trPr>
          <w:cantSplit/>
          <w:tblHeader/>
        </w:trPr>
        <w:tc>
          <w:tcPr>
            <w:tcW w:w="992" w:type="dxa"/>
            <w:shd w:val="clear" w:color="auto" w:fill="BFBFBF"/>
          </w:tcPr>
          <w:p w14:paraId="2A7B9265" w14:textId="77777777" w:rsidR="00143AAE" w:rsidRPr="0064586D" w:rsidRDefault="00143AAE" w:rsidP="00143AAE">
            <w:pPr>
              <w:rPr>
                <w:b/>
              </w:rPr>
            </w:pPr>
            <w:r w:rsidRPr="0064586D">
              <w:rPr>
                <w:b/>
              </w:rPr>
              <w:t>Nr</w:t>
            </w:r>
          </w:p>
        </w:tc>
        <w:tc>
          <w:tcPr>
            <w:tcW w:w="5199" w:type="dxa"/>
            <w:shd w:val="clear" w:color="auto" w:fill="BFBFBF"/>
          </w:tcPr>
          <w:p w14:paraId="61ABF046" w14:textId="77777777" w:rsidR="00143AAE" w:rsidRPr="0064586D" w:rsidRDefault="00143AAE" w:rsidP="00143AAE">
            <w:pPr>
              <w:rPr>
                <w:b/>
              </w:rPr>
            </w:pPr>
            <w:r w:rsidRPr="0064586D">
              <w:rPr>
                <w:b/>
              </w:rPr>
              <w:t>Krav</w:t>
            </w:r>
          </w:p>
        </w:tc>
        <w:tc>
          <w:tcPr>
            <w:tcW w:w="1196" w:type="dxa"/>
            <w:shd w:val="clear" w:color="auto" w:fill="BFBFBF"/>
          </w:tcPr>
          <w:p w14:paraId="1C2DA77E" w14:textId="5DFF23FA" w:rsidR="00143AAE" w:rsidRPr="0064586D" w:rsidRDefault="00004BF1" w:rsidP="00143AAE">
            <w:pPr>
              <w:jc w:val="center"/>
              <w:rPr>
                <w:b/>
              </w:rPr>
            </w:pPr>
            <w:r>
              <w:rPr>
                <w:b/>
              </w:rPr>
              <w:t>Kravtype</w:t>
            </w:r>
          </w:p>
          <w:p w14:paraId="1E7F3C21" w14:textId="08C4FC03" w:rsidR="00143AAE" w:rsidRPr="0064586D" w:rsidRDefault="00143AAE" w:rsidP="00143AAE">
            <w:pPr>
              <w:jc w:val="center"/>
              <w:rPr>
                <w:b/>
              </w:rPr>
            </w:pPr>
            <w:r>
              <w:rPr>
                <w:b/>
              </w:rPr>
              <w:t>(</w:t>
            </w:r>
            <w:r w:rsidR="00211CCC">
              <w:rPr>
                <w:b/>
              </w:rPr>
              <w:t>A/E</w:t>
            </w:r>
            <w:r>
              <w:rPr>
                <w:b/>
              </w:rPr>
              <w:t>)</w:t>
            </w:r>
          </w:p>
        </w:tc>
        <w:tc>
          <w:tcPr>
            <w:tcW w:w="1196" w:type="dxa"/>
            <w:shd w:val="clear" w:color="auto" w:fill="BFBFBF"/>
          </w:tcPr>
          <w:p w14:paraId="1232900A" w14:textId="77777777" w:rsidR="00143AAE" w:rsidRPr="0064586D" w:rsidRDefault="00143AAE" w:rsidP="00143AAE">
            <w:pPr>
              <w:jc w:val="center"/>
              <w:rPr>
                <w:b/>
              </w:rPr>
            </w:pPr>
            <w:r w:rsidRPr="0064586D">
              <w:rPr>
                <w:b/>
              </w:rPr>
              <w:t>Beskriv</w:t>
            </w:r>
          </w:p>
          <w:p w14:paraId="38CC7F23" w14:textId="77777777" w:rsidR="00143AAE" w:rsidRPr="0064586D" w:rsidRDefault="00143AAE" w:rsidP="00143AAE">
            <w:pPr>
              <w:jc w:val="center"/>
              <w:rPr>
                <w:b/>
              </w:rPr>
            </w:pPr>
            <w:r w:rsidRPr="0064586D">
              <w:rPr>
                <w:b/>
              </w:rPr>
              <w:t>(B)</w:t>
            </w:r>
          </w:p>
        </w:tc>
      </w:tr>
      <w:tr w:rsidR="00143AAE" w:rsidRPr="00440DFB" w14:paraId="42D937D6" w14:textId="77777777" w:rsidTr="00143AAE">
        <w:trPr>
          <w:cantSplit/>
          <w:trHeight w:val="488"/>
        </w:trPr>
        <w:tc>
          <w:tcPr>
            <w:tcW w:w="992" w:type="dxa"/>
            <w:shd w:val="clear" w:color="auto" w:fill="auto"/>
          </w:tcPr>
          <w:p w14:paraId="74833DA6" w14:textId="77777777" w:rsidR="00143AAE" w:rsidRPr="00440DFB" w:rsidRDefault="00143AAE" w:rsidP="006355AC">
            <w:pPr>
              <w:numPr>
                <w:ilvl w:val="0"/>
                <w:numId w:val="14"/>
              </w:numPr>
              <w:ind w:left="408"/>
              <w:contextualSpacing/>
            </w:pPr>
          </w:p>
        </w:tc>
        <w:tc>
          <w:tcPr>
            <w:tcW w:w="5199" w:type="dxa"/>
            <w:shd w:val="clear" w:color="auto" w:fill="auto"/>
          </w:tcPr>
          <w:p w14:paraId="69E11066" w14:textId="6EFDC95A" w:rsidR="00143AAE" w:rsidRPr="00EF4F82" w:rsidRDefault="00EF4F82" w:rsidP="00143AAE">
            <w:r w:rsidRPr="007E6ECA">
              <w:t>Systemet skal kunne hente og presentere strukturerte LAB data fra DIPS via Firetjeneste.</w:t>
            </w:r>
            <w:r w:rsidR="00143AAE" w:rsidRPr="00D53A75">
              <w:t xml:space="preserve">Dette gjelder klinisk kjemi, klinisk farmakologi. </w:t>
            </w:r>
            <w:r w:rsidR="00143AAE" w:rsidRPr="00D53A75">
              <w:rPr>
                <w:spacing w:val="-1"/>
              </w:rPr>
              <w:t>Leverandøren bes om å beskrive tilbudt løsning i T Bilag 2B.</w:t>
            </w:r>
          </w:p>
        </w:tc>
        <w:tc>
          <w:tcPr>
            <w:tcW w:w="1196" w:type="dxa"/>
            <w:shd w:val="clear" w:color="auto" w:fill="auto"/>
          </w:tcPr>
          <w:p w14:paraId="7A3F0612" w14:textId="360424B4" w:rsidR="00143AAE" w:rsidRPr="00D04E0E" w:rsidRDefault="00211CCC" w:rsidP="00143AAE">
            <w:pPr>
              <w:jc w:val="center"/>
            </w:pPr>
            <w:r>
              <w:rPr>
                <w:szCs w:val="20"/>
              </w:rPr>
              <w:t>E</w:t>
            </w:r>
          </w:p>
        </w:tc>
        <w:tc>
          <w:tcPr>
            <w:tcW w:w="1196" w:type="dxa"/>
            <w:shd w:val="clear" w:color="auto" w:fill="auto"/>
          </w:tcPr>
          <w:p w14:paraId="5ED8EBC1" w14:textId="77777777" w:rsidR="00143AAE" w:rsidRPr="00D04E0E" w:rsidRDefault="00143AAE" w:rsidP="00143AAE">
            <w:pPr>
              <w:jc w:val="center"/>
            </w:pPr>
            <w:r w:rsidRPr="00D04E0E">
              <w:t>B</w:t>
            </w:r>
          </w:p>
        </w:tc>
      </w:tr>
    </w:tbl>
    <w:p w14:paraId="223FD5B9" w14:textId="77777777" w:rsidR="00143AAE" w:rsidRPr="008901FA" w:rsidRDefault="00143AAE" w:rsidP="00143AAE">
      <w:pPr>
        <w:pStyle w:val="Heading2"/>
        <w:rPr>
          <w:lang w:val="nb-NO"/>
        </w:rPr>
      </w:pPr>
      <w:bookmarkStart w:id="105" w:name="_Toc1543027"/>
      <w:bookmarkStart w:id="106" w:name="_Toc6988804"/>
      <w:bookmarkStart w:id="107" w:name="_Toc11137819"/>
      <w:r w:rsidRPr="00032D81">
        <w:rPr>
          <w:lang w:val="nb-NO"/>
        </w:rPr>
        <w:t>Integrasjon mot apoteksystem</w:t>
      </w:r>
      <w:bookmarkEnd w:id="107"/>
      <w:r w:rsidRPr="00032D81">
        <w:rPr>
          <w:lang w:val="nb-NO"/>
        </w:rPr>
        <w:t xml:space="preserve"> </w:t>
      </w:r>
      <w:bookmarkEnd w:id="105"/>
      <w:bookmarkEnd w:id="106"/>
    </w:p>
    <w:p w14:paraId="05F6F0E7" w14:textId="77777777" w:rsidR="00143AAE" w:rsidRPr="00566FDF" w:rsidRDefault="00143AAE" w:rsidP="00143AAE">
      <w:pPr>
        <w:pStyle w:val="BodyText"/>
        <w:rPr>
          <w:sz w:val="20"/>
        </w:rPr>
      </w:pPr>
      <w:bookmarkStart w:id="108" w:name="_Hlk8296648"/>
      <w:r w:rsidRPr="00566FDF">
        <w:rPr>
          <w:sz w:val="20"/>
        </w:rPr>
        <w:t>Det er nødvendig at systemet kommuniserer med apotekets lager- og økonomisystem</w:t>
      </w:r>
      <w:r w:rsidRPr="00834DA4">
        <w:rPr>
          <w:sz w:val="20"/>
        </w:rPr>
        <w:t>. Sykehusapotek</w:t>
      </w:r>
      <w:r w:rsidR="00834DA4">
        <w:rPr>
          <w:sz w:val="20"/>
        </w:rPr>
        <w:t xml:space="preserve">et i Helse Nord benytter </w:t>
      </w:r>
      <w:r w:rsidRPr="00834DA4">
        <w:rPr>
          <w:sz w:val="20"/>
        </w:rPr>
        <w:t>for tiden FarmaPro</w:t>
      </w:r>
      <w:r w:rsidRPr="00566FDF">
        <w:rPr>
          <w:sz w:val="20"/>
        </w:rPr>
        <w:t xml:space="preserve"> 5 som sitt økonomi- og lagerstyringssystem</w:t>
      </w:r>
      <w:r w:rsidR="00834DA4">
        <w:rPr>
          <w:sz w:val="20"/>
        </w:rPr>
        <w:t xml:space="preserve">, men skal i løpet av prosjektperioden gå over til et nytt system som heter Clockwork.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64586D" w14:paraId="34933EDC" w14:textId="77777777" w:rsidTr="00143AAE">
        <w:trPr>
          <w:cantSplit/>
          <w:tblHeader/>
        </w:trPr>
        <w:tc>
          <w:tcPr>
            <w:tcW w:w="1119" w:type="dxa"/>
            <w:shd w:val="clear" w:color="auto" w:fill="BFBFBF"/>
          </w:tcPr>
          <w:p w14:paraId="6D848776" w14:textId="77777777" w:rsidR="00143AAE" w:rsidRPr="0064586D" w:rsidRDefault="00143AAE" w:rsidP="00143AAE">
            <w:pPr>
              <w:rPr>
                <w:b/>
              </w:rPr>
            </w:pPr>
            <w:r w:rsidRPr="0064586D">
              <w:rPr>
                <w:b/>
              </w:rPr>
              <w:t>Nr</w:t>
            </w:r>
          </w:p>
        </w:tc>
        <w:tc>
          <w:tcPr>
            <w:tcW w:w="5868" w:type="dxa"/>
            <w:shd w:val="clear" w:color="auto" w:fill="BFBFBF"/>
          </w:tcPr>
          <w:p w14:paraId="104DA6E4" w14:textId="77777777" w:rsidR="00143AAE" w:rsidRPr="0064586D" w:rsidRDefault="00143AAE" w:rsidP="00143AAE">
            <w:pPr>
              <w:rPr>
                <w:b/>
              </w:rPr>
            </w:pPr>
            <w:r w:rsidRPr="0064586D">
              <w:rPr>
                <w:b/>
              </w:rPr>
              <w:t>Krav</w:t>
            </w:r>
          </w:p>
        </w:tc>
        <w:tc>
          <w:tcPr>
            <w:tcW w:w="1350" w:type="dxa"/>
            <w:shd w:val="clear" w:color="auto" w:fill="BFBFBF"/>
          </w:tcPr>
          <w:p w14:paraId="0E083766" w14:textId="2014148D" w:rsidR="00143AAE" w:rsidRPr="0064586D" w:rsidRDefault="00004BF1" w:rsidP="00143AAE">
            <w:pPr>
              <w:jc w:val="center"/>
              <w:rPr>
                <w:b/>
              </w:rPr>
            </w:pPr>
            <w:r>
              <w:rPr>
                <w:b/>
              </w:rPr>
              <w:t>Kravtype</w:t>
            </w:r>
          </w:p>
          <w:p w14:paraId="6C41EADD" w14:textId="080EBEA2" w:rsidR="00143AAE" w:rsidRPr="0064586D" w:rsidRDefault="00143AAE" w:rsidP="00143AAE">
            <w:pPr>
              <w:jc w:val="center"/>
              <w:rPr>
                <w:b/>
              </w:rPr>
            </w:pPr>
            <w:r>
              <w:rPr>
                <w:b/>
              </w:rPr>
              <w:t>(</w:t>
            </w:r>
            <w:r w:rsidR="00211CCC">
              <w:rPr>
                <w:b/>
              </w:rPr>
              <w:t>A/E</w:t>
            </w:r>
            <w:r>
              <w:rPr>
                <w:b/>
              </w:rPr>
              <w:t>)</w:t>
            </w:r>
          </w:p>
        </w:tc>
        <w:tc>
          <w:tcPr>
            <w:tcW w:w="1350" w:type="dxa"/>
            <w:shd w:val="clear" w:color="auto" w:fill="BFBFBF"/>
          </w:tcPr>
          <w:p w14:paraId="37DC23EF" w14:textId="77777777" w:rsidR="00143AAE" w:rsidRPr="0064586D" w:rsidRDefault="00143AAE" w:rsidP="00143AAE">
            <w:pPr>
              <w:jc w:val="center"/>
              <w:rPr>
                <w:b/>
              </w:rPr>
            </w:pPr>
            <w:r w:rsidRPr="0064586D">
              <w:rPr>
                <w:b/>
              </w:rPr>
              <w:t>Beskriv</w:t>
            </w:r>
          </w:p>
          <w:p w14:paraId="135B6736" w14:textId="77777777" w:rsidR="00143AAE" w:rsidRPr="0064586D" w:rsidRDefault="00143AAE" w:rsidP="00143AAE">
            <w:pPr>
              <w:jc w:val="center"/>
              <w:rPr>
                <w:b/>
              </w:rPr>
            </w:pPr>
            <w:r w:rsidRPr="0064586D">
              <w:rPr>
                <w:b/>
              </w:rPr>
              <w:t>(B)</w:t>
            </w:r>
          </w:p>
        </w:tc>
      </w:tr>
      <w:tr w:rsidR="00211CCC" w:rsidRPr="00440DFB" w14:paraId="651AA2A9" w14:textId="77777777" w:rsidTr="00143AAE">
        <w:trPr>
          <w:cantSplit/>
          <w:trHeight w:val="488"/>
        </w:trPr>
        <w:tc>
          <w:tcPr>
            <w:tcW w:w="1119" w:type="dxa"/>
            <w:shd w:val="clear" w:color="auto" w:fill="auto"/>
          </w:tcPr>
          <w:p w14:paraId="0FDF5943" w14:textId="77777777" w:rsidR="00211CCC" w:rsidRPr="00440DFB" w:rsidRDefault="00211CCC" w:rsidP="00211CCC">
            <w:pPr>
              <w:numPr>
                <w:ilvl w:val="0"/>
                <w:numId w:val="14"/>
              </w:numPr>
              <w:ind w:left="408"/>
              <w:contextualSpacing/>
            </w:pPr>
            <w:bookmarkStart w:id="109" w:name="_Hlk8289945"/>
          </w:p>
        </w:tc>
        <w:tc>
          <w:tcPr>
            <w:tcW w:w="5868" w:type="dxa"/>
            <w:shd w:val="clear" w:color="auto" w:fill="auto"/>
          </w:tcPr>
          <w:p w14:paraId="067022EE" w14:textId="77777777" w:rsidR="00211CCC" w:rsidRDefault="00211CCC" w:rsidP="00211CCC">
            <w:pPr>
              <w:spacing w:before="42" w:after="0" w:line="228" w:lineRule="exact"/>
              <w:ind w:left="59" w:right="232"/>
              <w:rPr>
                <w:szCs w:val="20"/>
              </w:rPr>
            </w:pPr>
            <w:r w:rsidRPr="00B55507">
              <w:rPr>
                <w:szCs w:val="20"/>
              </w:rPr>
              <w:t>Ved forbruk skal systemet videresende tilstrekkelig med informasjon til å ivareta nedskriving av lageret og fakturering av aktuell avdeling.</w:t>
            </w:r>
          </w:p>
          <w:p w14:paraId="16F8B1CC" w14:textId="77777777" w:rsidR="00211CCC" w:rsidRPr="00E61EC8" w:rsidRDefault="00211CCC" w:rsidP="00211CCC">
            <w:pPr>
              <w:spacing w:before="42" w:after="0" w:line="228" w:lineRule="exact"/>
              <w:ind w:left="59" w:right="232"/>
              <w:rPr>
                <w:szCs w:val="20"/>
                <w:highlight w:val="yellow"/>
              </w:rPr>
            </w:pPr>
            <w:r w:rsidRPr="00211CCC">
              <w:t>Leverandøren bes beskrive tilbudt løsning i T Bilag 2B.</w:t>
            </w:r>
          </w:p>
        </w:tc>
        <w:tc>
          <w:tcPr>
            <w:tcW w:w="1350" w:type="dxa"/>
            <w:shd w:val="clear" w:color="auto" w:fill="auto"/>
          </w:tcPr>
          <w:p w14:paraId="5DC98E76" w14:textId="36A7680A" w:rsidR="00211CCC" w:rsidRDefault="00211CCC" w:rsidP="00211CCC">
            <w:pPr>
              <w:spacing w:before="42" w:after="0" w:line="228" w:lineRule="exact"/>
              <w:ind w:left="59" w:right="232"/>
              <w:jc w:val="center"/>
              <w:rPr>
                <w:szCs w:val="20"/>
              </w:rPr>
            </w:pPr>
            <w:r w:rsidRPr="00CA381C">
              <w:rPr>
                <w:szCs w:val="20"/>
              </w:rPr>
              <w:t>E</w:t>
            </w:r>
          </w:p>
        </w:tc>
        <w:tc>
          <w:tcPr>
            <w:tcW w:w="1350" w:type="dxa"/>
            <w:shd w:val="clear" w:color="auto" w:fill="auto"/>
          </w:tcPr>
          <w:p w14:paraId="186B3D48" w14:textId="77777777" w:rsidR="00211CCC" w:rsidRPr="00073775" w:rsidRDefault="00211CCC" w:rsidP="00211CCC">
            <w:pPr>
              <w:snapToGrid w:val="0"/>
              <w:spacing w:before="42" w:after="0" w:line="228" w:lineRule="exact"/>
              <w:ind w:left="59" w:right="232"/>
              <w:jc w:val="center"/>
              <w:rPr>
                <w:szCs w:val="20"/>
              </w:rPr>
            </w:pPr>
            <w:r>
              <w:rPr>
                <w:szCs w:val="20"/>
              </w:rPr>
              <w:t>B</w:t>
            </w:r>
          </w:p>
        </w:tc>
      </w:tr>
      <w:tr w:rsidR="00211CCC" w:rsidRPr="00440DFB" w14:paraId="705756F0" w14:textId="77777777" w:rsidTr="00143AAE">
        <w:trPr>
          <w:cantSplit/>
          <w:trHeight w:val="614"/>
        </w:trPr>
        <w:tc>
          <w:tcPr>
            <w:tcW w:w="1119" w:type="dxa"/>
            <w:shd w:val="clear" w:color="auto" w:fill="auto"/>
          </w:tcPr>
          <w:p w14:paraId="49DF0D61" w14:textId="77777777" w:rsidR="00211CCC" w:rsidRPr="00440DFB" w:rsidRDefault="00211CCC" w:rsidP="00211CCC">
            <w:pPr>
              <w:numPr>
                <w:ilvl w:val="0"/>
                <w:numId w:val="14"/>
              </w:numPr>
              <w:ind w:left="408"/>
              <w:contextualSpacing/>
            </w:pPr>
          </w:p>
        </w:tc>
        <w:tc>
          <w:tcPr>
            <w:tcW w:w="5868" w:type="dxa"/>
            <w:shd w:val="clear" w:color="auto" w:fill="auto"/>
          </w:tcPr>
          <w:p w14:paraId="0D110FDE" w14:textId="77777777" w:rsidR="00211CCC" w:rsidRPr="00E61EC8" w:rsidRDefault="00211CCC" w:rsidP="00211CCC">
            <w:pPr>
              <w:spacing w:before="42" w:after="0" w:line="228" w:lineRule="exact"/>
              <w:ind w:left="59" w:right="232"/>
              <w:rPr>
                <w:szCs w:val="20"/>
                <w:highlight w:val="yellow"/>
              </w:rPr>
            </w:pPr>
            <w:r w:rsidRPr="00164793">
              <w:rPr>
                <w:szCs w:val="20"/>
              </w:rPr>
              <w:t>Systemet må kunne håndtere både varer (vare-nummer) og tillegg (arbeids pris)</w:t>
            </w:r>
          </w:p>
        </w:tc>
        <w:tc>
          <w:tcPr>
            <w:tcW w:w="1350" w:type="dxa"/>
            <w:shd w:val="clear" w:color="auto" w:fill="auto"/>
          </w:tcPr>
          <w:p w14:paraId="629A7204" w14:textId="25B35F72" w:rsidR="00211CCC" w:rsidRDefault="00211CCC" w:rsidP="00211CCC">
            <w:pPr>
              <w:spacing w:before="42" w:line="228" w:lineRule="exact"/>
              <w:ind w:left="59" w:right="232"/>
              <w:jc w:val="center"/>
              <w:rPr>
                <w:szCs w:val="20"/>
              </w:rPr>
            </w:pPr>
            <w:r w:rsidRPr="00CA381C">
              <w:rPr>
                <w:szCs w:val="20"/>
              </w:rPr>
              <w:t>E</w:t>
            </w:r>
          </w:p>
        </w:tc>
        <w:tc>
          <w:tcPr>
            <w:tcW w:w="1350" w:type="dxa"/>
            <w:shd w:val="clear" w:color="auto" w:fill="auto"/>
          </w:tcPr>
          <w:p w14:paraId="5A14F066" w14:textId="77777777" w:rsidR="00211CCC" w:rsidRPr="00073775" w:rsidRDefault="00211CCC" w:rsidP="00211CCC">
            <w:pPr>
              <w:snapToGrid w:val="0"/>
              <w:spacing w:before="42" w:after="0" w:line="228" w:lineRule="exact"/>
              <w:ind w:left="59" w:right="232"/>
              <w:jc w:val="center"/>
              <w:rPr>
                <w:szCs w:val="20"/>
              </w:rPr>
            </w:pPr>
          </w:p>
        </w:tc>
      </w:tr>
    </w:tbl>
    <w:p w14:paraId="61AF25E1" w14:textId="77777777" w:rsidR="00143AAE" w:rsidRPr="00D6413F" w:rsidRDefault="00143AAE" w:rsidP="00143AAE">
      <w:pPr>
        <w:pStyle w:val="Heading2"/>
        <w:rPr>
          <w:lang w:val="nb-NO"/>
        </w:rPr>
      </w:pPr>
      <w:bookmarkStart w:id="110" w:name="_Toc1543028"/>
      <w:bookmarkStart w:id="111" w:name="_Toc6988805"/>
      <w:bookmarkStart w:id="112" w:name="_Toc11137820"/>
      <w:bookmarkEnd w:id="108"/>
      <w:bookmarkEnd w:id="109"/>
      <w:r w:rsidRPr="00D6413F">
        <w:rPr>
          <w:lang w:val="nb-NO"/>
        </w:rPr>
        <w:lastRenderedPageBreak/>
        <w:t>Andre integrasjoner</w:t>
      </w:r>
      <w:bookmarkEnd w:id="110"/>
      <w:bookmarkEnd w:id="111"/>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64586D" w14:paraId="125685AF" w14:textId="77777777" w:rsidTr="00211CCC">
        <w:trPr>
          <w:cantSplit/>
          <w:tblHeader/>
        </w:trPr>
        <w:tc>
          <w:tcPr>
            <w:tcW w:w="1119" w:type="dxa"/>
            <w:shd w:val="clear" w:color="auto" w:fill="BFBFBF"/>
          </w:tcPr>
          <w:p w14:paraId="174D09C6" w14:textId="77777777" w:rsidR="00143AAE" w:rsidRPr="0064586D" w:rsidRDefault="00143AAE" w:rsidP="00143AAE">
            <w:pPr>
              <w:rPr>
                <w:b/>
              </w:rPr>
            </w:pPr>
            <w:r w:rsidRPr="0064586D">
              <w:rPr>
                <w:b/>
              </w:rPr>
              <w:t>Nr</w:t>
            </w:r>
          </w:p>
        </w:tc>
        <w:tc>
          <w:tcPr>
            <w:tcW w:w="5868" w:type="dxa"/>
            <w:shd w:val="clear" w:color="auto" w:fill="BFBFBF"/>
          </w:tcPr>
          <w:p w14:paraId="017CAD07" w14:textId="77777777" w:rsidR="00143AAE" w:rsidRPr="0064586D" w:rsidRDefault="00143AAE" w:rsidP="00143AAE">
            <w:pPr>
              <w:rPr>
                <w:b/>
              </w:rPr>
            </w:pPr>
            <w:r w:rsidRPr="0064586D">
              <w:rPr>
                <w:b/>
              </w:rPr>
              <w:t>Krav</w:t>
            </w:r>
          </w:p>
        </w:tc>
        <w:tc>
          <w:tcPr>
            <w:tcW w:w="1350" w:type="dxa"/>
            <w:shd w:val="clear" w:color="auto" w:fill="BFBFBF"/>
          </w:tcPr>
          <w:p w14:paraId="27068C95" w14:textId="081A1C60" w:rsidR="00143AAE" w:rsidRPr="0064586D" w:rsidRDefault="00004BF1" w:rsidP="00143AAE">
            <w:pPr>
              <w:jc w:val="center"/>
              <w:rPr>
                <w:b/>
              </w:rPr>
            </w:pPr>
            <w:r>
              <w:rPr>
                <w:b/>
              </w:rPr>
              <w:t>Kravtype</w:t>
            </w:r>
          </w:p>
          <w:p w14:paraId="414BFBF5" w14:textId="7778E55E" w:rsidR="00143AAE" w:rsidRPr="0064586D" w:rsidRDefault="00143AAE" w:rsidP="00143AAE">
            <w:pPr>
              <w:jc w:val="center"/>
              <w:rPr>
                <w:b/>
              </w:rPr>
            </w:pPr>
            <w:r>
              <w:rPr>
                <w:b/>
              </w:rPr>
              <w:t>(</w:t>
            </w:r>
            <w:r w:rsidR="00211CCC">
              <w:rPr>
                <w:b/>
              </w:rPr>
              <w:t>A/E</w:t>
            </w:r>
            <w:r>
              <w:rPr>
                <w:b/>
              </w:rPr>
              <w:t>)</w:t>
            </w:r>
          </w:p>
        </w:tc>
        <w:tc>
          <w:tcPr>
            <w:tcW w:w="1350" w:type="dxa"/>
            <w:shd w:val="clear" w:color="auto" w:fill="BFBFBF"/>
          </w:tcPr>
          <w:p w14:paraId="1B0DC474" w14:textId="77777777" w:rsidR="00143AAE" w:rsidRPr="0064586D" w:rsidRDefault="00143AAE" w:rsidP="00143AAE">
            <w:pPr>
              <w:jc w:val="center"/>
              <w:rPr>
                <w:b/>
              </w:rPr>
            </w:pPr>
            <w:r w:rsidRPr="0064586D">
              <w:rPr>
                <w:b/>
              </w:rPr>
              <w:t>Beskriv</w:t>
            </w:r>
          </w:p>
          <w:p w14:paraId="7A365B39" w14:textId="77777777" w:rsidR="00143AAE" w:rsidRPr="0064586D" w:rsidRDefault="00143AAE" w:rsidP="00143AAE">
            <w:pPr>
              <w:jc w:val="center"/>
              <w:rPr>
                <w:b/>
              </w:rPr>
            </w:pPr>
            <w:r w:rsidRPr="0064586D">
              <w:rPr>
                <w:b/>
              </w:rPr>
              <w:t>(B)</w:t>
            </w:r>
          </w:p>
        </w:tc>
      </w:tr>
      <w:tr w:rsidR="00211CCC" w:rsidRPr="00440DFB" w14:paraId="6DE5F934" w14:textId="77777777" w:rsidTr="00211CCC">
        <w:trPr>
          <w:cantSplit/>
          <w:trHeight w:val="488"/>
        </w:trPr>
        <w:tc>
          <w:tcPr>
            <w:tcW w:w="1119" w:type="dxa"/>
            <w:shd w:val="clear" w:color="auto" w:fill="auto"/>
          </w:tcPr>
          <w:p w14:paraId="1C533450" w14:textId="77777777" w:rsidR="00211CCC" w:rsidRPr="00440DFB" w:rsidRDefault="00211CCC" w:rsidP="00211CCC">
            <w:pPr>
              <w:numPr>
                <w:ilvl w:val="0"/>
                <w:numId w:val="14"/>
              </w:numPr>
              <w:ind w:left="408"/>
              <w:contextualSpacing/>
            </w:pPr>
          </w:p>
        </w:tc>
        <w:tc>
          <w:tcPr>
            <w:tcW w:w="5868" w:type="dxa"/>
            <w:shd w:val="clear" w:color="auto" w:fill="auto"/>
          </w:tcPr>
          <w:p w14:paraId="3F0A9B35" w14:textId="77777777" w:rsidR="00211CCC" w:rsidRDefault="00211CCC" w:rsidP="00211CCC">
            <w:r w:rsidRPr="00DA1597">
              <w:t xml:space="preserve">Systemet skal støtte avgivelse av informasjon til </w:t>
            </w:r>
            <w:r w:rsidRPr="00DA1597">
              <w:rPr>
                <w:b/>
              </w:rPr>
              <w:t>kvalitets-/ledelsesinformasjonssystemer</w:t>
            </w:r>
            <w:r w:rsidRPr="00DA1597">
              <w:t xml:space="preserve"> for virksomhetsstyring og analyse. For eksempel Cyto Reg (det register hvor alle nye kurdefinisjoner som trenger ID kode og prising i Nasjonalt register først må ”gjennom” før det sendes til Nasjonalt register).</w:t>
            </w:r>
          </w:p>
          <w:p w14:paraId="14F1184C" w14:textId="77777777" w:rsidR="00211CCC" w:rsidRPr="00073775" w:rsidRDefault="00211CCC" w:rsidP="00211CCC">
            <w:pPr>
              <w:spacing w:before="42" w:after="0" w:line="228" w:lineRule="exact"/>
              <w:ind w:left="1" w:right="232"/>
              <w:rPr>
                <w:szCs w:val="20"/>
              </w:rPr>
            </w:pPr>
            <w:r>
              <w:t>Leverandøren bes om å redegjøre for hvilke data som kan avleveres til et slikt system. Leverandøren bes beskrive tilbudt løsning i T Bilag 2B.</w:t>
            </w:r>
          </w:p>
        </w:tc>
        <w:tc>
          <w:tcPr>
            <w:tcW w:w="1350" w:type="dxa"/>
            <w:shd w:val="clear" w:color="auto" w:fill="auto"/>
          </w:tcPr>
          <w:p w14:paraId="003DDF80" w14:textId="7598082F" w:rsidR="00211CCC" w:rsidRPr="00073775" w:rsidRDefault="00211CCC" w:rsidP="00211CCC">
            <w:pPr>
              <w:spacing w:before="42" w:after="0" w:line="228" w:lineRule="exact"/>
              <w:ind w:left="59" w:right="232"/>
              <w:jc w:val="center"/>
              <w:rPr>
                <w:szCs w:val="20"/>
              </w:rPr>
            </w:pPr>
            <w:r w:rsidRPr="001E6CCF">
              <w:rPr>
                <w:szCs w:val="20"/>
              </w:rPr>
              <w:t>E</w:t>
            </w:r>
          </w:p>
        </w:tc>
        <w:tc>
          <w:tcPr>
            <w:tcW w:w="1350" w:type="dxa"/>
            <w:shd w:val="clear" w:color="auto" w:fill="auto"/>
          </w:tcPr>
          <w:p w14:paraId="60B3D457" w14:textId="77777777" w:rsidR="00211CCC" w:rsidRPr="00073775" w:rsidRDefault="00211CCC" w:rsidP="00211CCC">
            <w:pPr>
              <w:snapToGrid w:val="0"/>
              <w:spacing w:before="42" w:after="0" w:line="228" w:lineRule="exact"/>
              <w:ind w:left="59" w:right="232"/>
              <w:jc w:val="center"/>
              <w:rPr>
                <w:szCs w:val="20"/>
              </w:rPr>
            </w:pPr>
            <w:r>
              <w:rPr>
                <w:szCs w:val="20"/>
              </w:rPr>
              <w:t>B</w:t>
            </w:r>
          </w:p>
        </w:tc>
      </w:tr>
      <w:tr w:rsidR="00211CCC" w:rsidRPr="00440DFB" w14:paraId="3540B97F" w14:textId="77777777" w:rsidTr="00211CCC">
        <w:trPr>
          <w:cantSplit/>
          <w:trHeight w:val="488"/>
        </w:trPr>
        <w:tc>
          <w:tcPr>
            <w:tcW w:w="1119" w:type="dxa"/>
            <w:shd w:val="clear" w:color="auto" w:fill="auto"/>
          </w:tcPr>
          <w:p w14:paraId="2A9621D3" w14:textId="77777777" w:rsidR="00211CCC" w:rsidRPr="00440DFB" w:rsidRDefault="00211CCC" w:rsidP="00211CCC">
            <w:pPr>
              <w:numPr>
                <w:ilvl w:val="0"/>
                <w:numId w:val="14"/>
              </w:numPr>
              <w:ind w:left="408"/>
              <w:contextualSpacing/>
            </w:pPr>
          </w:p>
        </w:tc>
        <w:tc>
          <w:tcPr>
            <w:tcW w:w="5868" w:type="dxa"/>
            <w:shd w:val="clear" w:color="auto" w:fill="auto"/>
          </w:tcPr>
          <w:p w14:paraId="5C9C5EB6" w14:textId="77777777" w:rsidR="00211CCC" w:rsidRPr="00C6414A" w:rsidRDefault="00211CCC" w:rsidP="00211CCC">
            <w:r w:rsidRPr="00C6414A">
              <w:t xml:space="preserve">Ved elektronisk forsendelse av </w:t>
            </w:r>
            <w:r>
              <w:t>opplysninger</w:t>
            </w:r>
            <w:r w:rsidRPr="00C6414A">
              <w:t xml:space="preserve"> til e</w:t>
            </w:r>
            <w:r>
              <w:t>ksterne mottakere skal systemet</w:t>
            </w:r>
            <w:r w:rsidRPr="00C6414A">
              <w:t xml:space="preserve"> benytte et format som sikrer konsistens og grafisk kvalitet på tvers av ulike maskin- og programvareplattformer hos avsender og mottaker.</w:t>
            </w:r>
          </w:p>
        </w:tc>
        <w:tc>
          <w:tcPr>
            <w:tcW w:w="1350" w:type="dxa"/>
            <w:shd w:val="clear" w:color="auto" w:fill="auto"/>
          </w:tcPr>
          <w:p w14:paraId="75EA5BC2" w14:textId="74A1040A" w:rsidR="00211CCC" w:rsidRPr="00073775" w:rsidRDefault="00211CCC" w:rsidP="00211CCC">
            <w:pPr>
              <w:spacing w:before="42" w:after="0" w:line="228" w:lineRule="exact"/>
              <w:ind w:left="59" w:right="232"/>
              <w:jc w:val="center"/>
              <w:rPr>
                <w:szCs w:val="20"/>
              </w:rPr>
            </w:pPr>
            <w:r w:rsidRPr="001E6CCF">
              <w:rPr>
                <w:szCs w:val="20"/>
              </w:rPr>
              <w:t>E</w:t>
            </w:r>
          </w:p>
        </w:tc>
        <w:tc>
          <w:tcPr>
            <w:tcW w:w="1350" w:type="dxa"/>
            <w:shd w:val="clear" w:color="auto" w:fill="auto"/>
          </w:tcPr>
          <w:p w14:paraId="3ACF140B"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54FE9FFA" w14:textId="77777777" w:rsidTr="00211CCC">
        <w:trPr>
          <w:cantSplit/>
          <w:trHeight w:val="488"/>
        </w:trPr>
        <w:tc>
          <w:tcPr>
            <w:tcW w:w="1119" w:type="dxa"/>
            <w:shd w:val="clear" w:color="auto" w:fill="auto"/>
          </w:tcPr>
          <w:p w14:paraId="0F190C44" w14:textId="77777777" w:rsidR="00211CCC" w:rsidRPr="00440DFB" w:rsidRDefault="00211CCC" w:rsidP="00211CCC">
            <w:pPr>
              <w:numPr>
                <w:ilvl w:val="0"/>
                <w:numId w:val="14"/>
              </w:numPr>
              <w:ind w:left="408"/>
              <w:contextualSpacing/>
            </w:pPr>
          </w:p>
        </w:tc>
        <w:tc>
          <w:tcPr>
            <w:tcW w:w="5868" w:type="dxa"/>
            <w:shd w:val="clear" w:color="auto" w:fill="auto"/>
          </w:tcPr>
          <w:p w14:paraId="4EF838FC" w14:textId="77777777" w:rsidR="00211CCC" w:rsidRPr="00D31720" w:rsidRDefault="00211CCC" w:rsidP="00211CCC">
            <w:pPr>
              <w:tabs>
                <w:tab w:val="clear" w:pos="4536"/>
                <w:tab w:val="left" w:pos="4983"/>
              </w:tabs>
            </w:pPr>
            <w:r>
              <w:t>Systemet</w:t>
            </w:r>
            <w:r w:rsidRPr="00D31720">
              <w:t xml:space="preserve"> skal ha </w:t>
            </w:r>
            <w:r>
              <w:t xml:space="preserve">lenker for oppslag </w:t>
            </w:r>
            <w:r w:rsidRPr="00D31720">
              <w:t>i hjelpesystemer for klinisk beslutningsstøtte.</w:t>
            </w:r>
          </w:p>
          <w:p w14:paraId="23AF02CD" w14:textId="77777777" w:rsidR="00211CCC" w:rsidRPr="00D31720" w:rsidRDefault="00211CCC" w:rsidP="00211CCC">
            <w:pPr>
              <w:tabs>
                <w:tab w:val="clear" w:pos="4536"/>
                <w:tab w:val="left" w:pos="4983"/>
              </w:tabs>
            </w:pPr>
            <w:r w:rsidRPr="00D31720">
              <w:t>Det kan dreie seg om, men er ikke begrenset til følgende systemer:</w:t>
            </w:r>
          </w:p>
          <w:p w14:paraId="0C0B317E" w14:textId="61E98863" w:rsidR="00211CCC" w:rsidRDefault="00211CCC" w:rsidP="00211CCC">
            <w:pPr>
              <w:numPr>
                <w:ilvl w:val="0"/>
                <w:numId w:val="37"/>
              </w:numPr>
              <w:tabs>
                <w:tab w:val="clear" w:pos="4536"/>
                <w:tab w:val="left" w:pos="4983"/>
              </w:tabs>
            </w:pPr>
            <w:r>
              <w:t xml:space="preserve">Oncolex. </w:t>
            </w:r>
          </w:p>
          <w:p w14:paraId="24765909" w14:textId="7E92742D" w:rsidR="00211CCC" w:rsidRDefault="00211CCC" w:rsidP="00211CCC">
            <w:pPr>
              <w:numPr>
                <w:ilvl w:val="0"/>
                <w:numId w:val="37"/>
              </w:numPr>
              <w:tabs>
                <w:tab w:val="clear" w:pos="4536"/>
                <w:tab w:val="left" w:pos="4983"/>
              </w:tabs>
            </w:pPr>
            <w:r>
              <w:t xml:space="preserve">Kreftregisteret. </w:t>
            </w:r>
          </w:p>
          <w:p w14:paraId="6B4272D4" w14:textId="77777777" w:rsidR="00211CCC" w:rsidRPr="00D31720" w:rsidRDefault="00211CCC" w:rsidP="00211CCC">
            <w:pPr>
              <w:numPr>
                <w:ilvl w:val="0"/>
                <w:numId w:val="37"/>
              </w:numPr>
              <w:tabs>
                <w:tab w:val="clear" w:pos="4536"/>
                <w:tab w:val="left" w:pos="4983"/>
              </w:tabs>
            </w:pPr>
            <w:r>
              <w:t>Docm</w:t>
            </w:r>
            <w:r w:rsidRPr="00D31720">
              <w:t>ap</w:t>
            </w:r>
            <w:r>
              <w:t>.</w:t>
            </w:r>
          </w:p>
          <w:p w14:paraId="6F3C1092" w14:textId="77777777" w:rsidR="00211CCC" w:rsidRPr="00D31720" w:rsidRDefault="00211CCC" w:rsidP="00211CCC">
            <w:pPr>
              <w:numPr>
                <w:ilvl w:val="0"/>
                <w:numId w:val="37"/>
              </w:numPr>
              <w:tabs>
                <w:tab w:val="clear" w:pos="4536"/>
                <w:tab w:val="left" w:pos="4983"/>
              </w:tabs>
            </w:pPr>
            <w:r w:rsidRPr="00D31720">
              <w:t>PPS</w:t>
            </w:r>
            <w:r>
              <w:t>.</w:t>
            </w:r>
          </w:p>
          <w:p w14:paraId="6E549E0F" w14:textId="77777777" w:rsidR="00211CCC" w:rsidRPr="00D31720" w:rsidRDefault="00211CCC" w:rsidP="00211CCC">
            <w:pPr>
              <w:numPr>
                <w:ilvl w:val="0"/>
                <w:numId w:val="37"/>
              </w:numPr>
              <w:tabs>
                <w:tab w:val="clear" w:pos="4536"/>
                <w:tab w:val="left" w:pos="4983"/>
              </w:tabs>
            </w:pPr>
            <w:r w:rsidRPr="00D31720">
              <w:t>Felleskatalogen</w:t>
            </w:r>
            <w:r>
              <w:t>.</w:t>
            </w:r>
          </w:p>
          <w:p w14:paraId="3F408A61" w14:textId="77777777" w:rsidR="00211CCC" w:rsidRPr="00D31720" w:rsidRDefault="00211CCC" w:rsidP="00211CCC">
            <w:pPr>
              <w:numPr>
                <w:ilvl w:val="0"/>
                <w:numId w:val="37"/>
              </w:numPr>
              <w:tabs>
                <w:tab w:val="clear" w:pos="4536"/>
                <w:tab w:val="left" w:pos="4983"/>
              </w:tabs>
            </w:pPr>
            <w:r w:rsidRPr="00D31720">
              <w:t>FASS</w:t>
            </w:r>
            <w:r>
              <w:t>.</w:t>
            </w:r>
          </w:p>
          <w:p w14:paraId="2A09787E" w14:textId="77777777" w:rsidR="00211CCC" w:rsidRPr="00D31720" w:rsidRDefault="00211CCC" w:rsidP="00211CCC">
            <w:pPr>
              <w:numPr>
                <w:ilvl w:val="0"/>
                <w:numId w:val="37"/>
              </w:numPr>
              <w:tabs>
                <w:tab w:val="clear" w:pos="4536"/>
                <w:tab w:val="left" w:pos="4983"/>
              </w:tabs>
            </w:pPr>
            <w:r w:rsidRPr="00D31720">
              <w:t>Legemiddelhåndboka</w:t>
            </w:r>
            <w:r>
              <w:t>.</w:t>
            </w:r>
          </w:p>
          <w:p w14:paraId="486037AA" w14:textId="77777777" w:rsidR="00211CCC" w:rsidRPr="00D31720" w:rsidRDefault="00211CCC" w:rsidP="00211CCC">
            <w:pPr>
              <w:numPr>
                <w:ilvl w:val="0"/>
                <w:numId w:val="37"/>
              </w:numPr>
              <w:tabs>
                <w:tab w:val="clear" w:pos="4536"/>
                <w:tab w:val="left" w:pos="4983"/>
              </w:tabs>
            </w:pPr>
            <w:r w:rsidRPr="00D31720">
              <w:t>UpToDate</w:t>
            </w:r>
            <w:r>
              <w:t>.</w:t>
            </w:r>
          </w:p>
          <w:p w14:paraId="2E444FF2" w14:textId="77777777" w:rsidR="00211CCC" w:rsidRPr="00D31720" w:rsidRDefault="00211CCC" w:rsidP="00211CCC">
            <w:pPr>
              <w:numPr>
                <w:ilvl w:val="0"/>
                <w:numId w:val="37"/>
              </w:numPr>
              <w:tabs>
                <w:tab w:val="clear" w:pos="4536"/>
                <w:tab w:val="left" w:pos="4983"/>
              </w:tabs>
            </w:pPr>
            <w:r w:rsidRPr="00D31720">
              <w:t>NEL</w:t>
            </w:r>
            <w:r>
              <w:t>.</w:t>
            </w:r>
          </w:p>
          <w:p w14:paraId="0DBBD2EE" w14:textId="77777777" w:rsidR="00211CCC" w:rsidRDefault="00211CCC" w:rsidP="00211CCC">
            <w:pPr>
              <w:numPr>
                <w:ilvl w:val="0"/>
                <w:numId w:val="37"/>
              </w:numPr>
              <w:tabs>
                <w:tab w:val="clear" w:pos="4536"/>
                <w:tab w:val="left" w:pos="4983"/>
              </w:tabs>
            </w:pPr>
            <w:r w:rsidRPr="00D31720">
              <w:t>BMJ BestPractice</w:t>
            </w:r>
            <w:r>
              <w:t>.</w:t>
            </w:r>
          </w:p>
          <w:p w14:paraId="7997AA08" w14:textId="77777777" w:rsidR="00211CCC" w:rsidRPr="00D31720" w:rsidRDefault="00211CCC" w:rsidP="00211CCC">
            <w:pPr>
              <w:numPr>
                <w:ilvl w:val="0"/>
                <w:numId w:val="37"/>
              </w:numPr>
              <w:tabs>
                <w:tab w:val="clear" w:pos="4536"/>
                <w:tab w:val="left" w:pos="4983"/>
              </w:tabs>
            </w:pPr>
            <w:r>
              <w:t>Lexicomp.</w:t>
            </w:r>
          </w:p>
          <w:p w14:paraId="4A62F03D" w14:textId="77777777" w:rsidR="00211CCC" w:rsidRDefault="00211CCC" w:rsidP="00211CCC">
            <w:pPr>
              <w:numPr>
                <w:ilvl w:val="0"/>
                <w:numId w:val="37"/>
              </w:numPr>
              <w:tabs>
                <w:tab w:val="clear" w:pos="4536"/>
                <w:tab w:val="left" w:pos="4983"/>
              </w:tabs>
            </w:pPr>
            <w:r w:rsidRPr="00D31720">
              <w:t>Nasjonale prosedyrebøker og retningslinjer</w:t>
            </w:r>
            <w:r>
              <w:t>.</w:t>
            </w:r>
          </w:p>
          <w:p w14:paraId="50A72D66" w14:textId="77777777" w:rsidR="00211CCC" w:rsidRDefault="00211CCC" w:rsidP="00211CCC">
            <w:pPr>
              <w:numPr>
                <w:ilvl w:val="0"/>
                <w:numId w:val="37"/>
              </w:numPr>
            </w:pPr>
            <w:r>
              <w:t xml:space="preserve">Nasjonale veiledere/ </w:t>
            </w:r>
            <w:r w:rsidRPr="0083704B">
              <w:t>handlingsprogrammer</w:t>
            </w:r>
            <w:r>
              <w:t>.</w:t>
            </w:r>
          </w:p>
        </w:tc>
        <w:tc>
          <w:tcPr>
            <w:tcW w:w="1350" w:type="dxa"/>
            <w:shd w:val="clear" w:color="auto" w:fill="auto"/>
          </w:tcPr>
          <w:p w14:paraId="388588B5" w14:textId="0138B21F" w:rsidR="00211CCC" w:rsidRPr="00073775" w:rsidRDefault="00211CCC" w:rsidP="00211CCC">
            <w:pPr>
              <w:spacing w:before="42" w:after="0" w:line="228" w:lineRule="exact"/>
              <w:ind w:left="59" w:right="232"/>
              <w:jc w:val="center"/>
              <w:rPr>
                <w:szCs w:val="20"/>
              </w:rPr>
            </w:pPr>
            <w:r w:rsidRPr="001E6CCF">
              <w:rPr>
                <w:szCs w:val="20"/>
              </w:rPr>
              <w:t>E</w:t>
            </w:r>
          </w:p>
        </w:tc>
        <w:tc>
          <w:tcPr>
            <w:tcW w:w="1350" w:type="dxa"/>
            <w:shd w:val="clear" w:color="auto" w:fill="auto"/>
          </w:tcPr>
          <w:p w14:paraId="75DA5BBF" w14:textId="77777777" w:rsidR="00211CCC" w:rsidRPr="00073775" w:rsidRDefault="00211CCC" w:rsidP="00211CCC">
            <w:pPr>
              <w:snapToGrid w:val="0"/>
              <w:spacing w:before="42" w:after="0" w:line="228" w:lineRule="exact"/>
              <w:ind w:left="59" w:right="232"/>
              <w:jc w:val="center"/>
              <w:rPr>
                <w:szCs w:val="20"/>
              </w:rPr>
            </w:pPr>
          </w:p>
        </w:tc>
      </w:tr>
    </w:tbl>
    <w:p w14:paraId="474C21BF" w14:textId="77777777" w:rsidR="00143AAE" w:rsidRDefault="00143AAE" w:rsidP="00143AAE">
      <w:pPr>
        <w:spacing w:before="0" w:after="0"/>
        <w:rPr>
          <w:szCs w:val="20"/>
        </w:rPr>
      </w:pPr>
    </w:p>
    <w:p w14:paraId="4EB773C1" w14:textId="77777777" w:rsidR="00143AAE" w:rsidRPr="00D6413F" w:rsidRDefault="00143AAE" w:rsidP="00143AAE">
      <w:pPr>
        <w:pStyle w:val="Heading2"/>
        <w:rPr>
          <w:lang w:val="nb-NO"/>
        </w:rPr>
      </w:pPr>
      <w:bookmarkStart w:id="113" w:name="_Toc1543029"/>
      <w:bookmarkStart w:id="114" w:name="_Toc6988806"/>
      <w:bookmarkStart w:id="115" w:name="_Toc11137821"/>
      <w:r w:rsidRPr="00D6413F">
        <w:rPr>
          <w:lang w:val="nb-NO"/>
        </w:rPr>
        <w:t>Integrasjon mot felleskatalog i AD</w:t>
      </w:r>
      <w:bookmarkEnd w:id="113"/>
      <w:bookmarkEnd w:id="114"/>
      <w:bookmarkEnd w:id="1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64586D" w14:paraId="03004F7D" w14:textId="77777777" w:rsidTr="00211CCC">
        <w:trPr>
          <w:cantSplit/>
          <w:tblHeader/>
        </w:trPr>
        <w:tc>
          <w:tcPr>
            <w:tcW w:w="1119" w:type="dxa"/>
            <w:shd w:val="clear" w:color="auto" w:fill="BFBFBF"/>
          </w:tcPr>
          <w:p w14:paraId="6EE08502" w14:textId="77777777" w:rsidR="00143AAE" w:rsidRPr="0064586D" w:rsidRDefault="00143AAE" w:rsidP="00143AAE">
            <w:pPr>
              <w:rPr>
                <w:b/>
              </w:rPr>
            </w:pPr>
            <w:r w:rsidRPr="0064586D">
              <w:rPr>
                <w:b/>
              </w:rPr>
              <w:t>Nr</w:t>
            </w:r>
          </w:p>
        </w:tc>
        <w:tc>
          <w:tcPr>
            <w:tcW w:w="5868" w:type="dxa"/>
            <w:shd w:val="clear" w:color="auto" w:fill="BFBFBF"/>
          </w:tcPr>
          <w:p w14:paraId="365B8C06" w14:textId="77777777" w:rsidR="00143AAE" w:rsidRPr="0064586D" w:rsidRDefault="00143AAE" w:rsidP="00143AAE">
            <w:pPr>
              <w:rPr>
                <w:b/>
              </w:rPr>
            </w:pPr>
            <w:r w:rsidRPr="0064586D">
              <w:rPr>
                <w:b/>
              </w:rPr>
              <w:t>Krav</w:t>
            </w:r>
          </w:p>
        </w:tc>
        <w:tc>
          <w:tcPr>
            <w:tcW w:w="1350" w:type="dxa"/>
            <w:shd w:val="clear" w:color="auto" w:fill="BFBFBF"/>
          </w:tcPr>
          <w:p w14:paraId="7117840A" w14:textId="6CBF3277" w:rsidR="00143AAE" w:rsidRPr="0064586D" w:rsidRDefault="00004BF1" w:rsidP="00143AAE">
            <w:pPr>
              <w:jc w:val="center"/>
              <w:rPr>
                <w:b/>
              </w:rPr>
            </w:pPr>
            <w:r>
              <w:rPr>
                <w:b/>
              </w:rPr>
              <w:t>Kravtype</w:t>
            </w:r>
          </w:p>
          <w:p w14:paraId="2E3166E0" w14:textId="5F43C528" w:rsidR="00143AAE" w:rsidRPr="0064586D" w:rsidRDefault="00143AAE" w:rsidP="00143AAE">
            <w:pPr>
              <w:jc w:val="center"/>
              <w:rPr>
                <w:b/>
              </w:rPr>
            </w:pPr>
            <w:r>
              <w:rPr>
                <w:b/>
              </w:rPr>
              <w:t>(</w:t>
            </w:r>
            <w:r w:rsidR="00211CCC">
              <w:rPr>
                <w:b/>
              </w:rPr>
              <w:t>A/E</w:t>
            </w:r>
            <w:r>
              <w:rPr>
                <w:b/>
              </w:rPr>
              <w:t>)</w:t>
            </w:r>
          </w:p>
        </w:tc>
        <w:tc>
          <w:tcPr>
            <w:tcW w:w="1350" w:type="dxa"/>
            <w:shd w:val="clear" w:color="auto" w:fill="BFBFBF"/>
          </w:tcPr>
          <w:p w14:paraId="384460F0" w14:textId="77777777" w:rsidR="00143AAE" w:rsidRPr="0064586D" w:rsidRDefault="00143AAE" w:rsidP="00143AAE">
            <w:pPr>
              <w:jc w:val="center"/>
              <w:rPr>
                <w:b/>
              </w:rPr>
            </w:pPr>
            <w:r w:rsidRPr="0064586D">
              <w:rPr>
                <w:b/>
              </w:rPr>
              <w:t>Beskriv</w:t>
            </w:r>
          </w:p>
          <w:p w14:paraId="3247AE8E" w14:textId="77777777" w:rsidR="00143AAE" w:rsidRPr="0064586D" w:rsidRDefault="00143AAE" w:rsidP="00143AAE">
            <w:pPr>
              <w:jc w:val="center"/>
              <w:rPr>
                <w:b/>
              </w:rPr>
            </w:pPr>
            <w:r w:rsidRPr="0064586D">
              <w:rPr>
                <w:b/>
              </w:rPr>
              <w:t>(B)</w:t>
            </w:r>
          </w:p>
        </w:tc>
      </w:tr>
      <w:tr w:rsidR="00211CCC" w:rsidRPr="00440DFB" w14:paraId="42103944" w14:textId="77777777" w:rsidTr="00211CCC">
        <w:trPr>
          <w:cantSplit/>
          <w:trHeight w:val="488"/>
        </w:trPr>
        <w:tc>
          <w:tcPr>
            <w:tcW w:w="1119" w:type="dxa"/>
            <w:shd w:val="clear" w:color="auto" w:fill="auto"/>
          </w:tcPr>
          <w:p w14:paraId="3DF60FFA" w14:textId="77777777" w:rsidR="00211CCC" w:rsidRPr="00440DFB" w:rsidRDefault="00211CCC" w:rsidP="00211CCC">
            <w:pPr>
              <w:numPr>
                <w:ilvl w:val="0"/>
                <w:numId w:val="14"/>
              </w:numPr>
              <w:ind w:left="408"/>
              <w:contextualSpacing/>
            </w:pPr>
          </w:p>
        </w:tc>
        <w:tc>
          <w:tcPr>
            <w:tcW w:w="5868" w:type="dxa"/>
            <w:shd w:val="clear" w:color="auto" w:fill="auto"/>
          </w:tcPr>
          <w:p w14:paraId="23CFD20D" w14:textId="77777777" w:rsidR="00211CCC" w:rsidRDefault="00211CCC" w:rsidP="00211CCC">
            <w:pPr>
              <w:rPr>
                <w:color w:val="FF0000"/>
                <w:szCs w:val="16"/>
              </w:rPr>
            </w:pPr>
            <w:r>
              <w:rPr>
                <w:szCs w:val="16"/>
              </w:rPr>
              <w:t xml:space="preserve">Systemet skal kunne integreres mot en felles bruker-/ administratorkatalog ved opprettelse av brukere/ administratorer. </w:t>
            </w:r>
          </w:p>
        </w:tc>
        <w:tc>
          <w:tcPr>
            <w:tcW w:w="1350" w:type="dxa"/>
            <w:shd w:val="clear" w:color="auto" w:fill="auto"/>
          </w:tcPr>
          <w:p w14:paraId="76B9FA3C" w14:textId="76038FFC" w:rsidR="00211CCC" w:rsidRPr="00D04E0E" w:rsidRDefault="00211CCC" w:rsidP="00211CCC">
            <w:pPr>
              <w:jc w:val="center"/>
            </w:pPr>
            <w:r w:rsidRPr="003F4CCE">
              <w:rPr>
                <w:szCs w:val="20"/>
              </w:rPr>
              <w:t>E</w:t>
            </w:r>
          </w:p>
        </w:tc>
        <w:tc>
          <w:tcPr>
            <w:tcW w:w="1350" w:type="dxa"/>
            <w:shd w:val="clear" w:color="auto" w:fill="auto"/>
          </w:tcPr>
          <w:p w14:paraId="57C1D4DE"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0705225D" w14:textId="77777777" w:rsidTr="00211CCC">
        <w:trPr>
          <w:cantSplit/>
          <w:trHeight w:val="488"/>
        </w:trPr>
        <w:tc>
          <w:tcPr>
            <w:tcW w:w="1119" w:type="dxa"/>
            <w:shd w:val="clear" w:color="auto" w:fill="auto"/>
          </w:tcPr>
          <w:p w14:paraId="0371BFC5" w14:textId="77777777" w:rsidR="00211CCC" w:rsidRPr="00440DFB" w:rsidRDefault="00211CCC" w:rsidP="00211CCC">
            <w:pPr>
              <w:numPr>
                <w:ilvl w:val="0"/>
                <w:numId w:val="14"/>
              </w:numPr>
              <w:ind w:left="408"/>
              <w:contextualSpacing/>
            </w:pPr>
          </w:p>
        </w:tc>
        <w:tc>
          <w:tcPr>
            <w:tcW w:w="5868" w:type="dxa"/>
            <w:shd w:val="clear" w:color="auto" w:fill="auto"/>
          </w:tcPr>
          <w:p w14:paraId="3DD6A8C8" w14:textId="77777777" w:rsidR="00211CCC" w:rsidRPr="00D04E0E" w:rsidRDefault="00211CCC" w:rsidP="00211CCC">
            <w:r>
              <w:rPr>
                <w:color w:val="000000"/>
              </w:rPr>
              <w:t>Tilbudt system</w:t>
            </w:r>
            <w:r w:rsidRPr="00442AC1">
              <w:rPr>
                <w:color w:val="000000"/>
              </w:rPr>
              <w:t xml:space="preserve"> skal ha støtte for at brukerprovisj</w:t>
            </w:r>
            <w:r>
              <w:rPr>
                <w:color w:val="000000"/>
              </w:rPr>
              <w:t>onering skal kunne styres fra et annet</w:t>
            </w:r>
            <w:r w:rsidRPr="00442AC1">
              <w:rPr>
                <w:color w:val="000000"/>
              </w:rPr>
              <w:t xml:space="preserve"> ekstern</w:t>
            </w:r>
            <w:r>
              <w:rPr>
                <w:color w:val="000000"/>
              </w:rPr>
              <w:t>t system</w:t>
            </w:r>
            <w:r w:rsidRPr="00442AC1">
              <w:rPr>
                <w:color w:val="000000"/>
              </w:rPr>
              <w:t xml:space="preserve"> for identitetshåndtering.</w:t>
            </w:r>
            <w:r w:rsidRPr="00442AC1">
              <w:rPr>
                <w:color w:val="000000"/>
              </w:rPr>
              <w:br/>
            </w:r>
            <w:r>
              <w:t>Leverandøren bes beskrive tilbudt løsning i T Bilag 2B.</w:t>
            </w:r>
          </w:p>
        </w:tc>
        <w:tc>
          <w:tcPr>
            <w:tcW w:w="1350" w:type="dxa"/>
            <w:shd w:val="clear" w:color="auto" w:fill="auto"/>
          </w:tcPr>
          <w:p w14:paraId="6F15CDAE" w14:textId="7FAB7857" w:rsidR="00211CCC" w:rsidRPr="00D04E0E" w:rsidRDefault="00211CCC" w:rsidP="00211CCC">
            <w:pPr>
              <w:jc w:val="center"/>
            </w:pPr>
            <w:r w:rsidRPr="003F4CCE">
              <w:rPr>
                <w:szCs w:val="20"/>
              </w:rPr>
              <w:t>E</w:t>
            </w:r>
          </w:p>
        </w:tc>
        <w:tc>
          <w:tcPr>
            <w:tcW w:w="1350" w:type="dxa"/>
            <w:shd w:val="clear" w:color="auto" w:fill="auto"/>
          </w:tcPr>
          <w:p w14:paraId="328081ED" w14:textId="77777777" w:rsidR="00211CCC" w:rsidRPr="00073775" w:rsidRDefault="00211CCC" w:rsidP="00211CCC">
            <w:pPr>
              <w:snapToGrid w:val="0"/>
              <w:spacing w:before="42" w:after="0" w:line="228" w:lineRule="exact"/>
              <w:ind w:left="59" w:right="232"/>
              <w:jc w:val="center"/>
              <w:rPr>
                <w:szCs w:val="20"/>
              </w:rPr>
            </w:pPr>
            <w:r>
              <w:rPr>
                <w:szCs w:val="20"/>
              </w:rPr>
              <w:t>B</w:t>
            </w:r>
          </w:p>
        </w:tc>
      </w:tr>
      <w:tr w:rsidR="00211CCC" w:rsidRPr="00440DFB" w14:paraId="5EDC75C5" w14:textId="77777777" w:rsidTr="00211CCC">
        <w:trPr>
          <w:cantSplit/>
          <w:trHeight w:val="488"/>
        </w:trPr>
        <w:tc>
          <w:tcPr>
            <w:tcW w:w="1119" w:type="dxa"/>
            <w:shd w:val="clear" w:color="auto" w:fill="auto"/>
          </w:tcPr>
          <w:p w14:paraId="6B040547" w14:textId="77777777" w:rsidR="00211CCC" w:rsidRPr="00440DFB" w:rsidRDefault="00211CCC" w:rsidP="00211CCC">
            <w:pPr>
              <w:numPr>
                <w:ilvl w:val="0"/>
                <w:numId w:val="14"/>
              </w:numPr>
              <w:ind w:left="408"/>
              <w:contextualSpacing/>
            </w:pPr>
          </w:p>
        </w:tc>
        <w:tc>
          <w:tcPr>
            <w:tcW w:w="5868" w:type="dxa"/>
            <w:shd w:val="clear" w:color="auto" w:fill="auto"/>
          </w:tcPr>
          <w:p w14:paraId="144B572D" w14:textId="77777777" w:rsidR="00211CCC" w:rsidRPr="00D04E0E" w:rsidRDefault="00211CCC" w:rsidP="00211CCC">
            <w:r>
              <w:t>Tilbudt system</w:t>
            </w:r>
            <w:r w:rsidRPr="004A53A1">
              <w:t xml:space="preserve"> skal kunne benytte tjenester for å hente brukerinformasjon fra katalogtjener i forbindelse med opprettelse og vedlikehold av brukere</w:t>
            </w:r>
            <w:r>
              <w:t>/ administratorer.</w:t>
            </w:r>
            <w:r w:rsidRPr="00D04E0E">
              <w:t xml:space="preserve"> Alle felt skal kunne redigeres i etterkant manuelt.</w:t>
            </w:r>
          </w:p>
        </w:tc>
        <w:tc>
          <w:tcPr>
            <w:tcW w:w="1350" w:type="dxa"/>
            <w:shd w:val="clear" w:color="auto" w:fill="auto"/>
          </w:tcPr>
          <w:p w14:paraId="295C1FDB" w14:textId="2B8169DC" w:rsidR="00211CCC" w:rsidRPr="00D04E0E" w:rsidRDefault="00211CCC" w:rsidP="00211CCC">
            <w:pPr>
              <w:jc w:val="center"/>
            </w:pPr>
            <w:r w:rsidRPr="003F4CCE">
              <w:rPr>
                <w:szCs w:val="20"/>
              </w:rPr>
              <w:t>E</w:t>
            </w:r>
          </w:p>
        </w:tc>
        <w:tc>
          <w:tcPr>
            <w:tcW w:w="1350" w:type="dxa"/>
            <w:shd w:val="clear" w:color="auto" w:fill="auto"/>
          </w:tcPr>
          <w:p w14:paraId="4E3EEB7A" w14:textId="77777777" w:rsidR="00211CCC" w:rsidRPr="00073775" w:rsidRDefault="00211CCC" w:rsidP="00211CCC">
            <w:pPr>
              <w:snapToGrid w:val="0"/>
              <w:spacing w:before="42" w:after="0" w:line="228" w:lineRule="exact"/>
              <w:ind w:left="59" w:right="232"/>
              <w:jc w:val="center"/>
              <w:rPr>
                <w:szCs w:val="20"/>
              </w:rPr>
            </w:pPr>
          </w:p>
        </w:tc>
      </w:tr>
    </w:tbl>
    <w:p w14:paraId="60DF2A94" w14:textId="437749A0" w:rsidR="00143AAE" w:rsidRDefault="00143AAE" w:rsidP="00752C72">
      <w:pPr>
        <w:pStyle w:val="Heading1"/>
      </w:pPr>
      <w:bookmarkStart w:id="116" w:name="_Toc1543030"/>
      <w:bookmarkStart w:id="117" w:name="_Toc6988807"/>
      <w:bookmarkStart w:id="118" w:name="_Toc11137822"/>
      <w:r w:rsidRPr="00027C75">
        <w:lastRenderedPageBreak/>
        <w:t>Rapportering</w:t>
      </w:r>
      <w:bookmarkEnd w:id="116"/>
      <w:bookmarkEnd w:id="117"/>
      <w:bookmarkEnd w:id="118"/>
    </w:p>
    <w:p w14:paraId="6C716015" w14:textId="77777777" w:rsidR="00143AAE" w:rsidRPr="00566FDF" w:rsidRDefault="00143AAE" w:rsidP="00143AAE">
      <w:pPr>
        <w:pStyle w:val="BodyText"/>
        <w:rPr>
          <w:sz w:val="20"/>
        </w:rPr>
      </w:pPr>
      <w:r w:rsidRPr="00566FDF">
        <w:rPr>
          <w:sz w:val="20"/>
        </w:rPr>
        <w:t xml:space="preserve">Rapportering innebærer enten utskrift på papir, til papirnært format (portabelt dokumentformat, PDF, eventuelt også XPS eller lignende) eller uttrekk av rapportdata til viderebehandling i for eksempel regneark, statistikkverktøy eller databaseverktøy. </w:t>
      </w:r>
    </w:p>
    <w:p w14:paraId="547FEA2F" w14:textId="77777777" w:rsidR="00143AAE" w:rsidRPr="00566FDF" w:rsidRDefault="00143AAE" w:rsidP="00143AAE">
      <w:pPr>
        <w:pStyle w:val="BodyText"/>
        <w:rPr>
          <w:sz w:val="20"/>
        </w:rPr>
      </w:pPr>
      <w:r w:rsidRPr="00566FDF">
        <w:rPr>
          <w:sz w:val="20"/>
        </w:rPr>
        <w:t xml:space="preserve">Det skal være mulig å hente ut behandlingshistorikk med cytostatika på den enkelte pasient på en tydelig og enkel måte. </w:t>
      </w:r>
    </w:p>
    <w:p w14:paraId="4A47DDEC" w14:textId="77777777" w:rsidR="00143AAE" w:rsidRDefault="00143AAE" w:rsidP="00143AAE">
      <w:pPr>
        <w:pStyle w:val="BodyText"/>
        <w:rPr>
          <w:sz w:val="20"/>
        </w:rPr>
      </w:pPr>
      <w:r>
        <w:rPr>
          <w:sz w:val="20"/>
        </w:rPr>
        <w:t>Systemet</w:t>
      </w:r>
      <w:r w:rsidRPr="00566FDF">
        <w:rPr>
          <w:sz w:val="20"/>
        </w:rPr>
        <w:t xml:space="preserve"> skal bidra til at sykehusene, avdelingene og sykehusapotekene enkelt skal kunne hente ut informasjon om etterlevelse av behandlingsregimer, behandling av enkelt pasienter, produksjonstall og økonomi knyttet til behandling med cytostatika.</w:t>
      </w:r>
    </w:p>
    <w:p w14:paraId="42198033" w14:textId="77777777" w:rsidR="00143AAE" w:rsidRPr="00566FDF" w:rsidRDefault="00143AAE" w:rsidP="00143AAE">
      <w:pPr>
        <w:pStyle w:val="BodyText"/>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64586D" w14:paraId="01E6B5DA" w14:textId="77777777" w:rsidTr="00DE0739">
        <w:trPr>
          <w:cantSplit/>
          <w:tblHeader/>
        </w:trPr>
        <w:tc>
          <w:tcPr>
            <w:tcW w:w="1119" w:type="dxa"/>
            <w:shd w:val="clear" w:color="auto" w:fill="BFBFBF"/>
          </w:tcPr>
          <w:p w14:paraId="6757F9B8" w14:textId="77777777" w:rsidR="00143AAE" w:rsidRPr="0064586D" w:rsidRDefault="00143AAE" w:rsidP="00143AAE">
            <w:pPr>
              <w:rPr>
                <w:b/>
              </w:rPr>
            </w:pPr>
            <w:r w:rsidRPr="0064586D">
              <w:rPr>
                <w:b/>
              </w:rPr>
              <w:t>Nr</w:t>
            </w:r>
          </w:p>
        </w:tc>
        <w:tc>
          <w:tcPr>
            <w:tcW w:w="5868" w:type="dxa"/>
            <w:shd w:val="clear" w:color="auto" w:fill="BFBFBF"/>
          </w:tcPr>
          <w:p w14:paraId="3513F5D7" w14:textId="77777777" w:rsidR="00143AAE" w:rsidRPr="0064586D" w:rsidRDefault="00143AAE" w:rsidP="00143AAE">
            <w:pPr>
              <w:rPr>
                <w:b/>
              </w:rPr>
            </w:pPr>
            <w:r w:rsidRPr="0064586D">
              <w:rPr>
                <w:b/>
              </w:rPr>
              <w:t>Krav</w:t>
            </w:r>
          </w:p>
        </w:tc>
        <w:tc>
          <w:tcPr>
            <w:tcW w:w="1350" w:type="dxa"/>
            <w:shd w:val="clear" w:color="auto" w:fill="BFBFBF"/>
          </w:tcPr>
          <w:p w14:paraId="59CB0575" w14:textId="7DFFE3C8" w:rsidR="00143AAE" w:rsidRPr="0064586D" w:rsidRDefault="00004BF1" w:rsidP="00143AAE">
            <w:pPr>
              <w:jc w:val="center"/>
              <w:rPr>
                <w:b/>
              </w:rPr>
            </w:pPr>
            <w:r>
              <w:rPr>
                <w:b/>
              </w:rPr>
              <w:t>Kravtype</w:t>
            </w:r>
          </w:p>
          <w:p w14:paraId="5C9D36DD" w14:textId="3D1D6347" w:rsidR="00143AAE" w:rsidRPr="0064586D" w:rsidRDefault="00143AAE" w:rsidP="00143AAE">
            <w:pPr>
              <w:jc w:val="center"/>
              <w:rPr>
                <w:b/>
              </w:rPr>
            </w:pPr>
            <w:r>
              <w:rPr>
                <w:b/>
              </w:rPr>
              <w:t>(</w:t>
            </w:r>
            <w:r w:rsidR="00211CCC">
              <w:rPr>
                <w:b/>
              </w:rPr>
              <w:t>A/E</w:t>
            </w:r>
            <w:r>
              <w:rPr>
                <w:b/>
              </w:rPr>
              <w:t>)</w:t>
            </w:r>
          </w:p>
        </w:tc>
        <w:tc>
          <w:tcPr>
            <w:tcW w:w="1350" w:type="dxa"/>
            <w:shd w:val="clear" w:color="auto" w:fill="BFBFBF"/>
          </w:tcPr>
          <w:p w14:paraId="164EA291" w14:textId="77777777" w:rsidR="00143AAE" w:rsidRPr="0064586D" w:rsidRDefault="00143AAE" w:rsidP="00143AAE">
            <w:pPr>
              <w:jc w:val="center"/>
              <w:rPr>
                <w:b/>
              </w:rPr>
            </w:pPr>
            <w:r w:rsidRPr="0064586D">
              <w:rPr>
                <w:b/>
              </w:rPr>
              <w:t>Beskriv</w:t>
            </w:r>
          </w:p>
          <w:p w14:paraId="61BF45D4" w14:textId="77777777" w:rsidR="00143AAE" w:rsidRPr="0064586D" w:rsidRDefault="00143AAE" w:rsidP="00143AAE">
            <w:pPr>
              <w:jc w:val="center"/>
              <w:rPr>
                <w:b/>
              </w:rPr>
            </w:pPr>
            <w:r w:rsidRPr="0064586D">
              <w:rPr>
                <w:b/>
              </w:rPr>
              <w:t>(B)</w:t>
            </w:r>
          </w:p>
        </w:tc>
      </w:tr>
      <w:tr w:rsidR="00211CCC" w:rsidRPr="00440DFB" w14:paraId="517CA083" w14:textId="77777777" w:rsidTr="00DE0739">
        <w:trPr>
          <w:cantSplit/>
          <w:trHeight w:val="488"/>
        </w:trPr>
        <w:tc>
          <w:tcPr>
            <w:tcW w:w="1119" w:type="dxa"/>
            <w:shd w:val="clear" w:color="auto" w:fill="auto"/>
          </w:tcPr>
          <w:p w14:paraId="0ADB2BE3" w14:textId="77777777" w:rsidR="00211CCC" w:rsidRPr="00440DFB" w:rsidRDefault="00211CCC" w:rsidP="00211CCC">
            <w:pPr>
              <w:numPr>
                <w:ilvl w:val="0"/>
                <w:numId w:val="14"/>
              </w:numPr>
              <w:ind w:left="408"/>
              <w:contextualSpacing/>
            </w:pPr>
          </w:p>
        </w:tc>
        <w:tc>
          <w:tcPr>
            <w:tcW w:w="5868" w:type="dxa"/>
            <w:shd w:val="clear" w:color="auto" w:fill="auto"/>
          </w:tcPr>
          <w:p w14:paraId="152F6615" w14:textId="77777777" w:rsidR="00211CCC" w:rsidRDefault="00211CCC" w:rsidP="00211CCC">
            <w:pPr>
              <w:spacing w:before="42" w:after="0" w:line="228" w:lineRule="exact"/>
              <w:ind w:right="232"/>
              <w:rPr>
                <w:szCs w:val="20"/>
              </w:rPr>
            </w:pPr>
            <w:r>
              <w:rPr>
                <w:szCs w:val="20"/>
              </w:rPr>
              <w:t>Systemet skal være fleksibelt på hvilke data som kan trekkes ut i rapporter. Leverandøren bes om å beskrive sitt system i T Bilag 2B.</w:t>
            </w:r>
          </w:p>
          <w:p w14:paraId="566BEA17" w14:textId="77777777" w:rsidR="00211CCC" w:rsidRDefault="00211CCC" w:rsidP="00211CCC">
            <w:pPr>
              <w:numPr>
                <w:ilvl w:val="0"/>
                <w:numId w:val="43"/>
              </w:numPr>
              <w:spacing w:before="42" w:after="0" w:line="228" w:lineRule="exact"/>
              <w:ind w:right="232"/>
              <w:rPr>
                <w:szCs w:val="20"/>
              </w:rPr>
            </w:pPr>
            <w:r>
              <w:rPr>
                <w:szCs w:val="20"/>
              </w:rPr>
              <w:t>Kostnader.</w:t>
            </w:r>
          </w:p>
          <w:p w14:paraId="05006756" w14:textId="77777777" w:rsidR="00211CCC" w:rsidRDefault="00211CCC" w:rsidP="00211CCC">
            <w:pPr>
              <w:numPr>
                <w:ilvl w:val="0"/>
                <w:numId w:val="42"/>
              </w:numPr>
              <w:spacing w:before="42" w:after="0" w:line="228" w:lineRule="exact"/>
              <w:ind w:right="232"/>
              <w:rPr>
                <w:szCs w:val="20"/>
              </w:rPr>
            </w:pPr>
            <w:r>
              <w:rPr>
                <w:szCs w:val="20"/>
              </w:rPr>
              <w:t>Bivirkninger.</w:t>
            </w:r>
          </w:p>
          <w:p w14:paraId="7B890A7B" w14:textId="77777777" w:rsidR="00211CCC" w:rsidRDefault="00211CCC" w:rsidP="00211CCC">
            <w:pPr>
              <w:numPr>
                <w:ilvl w:val="0"/>
                <w:numId w:val="42"/>
              </w:numPr>
              <w:spacing w:before="42" w:after="0" w:line="228" w:lineRule="exact"/>
              <w:ind w:right="232"/>
              <w:rPr>
                <w:szCs w:val="20"/>
              </w:rPr>
            </w:pPr>
            <w:r>
              <w:rPr>
                <w:szCs w:val="20"/>
              </w:rPr>
              <w:t xml:space="preserve">Virkestoff. </w:t>
            </w:r>
          </w:p>
          <w:p w14:paraId="53641262" w14:textId="77777777" w:rsidR="00211CCC" w:rsidRDefault="00211CCC" w:rsidP="00211CCC">
            <w:pPr>
              <w:numPr>
                <w:ilvl w:val="0"/>
                <w:numId w:val="42"/>
              </w:numPr>
              <w:spacing w:before="42" w:after="0" w:line="228" w:lineRule="exact"/>
              <w:ind w:right="232"/>
              <w:rPr>
                <w:szCs w:val="20"/>
              </w:rPr>
            </w:pPr>
            <w:r>
              <w:rPr>
                <w:szCs w:val="20"/>
              </w:rPr>
              <w:t>Antall kurer.</w:t>
            </w:r>
          </w:p>
          <w:p w14:paraId="412223A0" w14:textId="77777777" w:rsidR="00211CCC" w:rsidRDefault="00211CCC" w:rsidP="00211CCC">
            <w:pPr>
              <w:numPr>
                <w:ilvl w:val="0"/>
                <w:numId w:val="42"/>
              </w:numPr>
              <w:spacing w:before="42" w:after="0" w:line="228" w:lineRule="exact"/>
              <w:ind w:right="232"/>
              <w:rPr>
                <w:szCs w:val="20"/>
              </w:rPr>
            </w:pPr>
            <w:r>
              <w:rPr>
                <w:szCs w:val="20"/>
              </w:rPr>
              <w:t>1. 2. eller 3. linje behandling.</w:t>
            </w:r>
          </w:p>
          <w:p w14:paraId="55BD8BCA" w14:textId="77777777" w:rsidR="00211CCC" w:rsidRDefault="00211CCC" w:rsidP="00211CCC">
            <w:pPr>
              <w:numPr>
                <w:ilvl w:val="0"/>
                <w:numId w:val="42"/>
              </w:numPr>
              <w:spacing w:before="42" w:after="0" w:line="228" w:lineRule="exact"/>
              <w:ind w:right="232"/>
              <w:rPr>
                <w:szCs w:val="20"/>
              </w:rPr>
            </w:pPr>
            <w:r>
              <w:rPr>
                <w:szCs w:val="20"/>
              </w:rPr>
              <w:t>Per klinikk / avdeling / enhet.</w:t>
            </w:r>
          </w:p>
          <w:p w14:paraId="63A895FA" w14:textId="77777777" w:rsidR="00211CCC" w:rsidRDefault="00211CCC" w:rsidP="00211CCC">
            <w:pPr>
              <w:numPr>
                <w:ilvl w:val="0"/>
                <w:numId w:val="42"/>
              </w:numPr>
              <w:spacing w:before="42" w:after="0" w:line="228" w:lineRule="exact"/>
              <w:ind w:right="232"/>
              <w:rPr>
                <w:szCs w:val="20"/>
              </w:rPr>
            </w:pPr>
            <w:r>
              <w:rPr>
                <w:szCs w:val="20"/>
              </w:rPr>
              <w:t>Tidsbruk for administrering.</w:t>
            </w:r>
          </w:p>
          <w:p w14:paraId="558E909B" w14:textId="77777777" w:rsidR="00211CCC" w:rsidRDefault="00211CCC" w:rsidP="00211CCC">
            <w:pPr>
              <w:numPr>
                <w:ilvl w:val="0"/>
                <w:numId w:val="42"/>
              </w:numPr>
              <w:spacing w:before="42" w:after="0" w:line="228" w:lineRule="exact"/>
              <w:ind w:right="232"/>
              <w:rPr>
                <w:szCs w:val="20"/>
              </w:rPr>
            </w:pPr>
            <w:r>
              <w:rPr>
                <w:szCs w:val="20"/>
              </w:rPr>
              <w:t>Kur ID koder</w:t>
            </w:r>
          </w:p>
          <w:p w14:paraId="594E5CA7" w14:textId="77777777" w:rsidR="00211CCC" w:rsidRDefault="00211CCC" w:rsidP="00211CCC">
            <w:pPr>
              <w:numPr>
                <w:ilvl w:val="0"/>
                <w:numId w:val="42"/>
              </w:numPr>
              <w:spacing w:before="42" w:after="0" w:line="228" w:lineRule="exact"/>
              <w:ind w:right="232"/>
              <w:rPr>
                <w:szCs w:val="20"/>
              </w:rPr>
            </w:pPr>
            <w:r>
              <w:rPr>
                <w:szCs w:val="20"/>
              </w:rPr>
              <w:t>ICD-ID</w:t>
            </w:r>
          </w:p>
          <w:p w14:paraId="2E456469" w14:textId="77777777" w:rsidR="00211CCC" w:rsidRDefault="00211CCC" w:rsidP="00211CCC">
            <w:pPr>
              <w:numPr>
                <w:ilvl w:val="0"/>
                <w:numId w:val="42"/>
              </w:numPr>
              <w:spacing w:before="42" w:after="0" w:line="228" w:lineRule="exact"/>
              <w:ind w:right="232"/>
              <w:rPr>
                <w:szCs w:val="20"/>
              </w:rPr>
            </w:pPr>
            <w:r>
              <w:rPr>
                <w:szCs w:val="20"/>
              </w:rPr>
              <w:t>Utsatte kurer</w:t>
            </w:r>
          </w:p>
          <w:p w14:paraId="3729DFA5" w14:textId="77777777" w:rsidR="00211CCC" w:rsidRDefault="00211CCC" w:rsidP="00211CCC">
            <w:pPr>
              <w:numPr>
                <w:ilvl w:val="0"/>
                <w:numId w:val="42"/>
              </w:numPr>
              <w:spacing w:before="42" w:after="0" w:line="228" w:lineRule="exact"/>
              <w:ind w:right="232"/>
              <w:rPr>
                <w:szCs w:val="20"/>
              </w:rPr>
            </w:pPr>
            <w:r>
              <w:rPr>
                <w:szCs w:val="20"/>
              </w:rPr>
              <w:t>Endrede kurer</w:t>
            </w:r>
          </w:p>
          <w:p w14:paraId="5C758C10" w14:textId="77777777" w:rsidR="00211CCC" w:rsidRPr="00D145D9" w:rsidRDefault="00211CCC" w:rsidP="00211CCC">
            <w:pPr>
              <w:spacing w:before="42" w:after="0" w:line="228" w:lineRule="exact"/>
              <w:ind w:right="232"/>
              <w:rPr>
                <w:szCs w:val="20"/>
              </w:rPr>
            </w:pPr>
            <w:r>
              <w:t>Leverandøren bes beskrive tilbudt løsning i T Bilag 2B.</w:t>
            </w:r>
          </w:p>
        </w:tc>
        <w:tc>
          <w:tcPr>
            <w:tcW w:w="1350" w:type="dxa"/>
            <w:shd w:val="clear" w:color="auto" w:fill="auto"/>
          </w:tcPr>
          <w:p w14:paraId="248B3AD3" w14:textId="0291C616" w:rsidR="00211CCC" w:rsidRPr="00073775" w:rsidRDefault="00211CCC" w:rsidP="00211CCC">
            <w:pPr>
              <w:spacing w:before="42" w:after="0" w:line="228" w:lineRule="exact"/>
              <w:ind w:left="59" w:right="232"/>
              <w:jc w:val="center"/>
              <w:rPr>
                <w:szCs w:val="20"/>
              </w:rPr>
            </w:pPr>
            <w:r w:rsidRPr="00FC6E28">
              <w:rPr>
                <w:szCs w:val="20"/>
              </w:rPr>
              <w:t>E</w:t>
            </w:r>
          </w:p>
        </w:tc>
        <w:tc>
          <w:tcPr>
            <w:tcW w:w="1350" w:type="dxa"/>
            <w:shd w:val="clear" w:color="auto" w:fill="auto"/>
          </w:tcPr>
          <w:p w14:paraId="0C5C718B" w14:textId="77777777" w:rsidR="00211CCC" w:rsidRPr="00073775" w:rsidRDefault="00211CCC" w:rsidP="00211CCC">
            <w:pPr>
              <w:snapToGrid w:val="0"/>
              <w:spacing w:before="42" w:after="0" w:line="228" w:lineRule="exact"/>
              <w:ind w:left="59" w:right="232"/>
              <w:jc w:val="center"/>
              <w:rPr>
                <w:szCs w:val="20"/>
              </w:rPr>
            </w:pPr>
            <w:r>
              <w:rPr>
                <w:szCs w:val="20"/>
              </w:rPr>
              <w:t>B</w:t>
            </w:r>
          </w:p>
        </w:tc>
      </w:tr>
      <w:tr w:rsidR="00211CCC" w:rsidRPr="00440DFB" w14:paraId="35E07C59" w14:textId="77777777" w:rsidTr="00DE0739">
        <w:trPr>
          <w:cantSplit/>
          <w:trHeight w:val="1477"/>
        </w:trPr>
        <w:tc>
          <w:tcPr>
            <w:tcW w:w="1119" w:type="dxa"/>
            <w:shd w:val="clear" w:color="auto" w:fill="auto"/>
          </w:tcPr>
          <w:p w14:paraId="35269237" w14:textId="77777777" w:rsidR="00211CCC" w:rsidRPr="00440DFB" w:rsidRDefault="00211CCC" w:rsidP="00211CCC">
            <w:pPr>
              <w:numPr>
                <w:ilvl w:val="0"/>
                <w:numId w:val="14"/>
              </w:numPr>
              <w:ind w:left="408"/>
              <w:contextualSpacing/>
            </w:pPr>
          </w:p>
        </w:tc>
        <w:tc>
          <w:tcPr>
            <w:tcW w:w="5868" w:type="dxa"/>
            <w:shd w:val="clear" w:color="auto" w:fill="auto"/>
          </w:tcPr>
          <w:p w14:paraId="23C40C8B" w14:textId="77777777" w:rsidR="00211CCC" w:rsidRDefault="00211CCC" w:rsidP="00211CCC">
            <w:pPr>
              <w:spacing w:before="42" w:after="0" w:line="228" w:lineRule="exact"/>
              <w:ind w:right="232"/>
              <w:rPr>
                <w:szCs w:val="20"/>
              </w:rPr>
            </w:pPr>
            <w:r>
              <w:rPr>
                <w:szCs w:val="20"/>
              </w:rPr>
              <w:t>Systemet</w:t>
            </w:r>
            <w:r w:rsidRPr="0054621D">
              <w:rPr>
                <w:szCs w:val="20"/>
              </w:rPr>
              <w:t xml:space="preserve"> skal tilby en rapportgenerator som kan levere rapporter av alle typer data </w:t>
            </w:r>
            <w:r>
              <w:rPr>
                <w:szCs w:val="20"/>
              </w:rPr>
              <w:t xml:space="preserve">i systemet. </w:t>
            </w:r>
            <w:r w:rsidRPr="0054621D">
              <w:rPr>
                <w:szCs w:val="20"/>
              </w:rPr>
              <w:t>Generatoren skal kunne betjenes av personer</w:t>
            </w:r>
            <w:r>
              <w:rPr>
                <w:szCs w:val="20"/>
              </w:rPr>
              <w:t xml:space="preserve"> uten programmeringskompetanse. </w:t>
            </w:r>
          </w:p>
          <w:p w14:paraId="3321EBB1" w14:textId="77777777" w:rsidR="00211CCC" w:rsidRDefault="00211CCC" w:rsidP="00211CCC">
            <w:pPr>
              <w:spacing w:before="42" w:line="228" w:lineRule="exact"/>
              <w:ind w:right="232"/>
              <w:rPr>
                <w:szCs w:val="20"/>
              </w:rPr>
            </w:pPr>
            <w:r>
              <w:t>Leverandøren bes beskrive tilbudt løsning i T Bilag 2B.</w:t>
            </w:r>
          </w:p>
        </w:tc>
        <w:tc>
          <w:tcPr>
            <w:tcW w:w="1350" w:type="dxa"/>
            <w:shd w:val="clear" w:color="auto" w:fill="auto"/>
          </w:tcPr>
          <w:p w14:paraId="375BABCF" w14:textId="2F4DD08B" w:rsidR="00211CCC" w:rsidRPr="00073775" w:rsidRDefault="00211CCC" w:rsidP="00211CCC">
            <w:pPr>
              <w:spacing w:before="42" w:after="0" w:line="228" w:lineRule="exact"/>
              <w:ind w:left="59" w:right="232"/>
              <w:jc w:val="center"/>
              <w:rPr>
                <w:szCs w:val="20"/>
              </w:rPr>
            </w:pPr>
            <w:r w:rsidRPr="00FC6E28">
              <w:rPr>
                <w:szCs w:val="20"/>
              </w:rPr>
              <w:t>E</w:t>
            </w:r>
          </w:p>
        </w:tc>
        <w:tc>
          <w:tcPr>
            <w:tcW w:w="1350" w:type="dxa"/>
            <w:shd w:val="clear" w:color="auto" w:fill="auto"/>
          </w:tcPr>
          <w:p w14:paraId="52DAFB1D" w14:textId="77777777" w:rsidR="00211CCC" w:rsidRPr="00073775" w:rsidRDefault="00211CCC" w:rsidP="00211CCC">
            <w:pPr>
              <w:snapToGrid w:val="0"/>
              <w:spacing w:before="42" w:after="0" w:line="228" w:lineRule="exact"/>
              <w:ind w:left="59" w:right="232"/>
              <w:jc w:val="center"/>
              <w:rPr>
                <w:szCs w:val="20"/>
              </w:rPr>
            </w:pPr>
            <w:r>
              <w:rPr>
                <w:szCs w:val="20"/>
              </w:rPr>
              <w:t>B</w:t>
            </w:r>
          </w:p>
        </w:tc>
      </w:tr>
      <w:tr w:rsidR="00211CCC" w:rsidRPr="00440DFB" w14:paraId="66B1D9A9" w14:textId="77777777" w:rsidTr="00DE0739">
        <w:trPr>
          <w:cantSplit/>
          <w:trHeight w:val="496"/>
        </w:trPr>
        <w:tc>
          <w:tcPr>
            <w:tcW w:w="1119" w:type="dxa"/>
            <w:shd w:val="clear" w:color="auto" w:fill="auto"/>
          </w:tcPr>
          <w:p w14:paraId="000F42FE" w14:textId="77777777" w:rsidR="00211CCC" w:rsidRPr="00440DFB" w:rsidRDefault="00211CCC" w:rsidP="00211CCC">
            <w:pPr>
              <w:numPr>
                <w:ilvl w:val="0"/>
                <w:numId w:val="14"/>
              </w:numPr>
              <w:ind w:left="408"/>
              <w:contextualSpacing/>
            </w:pPr>
          </w:p>
        </w:tc>
        <w:tc>
          <w:tcPr>
            <w:tcW w:w="5868" w:type="dxa"/>
            <w:shd w:val="clear" w:color="auto" w:fill="auto"/>
          </w:tcPr>
          <w:p w14:paraId="6489C9E3" w14:textId="77777777" w:rsidR="00211CCC" w:rsidRPr="0054621D" w:rsidRDefault="00211CCC" w:rsidP="00211CCC">
            <w:pPr>
              <w:spacing w:before="42" w:after="0" w:line="228" w:lineRule="exact"/>
              <w:ind w:right="232"/>
              <w:rPr>
                <w:szCs w:val="20"/>
              </w:rPr>
            </w:pPr>
            <w:r>
              <w:t>Alle uttrekk skal kunne gjøres uten pasient-identifikasjon.</w:t>
            </w:r>
          </w:p>
        </w:tc>
        <w:tc>
          <w:tcPr>
            <w:tcW w:w="1350" w:type="dxa"/>
            <w:shd w:val="clear" w:color="auto" w:fill="auto"/>
          </w:tcPr>
          <w:p w14:paraId="1512EB7A" w14:textId="3A2EB94E" w:rsidR="00211CCC" w:rsidRDefault="00211CCC" w:rsidP="00211CCC">
            <w:pPr>
              <w:spacing w:before="42" w:line="228" w:lineRule="exact"/>
              <w:ind w:left="59" w:right="232"/>
              <w:jc w:val="center"/>
              <w:rPr>
                <w:szCs w:val="20"/>
              </w:rPr>
            </w:pPr>
            <w:r w:rsidRPr="00FC6E28">
              <w:rPr>
                <w:szCs w:val="20"/>
              </w:rPr>
              <w:t>E</w:t>
            </w:r>
          </w:p>
        </w:tc>
        <w:tc>
          <w:tcPr>
            <w:tcW w:w="1350" w:type="dxa"/>
            <w:shd w:val="clear" w:color="auto" w:fill="auto"/>
          </w:tcPr>
          <w:p w14:paraId="11E0588D" w14:textId="77777777" w:rsidR="00211CCC" w:rsidRDefault="00211CCC" w:rsidP="00211CCC">
            <w:pPr>
              <w:snapToGrid w:val="0"/>
              <w:spacing w:before="42" w:line="228" w:lineRule="exact"/>
              <w:ind w:left="59" w:right="232"/>
              <w:jc w:val="center"/>
              <w:rPr>
                <w:szCs w:val="20"/>
              </w:rPr>
            </w:pPr>
          </w:p>
        </w:tc>
      </w:tr>
      <w:tr w:rsidR="00211CCC" w:rsidRPr="00440DFB" w14:paraId="04120169" w14:textId="77777777" w:rsidTr="00DE0739">
        <w:trPr>
          <w:cantSplit/>
          <w:trHeight w:val="488"/>
        </w:trPr>
        <w:tc>
          <w:tcPr>
            <w:tcW w:w="1119" w:type="dxa"/>
            <w:shd w:val="clear" w:color="auto" w:fill="auto"/>
          </w:tcPr>
          <w:p w14:paraId="4FF80A53" w14:textId="77777777" w:rsidR="00211CCC" w:rsidRPr="00440DFB" w:rsidRDefault="00211CCC" w:rsidP="00211CCC">
            <w:pPr>
              <w:numPr>
                <w:ilvl w:val="0"/>
                <w:numId w:val="14"/>
              </w:numPr>
              <w:ind w:left="408"/>
              <w:contextualSpacing/>
            </w:pPr>
          </w:p>
        </w:tc>
        <w:tc>
          <w:tcPr>
            <w:tcW w:w="5868" w:type="dxa"/>
            <w:shd w:val="clear" w:color="auto" w:fill="auto"/>
          </w:tcPr>
          <w:p w14:paraId="79B0FB80" w14:textId="77777777" w:rsidR="00211CCC" w:rsidRDefault="00211CCC" w:rsidP="00211CCC">
            <w:pPr>
              <w:spacing w:before="42" w:after="0" w:line="228" w:lineRule="exact"/>
              <w:ind w:right="232"/>
              <w:rPr>
                <w:szCs w:val="20"/>
              </w:rPr>
            </w:pPr>
            <w:r w:rsidRPr="007B0F03">
              <w:t>Brukeren skal kunne ta ut rapporter på papirnært format (portabelt dokumentform</w:t>
            </w:r>
            <w:r>
              <w:t>at (PDF), eventuelt også XPS, eller lignende</w:t>
            </w:r>
            <w:r w:rsidRPr="007B0F03">
              <w:t>) og som utskrift på papir.</w:t>
            </w:r>
          </w:p>
        </w:tc>
        <w:tc>
          <w:tcPr>
            <w:tcW w:w="1350" w:type="dxa"/>
            <w:shd w:val="clear" w:color="auto" w:fill="auto"/>
          </w:tcPr>
          <w:p w14:paraId="15AD462E" w14:textId="4D1403A1" w:rsidR="00211CCC" w:rsidRPr="00073775" w:rsidRDefault="00211CCC" w:rsidP="00211CCC">
            <w:pPr>
              <w:spacing w:before="42" w:after="0" w:line="228" w:lineRule="exact"/>
              <w:ind w:left="59" w:right="232"/>
              <w:jc w:val="center"/>
              <w:rPr>
                <w:szCs w:val="20"/>
              </w:rPr>
            </w:pPr>
            <w:r w:rsidRPr="00FC6E28">
              <w:rPr>
                <w:szCs w:val="20"/>
              </w:rPr>
              <w:t>E</w:t>
            </w:r>
          </w:p>
        </w:tc>
        <w:tc>
          <w:tcPr>
            <w:tcW w:w="1350" w:type="dxa"/>
            <w:shd w:val="clear" w:color="auto" w:fill="auto"/>
          </w:tcPr>
          <w:p w14:paraId="3369FCBF"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38EE0F79" w14:textId="77777777" w:rsidTr="00DE0739">
        <w:trPr>
          <w:cantSplit/>
          <w:trHeight w:val="488"/>
        </w:trPr>
        <w:tc>
          <w:tcPr>
            <w:tcW w:w="1119" w:type="dxa"/>
            <w:shd w:val="clear" w:color="auto" w:fill="auto"/>
          </w:tcPr>
          <w:p w14:paraId="41CCBA57" w14:textId="77777777" w:rsidR="00211CCC" w:rsidRPr="00440DFB" w:rsidRDefault="00211CCC" w:rsidP="00211CCC">
            <w:pPr>
              <w:numPr>
                <w:ilvl w:val="0"/>
                <w:numId w:val="14"/>
              </w:numPr>
              <w:ind w:left="408"/>
              <w:contextualSpacing/>
            </w:pPr>
          </w:p>
        </w:tc>
        <w:tc>
          <w:tcPr>
            <w:tcW w:w="5868" w:type="dxa"/>
            <w:shd w:val="clear" w:color="auto" w:fill="auto"/>
          </w:tcPr>
          <w:p w14:paraId="661560FD" w14:textId="77777777" w:rsidR="00211CCC" w:rsidRPr="007B0F03" w:rsidRDefault="00211CCC" w:rsidP="00211CCC">
            <w:pPr>
              <w:spacing w:before="42" w:after="0" w:line="228" w:lineRule="exact"/>
              <w:ind w:right="232"/>
            </w:pPr>
            <w:r w:rsidRPr="007B0F03">
              <w:t>Brukeren skal kunne ta ut rapportdata som uttrekk til viderebehandling i for eksempel regneark (tabellformat), statistikkverktøy eller databaseverktøy.</w:t>
            </w:r>
          </w:p>
        </w:tc>
        <w:tc>
          <w:tcPr>
            <w:tcW w:w="1350" w:type="dxa"/>
            <w:shd w:val="clear" w:color="auto" w:fill="auto"/>
          </w:tcPr>
          <w:p w14:paraId="5D36AB64" w14:textId="7DBF679B" w:rsidR="00211CCC" w:rsidRPr="00073775" w:rsidRDefault="00211CCC" w:rsidP="00211CCC">
            <w:pPr>
              <w:spacing w:before="42" w:after="0" w:line="228" w:lineRule="exact"/>
              <w:ind w:left="59" w:right="232"/>
              <w:jc w:val="center"/>
              <w:rPr>
                <w:szCs w:val="20"/>
              </w:rPr>
            </w:pPr>
            <w:r w:rsidRPr="00FC6E28">
              <w:rPr>
                <w:szCs w:val="20"/>
              </w:rPr>
              <w:t>E</w:t>
            </w:r>
          </w:p>
        </w:tc>
        <w:tc>
          <w:tcPr>
            <w:tcW w:w="1350" w:type="dxa"/>
            <w:shd w:val="clear" w:color="auto" w:fill="auto"/>
          </w:tcPr>
          <w:p w14:paraId="155A013C"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6432C24F" w14:textId="77777777" w:rsidTr="00DE0739">
        <w:trPr>
          <w:cantSplit/>
          <w:trHeight w:val="488"/>
        </w:trPr>
        <w:tc>
          <w:tcPr>
            <w:tcW w:w="1119" w:type="dxa"/>
            <w:shd w:val="clear" w:color="auto" w:fill="auto"/>
          </w:tcPr>
          <w:p w14:paraId="1FD46309" w14:textId="77777777" w:rsidR="00211CCC" w:rsidRPr="00440DFB" w:rsidRDefault="00211CCC" w:rsidP="00211CCC">
            <w:pPr>
              <w:numPr>
                <w:ilvl w:val="0"/>
                <w:numId w:val="14"/>
              </w:numPr>
              <w:ind w:left="408"/>
              <w:contextualSpacing/>
            </w:pPr>
          </w:p>
        </w:tc>
        <w:tc>
          <w:tcPr>
            <w:tcW w:w="5868" w:type="dxa"/>
            <w:shd w:val="clear" w:color="auto" w:fill="auto"/>
          </w:tcPr>
          <w:p w14:paraId="31E80E16" w14:textId="77777777" w:rsidR="00211CCC" w:rsidRDefault="00211CCC" w:rsidP="00211CCC">
            <w:pPr>
              <w:spacing w:before="42" w:after="0" w:line="228" w:lineRule="exact"/>
              <w:ind w:right="232"/>
              <w:rPr>
                <w:szCs w:val="20"/>
              </w:rPr>
            </w:pPr>
            <w:r>
              <w:t>Det skal være mulig å ta ut en oversikt over signatur for hver pasient og for hver bruker/ administrator, samt hvilke pasienter vedkommende har vært inne på.</w:t>
            </w:r>
          </w:p>
        </w:tc>
        <w:tc>
          <w:tcPr>
            <w:tcW w:w="1350" w:type="dxa"/>
            <w:shd w:val="clear" w:color="auto" w:fill="auto"/>
          </w:tcPr>
          <w:p w14:paraId="2E713637" w14:textId="398C17AF" w:rsidR="00211CCC" w:rsidRPr="00073775" w:rsidRDefault="00211CCC" w:rsidP="00211CCC">
            <w:pPr>
              <w:spacing w:before="42" w:after="0" w:line="228" w:lineRule="exact"/>
              <w:ind w:left="59" w:right="232"/>
              <w:jc w:val="center"/>
              <w:rPr>
                <w:szCs w:val="20"/>
              </w:rPr>
            </w:pPr>
            <w:r w:rsidRPr="00FC6E28">
              <w:rPr>
                <w:szCs w:val="20"/>
              </w:rPr>
              <w:t>E</w:t>
            </w:r>
          </w:p>
        </w:tc>
        <w:tc>
          <w:tcPr>
            <w:tcW w:w="1350" w:type="dxa"/>
            <w:shd w:val="clear" w:color="auto" w:fill="auto"/>
          </w:tcPr>
          <w:p w14:paraId="483995C0"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2292CA9F" w14:textId="77777777" w:rsidTr="00DE0739">
        <w:trPr>
          <w:cantSplit/>
          <w:trHeight w:val="488"/>
        </w:trPr>
        <w:tc>
          <w:tcPr>
            <w:tcW w:w="1119" w:type="dxa"/>
            <w:shd w:val="clear" w:color="auto" w:fill="auto"/>
          </w:tcPr>
          <w:p w14:paraId="0A554F8E" w14:textId="77777777" w:rsidR="00211CCC" w:rsidRPr="00440DFB" w:rsidRDefault="00211CCC" w:rsidP="00211CCC">
            <w:pPr>
              <w:numPr>
                <w:ilvl w:val="0"/>
                <w:numId w:val="14"/>
              </w:numPr>
              <w:ind w:left="408"/>
              <w:contextualSpacing/>
            </w:pPr>
          </w:p>
        </w:tc>
        <w:tc>
          <w:tcPr>
            <w:tcW w:w="5868" w:type="dxa"/>
            <w:shd w:val="clear" w:color="auto" w:fill="auto"/>
          </w:tcPr>
          <w:p w14:paraId="05D9C1EC" w14:textId="77777777" w:rsidR="00211CCC" w:rsidRPr="007B0F03" w:rsidRDefault="00211CCC" w:rsidP="00211CCC">
            <w:pPr>
              <w:spacing w:before="42" w:after="0" w:line="228" w:lineRule="exact"/>
              <w:ind w:right="232"/>
            </w:pPr>
            <w:r w:rsidRPr="007B0F03">
              <w:t>Kjøring av rapporter loggføres i systemet med oversikt over variabler i rapport, tidspunkt, bruker</w:t>
            </w:r>
            <w:r>
              <w:t>-/ administrator</w:t>
            </w:r>
            <w:r w:rsidRPr="007B0F03">
              <w:t>identifikasjon, samt om det ble gjort innsyn og/eller om det også ble tatt utskrift eller eksport (til excel, papir el</w:t>
            </w:r>
            <w:r>
              <w:t xml:space="preserve">ler </w:t>
            </w:r>
            <w:r w:rsidRPr="007B0F03">
              <w:t>l</w:t>
            </w:r>
            <w:r>
              <w:t>ignende).</w:t>
            </w:r>
          </w:p>
          <w:p w14:paraId="0DF12B37" w14:textId="77777777" w:rsidR="00211CCC" w:rsidRPr="007B0F03" w:rsidRDefault="00211CCC" w:rsidP="00211CCC">
            <w:pPr>
              <w:spacing w:before="42" w:after="0" w:line="228" w:lineRule="exact"/>
              <w:ind w:right="232"/>
            </w:pPr>
            <w:r w:rsidRPr="007B0F03">
              <w:t xml:space="preserve">Loggede rapportkjøringer </w:t>
            </w:r>
            <w:r>
              <w:t>skal kunne hentes ut per bruker og per administrator</w:t>
            </w:r>
          </w:p>
        </w:tc>
        <w:tc>
          <w:tcPr>
            <w:tcW w:w="1350" w:type="dxa"/>
            <w:shd w:val="clear" w:color="auto" w:fill="auto"/>
          </w:tcPr>
          <w:p w14:paraId="7813A475" w14:textId="0667F4BB" w:rsidR="00211CCC" w:rsidRPr="00073775" w:rsidRDefault="00211CCC" w:rsidP="00211CCC">
            <w:pPr>
              <w:spacing w:before="42" w:after="0" w:line="228" w:lineRule="exact"/>
              <w:ind w:left="59" w:right="232"/>
              <w:jc w:val="center"/>
              <w:rPr>
                <w:szCs w:val="20"/>
              </w:rPr>
            </w:pPr>
            <w:r w:rsidRPr="00FC6E28">
              <w:rPr>
                <w:szCs w:val="20"/>
              </w:rPr>
              <w:t>E</w:t>
            </w:r>
          </w:p>
        </w:tc>
        <w:tc>
          <w:tcPr>
            <w:tcW w:w="1350" w:type="dxa"/>
            <w:shd w:val="clear" w:color="auto" w:fill="auto"/>
          </w:tcPr>
          <w:p w14:paraId="249927A6"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34A52945" w14:textId="77777777" w:rsidTr="00DE0739">
        <w:trPr>
          <w:cantSplit/>
          <w:trHeight w:val="488"/>
        </w:trPr>
        <w:tc>
          <w:tcPr>
            <w:tcW w:w="1119" w:type="dxa"/>
            <w:shd w:val="clear" w:color="auto" w:fill="auto"/>
          </w:tcPr>
          <w:p w14:paraId="7473FBE4" w14:textId="77777777" w:rsidR="00211CCC" w:rsidRPr="00440DFB" w:rsidRDefault="00211CCC" w:rsidP="00211CCC">
            <w:pPr>
              <w:numPr>
                <w:ilvl w:val="0"/>
                <w:numId w:val="14"/>
              </w:numPr>
              <w:ind w:left="408"/>
              <w:contextualSpacing/>
            </w:pPr>
          </w:p>
        </w:tc>
        <w:tc>
          <w:tcPr>
            <w:tcW w:w="5868" w:type="dxa"/>
            <w:shd w:val="clear" w:color="auto" w:fill="auto"/>
          </w:tcPr>
          <w:p w14:paraId="20935AA2" w14:textId="77777777" w:rsidR="00211CCC" w:rsidRPr="007B0F03" w:rsidRDefault="00211CCC" w:rsidP="00211CCC">
            <w:pPr>
              <w:spacing w:before="42" w:after="0" w:line="228" w:lineRule="exact"/>
              <w:ind w:right="232"/>
            </w:pPr>
            <w:r w:rsidRPr="007B0F03">
              <w:t xml:space="preserve">Rapportfunksjonen skal kunne filtrere de data </w:t>
            </w:r>
            <w:r>
              <w:t>som det skal kjøres rapport på,</w:t>
            </w:r>
            <w:r w:rsidRPr="007B0F03">
              <w:t xml:space="preserve"> slik at de er egnet for videre statistiske analyser.</w:t>
            </w:r>
            <w:r>
              <w:t xml:space="preserve"> </w:t>
            </w:r>
            <w:r w:rsidRPr="007B0F03">
              <w:t xml:space="preserve">Med filtrering menes mulighet for angivelse av grupperingsfunksjoner, summeringer og opptellinger, kriterier og koblinger. </w:t>
            </w:r>
          </w:p>
        </w:tc>
        <w:tc>
          <w:tcPr>
            <w:tcW w:w="1350" w:type="dxa"/>
            <w:shd w:val="clear" w:color="auto" w:fill="auto"/>
          </w:tcPr>
          <w:p w14:paraId="5008B59E" w14:textId="01FE225C" w:rsidR="00211CCC" w:rsidRPr="00073775" w:rsidRDefault="00211CCC" w:rsidP="00211CCC">
            <w:pPr>
              <w:spacing w:before="42" w:after="0" w:line="228" w:lineRule="exact"/>
              <w:ind w:left="59" w:right="232"/>
              <w:jc w:val="center"/>
              <w:rPr>
                <w:szCs w:val="20"/>
              </w:rPr>
            </w:pPr>
            <w:r w:rsidRPr="00A04CB0">
              <w:rPr>
                <w:szCs w:val="20"/>
              </w:rPr>
              <w:t>E</w:t>
            </w:r>
          </w:p>
        </w:tc>
        <w:tc>
          <w:tcPr>
            <w:tcW w:w="1350" w:type="dxa"/>
            <w:shd w:val="clear" w:color="auto" w:fill="auto"/>
          </w:tcPr>
          <w:p w14:paraId="792C5426"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180CD622" w14:textId="77777777" w:rsidTr="00DE0739">
        <w:trPr>
          <w:cantSplit/>
          <w:trHeight w:val="488"/>
        </w:trPr>
        <w:tc>
          <w:tcPr>
            <w:tcW w:w="1119" w:type="dxa"/>
            <w:shd w:val="clear" w:color="auto" w:fill="auto"/>
          </w:tcPr>
          <w:p w14:paraId="3F2D1276" w14:textId="77777777" w:rsidR="00211CCC" w:rsidRPr="00440DFB" w:rsidRDefault="00211CCC" w:rsidP="00211CCC">
            <w:pPr>
              <w:numPr>
                <w:ilvl w:val="0"/>
                <w:numId w:val="14"/>
              </w:numPr>
              <w:ind w:left="408"/>
              <w:contextualSpacing/>
            </w:pPr>
          </w:p>
        </w:tc>
        <w:tc>
          <w:tcPr>
            <w:tcW w:w="5868" w:type="dxa"/>
            <w:shd w:val="clear" w:color="auto" w:fill="auto"/>
          </w:tcPr>
          <w:p w14:paraId="3F29FCE7" w14:textId="77777777" w:rsidR="00211CCC" w:rsidRPr="006B420A" w:rsidRDefault="00211CCC" w:rsidP="00211CCC">
            <w:r>
              <w:t>Leverandør skal i T Bilag 2B</w:t>
            </w:r>
            <w:r w:rsidRPr="00911893">
              <w:t xml:space="preserve"> </w:t>
            </w:r>
            <w:r>
              <w:t>beskrive hvilke rapporter systemet kan generere til bruk for kontroll av blant annet forbruk og forskrivningspraksis. Beskrivelsen skal inkludere både forutsetninger og begrensninger og hvilke parametere en kan hente ut rapporter på.</w:t>
            </w:r>
          </w:p>
        </w:tc>
        <w:tc>
          <w:tcPr>
            <w:tcW w:w="1350" w:type="dxa"/>
            <w:shd w:val="clear" w:color="auto" w:fill="auto"/>
          </w:tcPr>
          <w:p w14:paraId="48D8010F" w14:textId="6FF8A5CE" w:rsidR="00211CCC" w:rsidRPr="00073775" w:rsidRDefault="00211CCC" w:rsidP="00211CCC">
            <w:pPr>
              <w:spacing w:before="42" w:after="0" w:line="228" w:lineRule="exact"/>
              <w:ind w:left="59" w:right="232"/>
              <w:jc w:val="center"/>
              <w:rPr>
                <w:szCs w:val="20"/>
              </w:rPr>
            </w:pPr>
            <w:r w:rsidRPr="00A04CB0">
              <w:rPr>
                <w:szCs w:val="20"/>
              </w:rPr>
              <w:t>E</w:t>
            </w:r>
          </w:p>
        </w:tc>
        <w:tc>
          <w:tcPr>
            <w:tcW w:w="1350" w:type="dxa"/>
            <w:shd w:val="clear" w:color="auto" w:fill="auto"/>
          </w:tcPr>
          <w:p w14:paraId="21AD7FCE" w14:textId="77777777" w:rsidR="00211CCC" w:rsidRPr="00073775" w:rsidRDefault="00211CCC" w:rsidP="00211CCC">
            <w:pPr>
              <w:snapToGrid w:val="0"/>
              <w:spacing w:before="42" w:after="0" w:line="228" w:lineRule="exact"/>
              <w:ind w:left="59" w:right="232"/>
              <w:jc w:val="center"/>
              <w:rPr>
                <w:szCs w:val="20"/>
              </w:rPr>
            </w:pPr>
            <w:r>
              <w:rPr>
                <w:szCs w:val="20"/>
              </w:rPr>
              <w:t>B</w:t>
            </w:r>
          </w:p>
        </w:tc>
      </w:tr>
      <w:tr w:rsidR="00211CCC" w:rsidRPr="00440DFB" w14:paraId="607280B5" w14:textId="77777777" w:rsidTr="00DE0739">
        <w:trPr>
          <w:cantSplit/>
          <w:trHeight w:val="488"/>
        </w:trPr>
        <w:tc>
          <w:tcPr>
            <w:tcW w:w="1119" w:type="dxa"/>
            <w:shd w:val="clear" w:color="auto" w:fill="auto"/>
          </w:tcPr>
          <w:p w14:paraId="3F7F9717" w14:textId="77777777" w:rsidR="00211CCC" w:rsidRPr="00440DFB" w:rsidRDefault="00211CCC" w:rsidP="00211CCC">
            <w:pPr>
              <w:numPr>
                <w:ilvl w:val="0"/>
                <w:numId w:val="14"/>
              </w:numPr>
              <w:ind w:left="408"/>
              <w:contextualSpacing/>
            </w:pPr>
          </w:p>
        </w:tc>
        <w:tc>
          <w:tcPr>
            <w:tcW w:w="5868" w:type="dxa"/>
            <w:shd w:val="clear" w:color="auto" w:fill="auto"/>
            <w:vAlign w:val="bottom"/>
          </w:tcPr>
          <w:p w14:paraId="1CD424CD" w14:textId="77777777" w:rsidR="00211CCC" w:rsidRDefault="00211CCC" w:rsidP="00211CCC">
            <w:r>
              <w:t>Systemet</w:t>
            </w:r>
            <w:r w:rsidRPr="00EC6E09">
              <w:t xml:space="preserve"> skal inneholde muligheter for </w:t>
            </w:r>
            <w:r>
              <w:t>super</w:t>
            </w:r>
            <w:r w:rsidRPr="00EC6E09">
              <w:t>bruker</w:t>
            </w:r>
            <w:r>
              <w:t>/ administrator til å generere</w:t>
            </w:r>
            <w:r w:rsidRPr="00EC6E09">
              <w:t xml:space="preserve"> rapporter. </w:t>
            </w:r>
          </w:p>
          <w:p w14:paraId="11947EFA" w14:textId="77777777" w:rsidR="00211CCC" w:rsidRPr="00EC6E09" w:rsidRDefault="00211CCC" w:rsidP="00211CCC">
            <w:r w:rsidRPr="00EC6E09">
              <w:t>Leverandøren skal</w:t>
            </w:r>
            <w:r>
              <w:t xml:space="preserve"> i T Bilag 2B</w:t>
            </w:r>
            <w:r w:rsidRPr="00911893">
              <w:t xml:space="preserve"> </w:t>
            </w:r>
            <w:r w:rsidRPr="00EC6E09">
              <w:t xml:space="preserve">beskrive hvilke forutsetninger og begrensninger som ligger i </w:t>
            </w:r>
            <w:r>
              <w:t>systemet</w:t>
            </w:r>
            <w:r w:rsidRPr="00EC6E09">
              <w:t xml:space="preserve"> for denne funksjonen.</w:t>
            </w:r>
          </w:p>
        </w:tc>
        <w:tc>
          <w:tcPr>
            <w:tcW w:w="1350" w:type="dxa"/>
            <w:shd w:val="clear" w:color="auto" w:fill="auto"/>
          </w:tcPr>
          <w:p w14:paraId="08D800A2" w14:textId="10B908B3" w:rsidR="00211CCC" w:rsidRPr="00073775" w:rsidRDefault="00211CCC" w:rsidP="00211CCC">
            <w:pPr>
              <w:spacing w:before="42" w:after="0" w:line="228" w:lineRule="exact"/>
              <w:ind w:left="59" w:right="232"/>
              <w:jc w:val="center"/>
              <w:rPr>
                <w:szCs w:val="20"/>
              </w:rPr>
            </w:pPr>
            <w:r w:rsidRPr="00A04CB0">
              <w:rPr>
                <w:szCs w:val="20"/>
              </w:rPr>
              <w:t>E</w:t>
            </w:r>
          </w:p>
        </w:tc>
        <w:tc>
          <w:tcPr>
            <w:tcW w:w="1350" w:type="dxa"/>
            <w:shd w:val="clear" w:color="auto" w:fill="auto"/>
          </w:tcPr>
          <w:p w14:paraId="619D0916" w14:textId="77777777" w:rsidR="00211CCC" w:rsidRPr="00073775" w:rsidRDefault="00211CCC" w:rsidP="00211CCC">
            <w:pPr>
              <w:snapToGrid w:val="0"/>
              <w:spacing w:before="42" w:after="0" w:line="228" w:lineRule="exact"/>
              <w:ind w:left="59" w:right="232"/>
              <w:jc w:val="center"/>
              <w:rPr>
                <w:szCs w:val="20"/>
              </w:rPr>
            </w:pPr>
            <w:r>
              <w:rPr>
                <w:szCs w:val="20"/>
              </w:rPr>
              <w:t>B</w:t>
            </w:r>
          </w:p>
        </w:tc>
      </w:tr>
      <w:tr w:rsidR="00211CCC" w:rsidRPr="00440DFB" w14:paraId="742798E0" w14:textId="77777777" w:rsidTr="00DE0739">
        <w:trPr>
          <w:cantSplit/>
          <w:trHeight w:val="488"/>
        </w:trPr>
        <w:tc>
          <w:tcPr>
            <w:tcW w:w="1119" w:type="dxa"/>
            <w:shd w:val="clear" w:color="auto" w:fill="auto"/>
          </w:tcPr>
          <w:p w14:paraId="23C0994A" w14:textId="77777777" w:rsidR="00211CCC" w:rsidRPr="00440DFB" w:rsidRDefault="00211CCC" w:rsidP="00211CCC">
            <w:pPr>
              <w:numPr>
                <w:ilvl w:val="0"/>
                <w:numId w:val="14"/>
              </w:numPr>
              <w:ind w:left="408"/>
              <w:contextualSpacing/>
            </w:pPr>
          </w:p>
        </w:tc>
        <w:tc>
          <w:tcPr>
            <w:tcW w:w="5868" w:type="dxa"/>
            <w:shd w:val="clear" w:color="auto" w:fill="auto"/>
            <w:vAlign w:val="bottom"/>
          </w:tcPr>
          <w:p w14:paraId="2EC57730" w14:textId="77777777" w:rsidR="00211CCC" w:rsidRDefault="00211CCC" w:rsidP="00211CCC">
            <w:pPr>
              <w:rPr>
                <w:color w:val="000000"/>
              </w:rPr>
            </w:pPr>
            <w:r>
              <w:rPr>
                <w:color w:val="000000"/>
              </w:rPr>
              <w:t>Systemet skal gi mulighet for å generere rapporter over produksjonstall og oppfylle forskriftskrav om oversikt over hvem som har gjennomført produksjon.</w:t>
            </w:r>
          </w:p>
        </w:tc>
        <w:tc>
          <w:tcPr>
            <w:tcW w:w="1350" w:type="dxa"/>
            <w:shd w:val="clear" w:color="auto" w:fill="auto"/>
          </w:tcPr>
          <w:p w14:paraId="687A34F7" w14:textId="098F480C" w:rsidR="00211CCC" w:rsidRPr="00073775" w:rsidRDefault="00211CCC" w:rsidP="00211CCC">
            <w:pPr>
              <w:spacing w:before="42" w:after="0" w:line="228" w:lineRule="exact"/>
              <w:ind w:left="59" w:right="232"/>
              <w:jc w:val="center"/>
              <w:rPr>
                <w:szCs w:val="20"/>
              </w:rPr>
            </w:pPr>
            <w:r w:rsidRPr="00A04CB0">
              <w:rPr>
                <w:szCs w:val="20"/>
              </w:rPr>
              <w:t>E</w:t>
            </w:r>
          </w:p>
        </w:tc>
        <w:tc>
          <w:tcPr>
            <w:tcW w:w="1350" w:type="dxa"/>
            <w:shd w:val="clear" w:color="auto" w:fill="auto"/>
          </w:tcPr>
          <w:p w14:paraId="334EE157" w14:textId="77777777" w:rsidR="00211CCC" w:rsidRPr="00073775" w:rsidRDefault="00211CCC" w:rsidP="00211CCC">
            <w:pPr>
              <w:snapToGrid w:val="0"/>
              <w:spacing w:before="42" w:after="0" w:line="228" w:lineRule="exact"/>
              <w:ind w:left="59" w:right="232"/>
              <w:jc w:val="center"/>
              <w:rPr>
                <w:szCs w:val="20"/>
              </w:rPr>
            </w:pPr>
          </w:p>
        </w:tc>
      </w:tr>
      <w:tr w:rsidR="00211CCC" w:rsidRPr="00440DFB" w14:paraId="60B95B25" w14:textId="77777777" w:rsidTr="00DE0739">
        <w:trPr>
          <w:cantSplit/>
          <w:trHeight w:val="488"/>
        </w:trPr>
        <w:tc>
          <w:tcPr>
            <w:tcW w:w="1119" w:type="dxa"/>
            <w:shd w:val="clear" w:color="auto" w:fill="auto"/>
          </w:tcPr>
          <w:p w14:paraId="2E20B426" w14:textId="77777777" w:rsidR="00211CCC" w:rsidRPr="00440DFB" w:rsidRDefault="00211CCC" w:rsidP="00211CCC">
            <w:pPr>
              <w:numPr>
                <w:ilvl w:val="0"/>
                <w:numId w:val="14"/>
              </w:numPr>
              <w:ind w:left="408"/>
              <w:contextualSpacing/>
            </w:pPr>
          </w:p>
        </w:tc>
        <w:tc>
          <w:tcPr>
            <w:tcW w:w="5868" w:type="dxa"/>
            <w:shd w:val="clear" w:color="auto" w:fill="auto"/>
            <w:vAlign w:val="bottom"/>
          </w:tcPr>
          <w:p w14:paraId="37ABE980" w14:textId="77777777" w:rsidR="00211CCC" w:rsidRPr="00EC6E09" w:rsidRDefault="00211CCC" w:rsidP="00211CCC">
            <w:r>
              <w:t>Systemet</w:t>
            </w:r>
            <w:r w:rsidRPr="00EC6E09">
              <w:t xml:space="preserve"> skal tillate at data fra genererte rapporter eksporteres til andre systemer for </w:t>
            </w:r>
            <w:r>
              <w:t>videre bearbeidelse.</w:t>
            </w:r>
          </w:p>
        </w:tc>
        <w:tc>
          <w:tcPr>
            <w:tcW w:w="1350" w:type="dxa"/>
            <w:shd w:val="clear" w:color="auto" w:fill="auto"/>
          </w:tcPr>
          <w:p w14:paraId="5929A937" w14:textId="1B1A4A13" w:rsidR="00211CCC" w:rsidRPr="00073775" w:rsidRDefault="00211CCC" w:rsidP="00211CCC">
            <w:pPr>
              <w:spacing w:before="42" w:after="0" w:line="228" w:lineRule="exact"/>
              <w:ind w:left="59" w:right="232"/>
              <w:jc w:val="center"/>
              <w:rPr>
                <w:szCs w:val="20"/>
              </w:rPr>
            </w:pPr>
            <w:r w:rsidRPr="00A04CB0">
              <w:rPr>
                <w:szCs w:val="20"/>
              </w:rPr>
              <w:t>E</w:t>
            </w:r>
          </w:p>
        </w:tc>
        <w:tc>
          <w:tcPr>
            <w:tcW w:w="1350" w:type="dxa"/>
            <w:shd w:val="clear" w:color="auto" w:fill="auto"/>
          </w:tcPr>
          <w:p w14:paraId="2E4D9B64" w14:textId="77777777" w:rsidR="00211CCC" w:rsidRDefault="00211CCC" w:rsidP="00211CCC">
            <w:pPr>
              <w:snapToGrid w:val="0"/>
              <w:spacing w:before="42" w:after="0" w:line="228" w:lineRule="exact"/>
              <w:ind w:left="59" w:right="232"/>
              <w:jc w:val="center"/>
              <w:rPr>
                <w:color w:val="FF0000"/>
                <w:szCs w:val="20"/>
              </w:rPr>
            </w:pPr>
          </w:p>
          <w:p w14:paraId="724F2131" w14:textId="77777777" w:rsidR="00211CCC" w:rsidRPr="00280CC2" w:rsidRDefault="00211CCC" w:rsidP="00211CCC">
            <w:pPr>
              <w:snapToGrid w:val="0"/>
              <w:spacing w:before="42" w:after="0" w:line="228" w:lineRule="exact"/>
              <w:ind w:left="59" w:right="232"/>
              <w:jc w:val="center"/>
              <w:rPr>
                <w:color w:val="FF0000"/>
                <w:szCs w:val="20"/>
              </w:rPr>
            </w:pPr>
          </w:p>
        </w:tc>
      </w:tr>
    </w:tbl>
    <w:p w14:paraId="41EA8E81" w14:textId="77777777" w:rsidR="00143AAE" w:rsidRDefault="00143AAE" w:rsidP="00143AAE">
      <w:pPr>
        <w:rPr>
          <w:lang w:eastAsia="en-US"/>
        </w:rPr>
      </w:pPr>
    </w:p>
    <w:p w14:paraId="5E69D290" w14:textId="77777777" w:rsidR="00143AAE" w:rsidRDefault="00143AAE" w:rsidP="00143AAE">
      <w:pPr>
        <w:pStyle w:val="Heading2"/>
      </w:pPr>
      <w:bookmarkStart w:id="119" w:name="_Toc1543031"/>
      <w:bookmarkStart w:id="120" w:name="_Toc6988808"/>
      <w:bookmarkStart w:id="121" w:name="_Toc11137823"/>
      <w:r w:rsidRPr="00C230FE">
        <w:rPr>
          <w:lang w:val="nb-NO"/>
        </w:rPr>
        <w:t>Overføring</w:t>
      </w:r>
      <w:r>
        <w:t xml:space="preserve"> </w:t>
      </w:r>
      <w:r w:rsidRPr="00C230FE">
        <w:rPr>
          <w:lang w:val="nb-NO"/>
        </w:rPr>
        <w:t>av</w:t>
      </w:r>
      <w:r>
        <w:t xml:space="preserve"> </w:t>
      </w:r>
      <w:r w:rsidRPr="00C230FE">
        <w:rPr>
          <w:lang w:val="nb-NO"/>
        </w:rPr>
        <w:t>virksomhetsdata</w:t>
      </w:r>
      <w:bookmarkEnd w:id="119"/>
      <w:bookmarkEnd w:id="120"/>
      <w:bookmarkEnd w:id="121"/>
    </w:p>
    <w:p w14:paraId="1CBFC724" w14:textId="77777777" w:rsidR="00143AAE" w:rsidRPr="00566FDF" w:rsidRDefault="00143AAE" w:rsidP="00143AAE">
      <w:pPr>
        <w:pStyle w:val="BodyText"/>
        <w:rPr>
          <w:sz w:val="20"/>
        </w:rPr>
      </w:pPr>
      <w:r w:rsidRPr="00566FDF">
        <w:rPr>
          <w:sz w:val="20"/>
        </w:rPr>
        <w:t xml:space="preserve">Innenfor foretakene er det strenge krav til rapportering av virksomhetsdata, det gjelder blant annet til nasjonale kvalitetsregistre, nasjonal benchmarking. Internt i virksomhetene brukes data til statistikk, pasientforbedringsarbeid, undervisning og forskning. Data har også en stor interesse i drifts- og forbedringsarbeid. </w:t>
      </w:r>
    </w:p>
    <w:p w14:paraId="044767FB" w14:textId="77777777" w:rsidR="00143AAE" w:rsidRPr="00566FDF" w:rsidRDefault="00143AAE" w:rsidP="00143AAE">
      <w:pPr>
        <w:pStyle w:val="BodyText"/>
        <w:rPr>
          <w:sz w:val="20"/>
        </w:rPr>
      </w:pPr>
      <w:r w:rsidRPr="00566FDF">
        <w:rPr>
          <w:sz w:val="20"/>
        </w:rPr>
        <w:t>Det er av stor betydning at strukturerte data fra EK er tilgjengelig for virksomheten.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rsidRPr="007B0F03" w14:paraId="0D210485" w14:textId="77777777" w:rsidTr="00211CCC">
        <w:trPr>
          <w:cantSplit/>
          <w:tblHeader/>
        </w:trPr>
        <w:tc>
          <w:tcPr>
            <w:tcW w:w="1119" w:type="dxa"/>
            <w:shd w:val="clear" w:color="auto" w:fill="BFBFBF"/>
          </w:tcPr>
          <w:p w14:paraId="426CA8A1" w14:textId="77777777" w:rsidR="00143AAE" w:rsidRPr="007B0F03" w:rsidRDefault="00143AAE" w:rsidP="00143AAE">
            <w:pPr>
              <w:rPr>
                <w:b/>
              </w:rPr>
            </w:pPr>
            <w:r w:rsidRPr="007B0F03">
              <w:rPr>
                <w:b/>
              </w:rPr>
              <w:t>Nr</w:t>
            </w:r>
          </w:p>
        </w:tc>
        <w:tc>
          <w:tcPr>
            <w:tcW w:w="5868" w:type="dxa"/>
            <w:shd w:val="clear" w:color="auto" w:fill="BFBFBF"/>
          </w:tcPr>
          <w:p w14:paraId="5D8DF4EA" w14:textId="77777777" w:rsidR="00143AAE" w:rsidRPr="007B0F03" w:rsidRDefault="00143AAE" w:rsidP="00143AAE">
            <w:pPr>
              <w:rPr>
                <w:b/>
              </w:rPr>
            </w:pPr>
            <w:r w:rsidRPr="007B0F03">
              <w:rPr>
                <w:b/>
              </w:rPr>
              <w:t>Krav</w:t>
            </w:r>
          </w:p>
        </w:tc>
        <w:tc>
          <w:tcPr>
            <w:tcW w:w="1350" w:type="dxa"/>
            <w:shd w:val="clear" w:color="auto" w:fill="BFBFBF"/>
          </w:tcPr>
          <w:p w14:paraId="29F99957" w14:textId="5CD266DE" w:rsidR="00143AAE" w:rsidRPr="007B0F03" w:rsidRDefault="00004BF1" w:rsidP="00143AAE">
            <w:pPr>
              <w:jc w:val="center"/>
              <w:rPr>
                <w:b/>
              </w:rPr>
            </w:pPr>
            <w:r>
              <w:rPr>
                <w:b/>
              </w:rPr>
              <w:t>Kravtype</w:t>
            </w:r>
          </w:p>
          <w:p w14:paraId="677C5A65" w14:textId="543EA4AF" w:rsidR="00143AAE" w:rsidRPr="007B0F03" w:rsidRDefault="00143AAE" w:rsidP="00143AAE">
            <w:pPr>
              <w:jc w:val="center"/>
              <w:rPr>
                <w:b/>
              </w:rPr>
            </w:pPr>
            <w:r>
              <w:rPr>
                <w:b/>
              </w:rPr>
              <w:t>(</w:t>
            </w:r>
            <w:r w:rsidR="00211CCC">
              <w:rPr>
                <w:b/>
              </w:rPr>
              <w:t>A/E</w:t>
            </w:r>
            <w:r>
              <w:rPr>
                <w:b/>
              </w:rPr>
              <w:t>)</w:t>
            </w:r>
          </w:p>
        </w:tc>
        <w:tc>
          <w:tcPr>
            <w:tcW w:w="1350" w:type="dxa"/>
            <w:shd w:val="clear" w:color="auto" w:fill="BFBFBF"/>
          </w:tcPr>
          <w:p w14:paraId="28A4D2F3" w14:textId="77777777" w:rsidR="00143AAE" w:rsidRPr="007B0F03" w:rsidRDefault="00143AAE" w:rsidP="00143AAE">
            <w:pPr>
              <w:jc w:val="center"/>
              <w:rPr>
                <w:b/>
              </w:rPr>
            </w:pPr>
            <w:r w:rsidRPr="007B0F03">
              <w:rPr>
                <w:b/>
              </w:rPr>
              <w:t>Beskriv</w:t>
            </w:r>
          </w:p>
          <w:p w14:paraId="563D6A3A" w14:textId="77777777" w:rsidR="00143AAE" w:rsidRPr="007B0F03" w:rsidRDefault="00143AAE" w:rsidP="00143AAE">
            <w:pPr>
              <w:jc w:val="center"/>
              <w:rPr>
                <w:b/>
              </w:rPr>
            </w:pPr>
            <w:r w:rsidRPr="007B0F03">
              <w:rPr>
                <w:b/>
              </w:rPr>
              <w:t>(B)</w:t>
            </w:r>
          </w:p>
        </w:tc>
      </w:tr>
      <w:tr w:rsidR="00211CCC" w:rsidRPr="007B0F03" w14:paraId="568389B3" w14:textId="77777777" w:rsidTr="00211CCC">
        <w:trPr>
          <w:cantSplit/>
        </w:trPr>
        <w:tc>
          <w:tcPr>
            <w:tcW w:w="1119" w:type="dxa"/>
            <w:shd w:val="clear" w:color="auto" w:fill="auto"/>
          </w:tcPr>
          <w:p w14:paraId="46B726CD" w14:textId="77777777" w:rsidR="00211CCC" w:rsidRPr="007B0F03" w:rsidRDefault="00211CCC" w:rsidP="00211CCC">
            <w:pPr>
              <w:numPr>
                <w:ilvl w:val="0"/>
                <w:numId w:val="14"/>
              </w:numPr>
              <w:ind w:left="408"/>
              <w:contextualSpacing/>
            </w:pPr>
          </w:p>
        </w:tc>
        <w:tc>
          <w:tcPr>
            <w:tcW w:w="5868" w:type="dxa"/>
            <w:shd w:val="clear" w:color="auto" w:fill="auto"/>
          </w:tcPr>
          <w:p w14:paraId="7B58610F" w14:textId="77777777" w:rsidR="00211CCC" w:rsidRDefault="00211CCC" w:rsidP="00211CCC">
            <w:r w:rsidRPr="007B0F03">
              <w:t xml:space="preserve">Strukturerte data </w:t>
            </w:r>
            <w:r>
              <w:t>skal</w:t>
            </w:r>
            <w:r w:rsidRPr="007B0F03">
              <w:t xml:space="preserve"> kunne</w:t>
            </w:r>
            <w:r>
              <w:t xml:space="preserve"> </w:t>
            </w:r>
            <w:r w:rsidRPr="007B0F03">
              <w:t>overføres til andre systemer for forskning/ kvalitetssikring/ virksomhetsr</w:t>
            </w:r>
            <w:r>
              <w:t>apporter/ nasjonale register, og lignende</w:t>
            </w:r>
            <w:r w:rsidRPr="007B0F03">
              <w:t xml:space="preserve">. </w:t>
            </w:r>
          </w:p>
          <w:p w14:paraId="08906D72" w14:textId="77777777" w:rsidR="00211CCC" w:rsidRPr="007B0F03" w:rsidRDefault="00211CCC" w:rsidP="00211CCC">
            <w:r>
              <w:t>F eks Kreftregisteret</w:t>
            </w:r>
          </w:p>
        </w:tc>
        <w:tc>
          <w:tcPr>
            <w:tcW w:w="1350" w:type="dxa"/>
            <w:shd w:val="clear" w:color="auto" w:fill="auto"/>
          </w:tcPr>
          <w:p w14:paraId="27C35E98" w14:textId="56485737" w:rsidR="00211CCC" w:rsidRPr="007B0F03" w:rsidRDefault="00211CCC" w:rsidP="00211CCC">
            <w:pPr>
              <w:jc w:val="center"/>
            </w:pPr>
            <w:r w:rsidRPr="00D672CF">
              <w:rPr>
                <w:szCs w:val="20"/>
              </w:rPr>
              <w:t>E</w:t>
            </w:r>
          </w:p>
        </w:tc>
        <w:tc>
          <w:tcPr>
            <w:tcW w:w="1350" w:type="dxa"/>
            <w:shd w:val="clear" w:color="auto" w:fill="auto"/>
          </w:tcPr>
          <w:p w14:paraId="0D10BF32" w14:textId="77777777" w:rsidR="00211CCC" w:rsidRPr="007B0F03" w:rsidRDefault="00211CCC" w:rsidP="00211CCC">
            <w:pPr>
              <w:jc w:val="center"/>
            </w:pPr>
          </w:p>
        </w:tc>
      </w:tr>
      <w:tr w:rsidR="00211CCC" w:rsidRPr="007B0F03" w14:paraId="777AD87D" w14:textId="77777777" w:rsidTr="00211CCC">
        <w:trPr>
          <w:cantSplit/>
        </w:trPr>
        <w:tc>
          <w:tcPr>
            <w:tcW w:w="1119" w:type="dxa"/>
            <w:shd w:val="clear" w:color="auto" w:fill="auto"/>
          </w:tcPr>
          <w:p w14:paraId="0F467C23" w14:textId="77777777" w:rsidR="00211CCC" w:rsidRPr="007B0F03" w:rsidRDefault="00211CCC" w:rsidP="00211CCC">
            <w:pPr>
              <w:numPr>
                <w:ilvl w:val="0"/>
                <w:numId w:val="14"/>
              </w:numPr>
              <w:ind w:left="408"/>
              <w:contextualSpacing/>
            </w:pPr>
          </w:p>
        </w:tc>
        <w:tc>
          <w:tcPr>
            <w:tcW w:w="5868" w:type="dxa"/>
            <w:shd w:val="clear" w:color="auto" w:fill="auto"/>
          </w:tcPr>
          <w:p w14:paraId="1E14F19B" w14:textId="77777777" w:rsidR="00211CCC" w:rsidRPr="007B0F03" w:rsidRDefault="00211CCC" w:rsidP="00211CCC">
            <w:r w:rsidRPr="007B0F03">
              <w:t xml:space="preserve">Kunden </w:t>
            </w:r>
            <w:r>
              <w:t>skal</w:t>
            </w:r>
            <w:r w:rsidRPr="007B0F03">
              <w:t xml:space="preserve"> selv kunne konfigurere hvilke data som er nødvendig for sine administrative systemer. </w:t>
            </w:r>
          </w:p>
        </w:tc>
        <w:tc>
          <w:tcPr>
            <w:tcW w:w="1350" w:type="dxa"/>
            <w:shd w:val="clear" w:color="auto" w:fill="auto"/>
          </w:tcPr>
          <w:p w14:paraId="24858534" w14:textId="23E50CDA" w:rsidR="00211CCC" w:rsidRPr="007B0F03" w:rsidRDefault="00211CCC" w:rsidP="00211CCC">
            <w:pPr>
              <w:jc w:val="center"/>
            </w:pPr>
            <w:r w:rsidRPr="00D672CF">
              <w:rPr>
                <w:szCs w:val="20"/>
              </w:rPr>
              <w:t>E</w:t>
            </w:r>
          </w:p>
        </w:tc>
        <w:tc>
          <w:tcPr>
            <w:tcW w:w="1350" w:type="dxa"/>
            <w:shd w:val="clear" w:color="auto" w:fill="auto"/>
          </w:tcPr>
          <w:p w14:paraId="3153D0B7" w14:textId="77777777" w:rsidR="00211CCC" w:rsidRPr="007B0F03" w:rsidRDefault="00211CCC" w:rsidP="00211CCC">
            <w:pPr>
              <w:jc w:val="center"/>
            </w:pPr>
          </w:p>
        </w:tc>
      </w:tr>
    </w:tbl>
    <w:p w14:paraId="3ED035B6" w14:textId="77777777" w:rsidR="00143AAE" w:rsidRPr="00700548" w:rsidRDefault="00143AAE" w:rsidP="00143AAE">
      <w:pPr>
        <w:pStyle w:val="Heading1"/>
        <w:rPr>
          <w:lang w:val="nb-NO"/>
        </w:rPr>
      </w:pPr>
      <w:bookmarkStart w:id="122" w:name="_Toc1543032"/>
      <w:bookmarkStart w:id="123" w:name="_Toc6988809"/>
      <w:bookmarkStart w:id="124" w:name="_Toc11137824"/>
      <w:r w:rsidRPr="00700548">
        <w:rPr>
          <w:lang w:val="nb-NO"/>
        </w:rPr>
        <w:t>Funksjonelle krav til håndtering av sikkerhet, tilgangskontroll og brukere</w:t>
      </w:r>
      <w:bookmarkEnd w:id="122"/>
      <w:bookmarkEnd w:id="123"/>
      <w:bookmarkEnd w:id="124"/>
    </w:p>
    <w:p w14:paraId="6997153C" w14:textId="77777777" w:rsidR="00143AAE" w:rsidRPr="00566FDF" w:rsidRDefault="00143AAE" w:rsidP="00143AAE">
      <w:pPr>
        <w:pStyle w:val="BodyText"/>
        <w:rPr>
          <w:sz w:val="20"/>
        </w:rPr>
      </w:pPr>
      <w:r>
        <w:rPr>
          <w:sz w:val="20"/>
        </w:rPr>
        <w:t>Tilbudt system</w:t>
      </w:r>
      <w:r w:rsidRPr="00566FDF">
        <w:rPr>
          <w:sz w:val="20"/>
        </w:rPr>
        <w:t xml:space="preserve"> skal oppfylle kravene til håndtering av sikkerhet, tilgangskontroll</w:t>
      </w:r>
      <w:r>
        <w:rPr>
          <w:sz w:val="20"/>
        </w:rPr>
        <w:t>, administratorer</w:t>
      </w:r>
      <w:r w:rsidRPr="00566FDF">
        <w:rPr>
          <w:sz w:val="20"/>
        </w:rPr>
        <w:t xml:space="preserve"> og brukere i nedenstående kapitler.</w:t>
      </w:r>
    </w:p>
    <w:p w14:paraId="64167B68" w14:textId="77777777" w:rsidR="00143AAE" w:rsidRPr="00566FDF" w:rsidRDefault="00143AAE" w:rsidP="00143AAE">
      <w:pPr>
        <w:pStyle w:val="BodyText"/>
        <w:rPr>
          <w:sz w:val="20"/>
        </w:rPr>
      </w:pPr>
      <w:r w:rsidRPr="00566FDF">
        <w:rPr>
          <w:sz w:val="20"/>
        </w:rPr>
        <w:t>I forbindelse med pasientjournalen er det spesiell oppmerksomhet på sikkerhet og tilgangskontroll. Dette følger av lover og regler: både personvernlovgivningen og helselovene.</w:t>
      </w:r>
    </w:p>
    <w:p w14:paraId="4D89407D" w14:textId="3C7EEED8" w:rsidR="00143AAE" w:rsidRDefault="00143AAE" w:rsidP="00143AAE">
      <w:pPr>
        <w:pStyle w:val="BodyText"/>
        <w:rPr>
          <w:sz w:val="20"/>
        </w:rPr>
      </w:pPr>
      <w:r w:rsidRPr="00566FDF">
        <w:rPr>
          <w:sz w:val="20"/>
        </w:rPr>
        <w:t>Videre står Norm for informasjonssikkerhet i helsesektoren</w:t>
      </w:r>
      <w:r>
        <w:fldChar w:fldCharType="begin"/>
      </w:r>
      <w:r>
        <w:instrText xml:space="preserve"> REF _Ref348620546 \r \h  \* MERGEFORMAT </w:instrText>
      </w:r>
      <w:r>
        <w:fldChar w:fldCharType="separate"/>
      </w:r>
      <w:r w:rsidR="000E76A4" w:rsidRPr="000E76A4">
        <w:rPr>
          <w:b/>
          <w:bCs/>
        </w:rPr>
        <w:t>Error! Reference source not found.</w:t>
      </w:r>
      <w:r>
        <w:fldChar w:fldCharType="end"/>
      </w:r>
      <w:r w:rsidRPr="00566FDF">
        <w:rPr>
          <w:sz w:val="20"/>
        </w:rPr>
        <w:t xml:space="preserve"> med tilhørende fakta-ark svært </w:t>
      </w:r>
      <w:r>
        <w:rPr>
          <w:sz w:val="20"/>
        </w:rPr>
        <w:t xml:space="preserve">sentralt innenfor dette området, i tillegg til </w:t>
      </w:r>
      <w:r w:rsidRPr="00711B11">
        <w:rPr>
          <w:sz w:val="20"/>
        </w:rPr>
        <w:t>EPJ Standard del 2 - Tilgangsstyring, redigering, retting og sletting (HIS 80506:2015)</w:t>
      </w:r>
      <w:r w:rsidRPr="001B0852">
        <w:rPr>
          <w:i/>
          <w:sz w:val="20"/>
        </w:rPr>
        <w:t xml:space="preserve"> </w:t>
      </w:r>
      <w:r w:rsidRPr="00566FDF">
        <w:rPr>
          <w:sz w:val="20"/>
        </w:rPr>
        <w:t xml:space="preserve">og </w:t>
      </w:r>
      <w:r w:rsidRPr="00711B11">
        <w:rPr>
          <w:sz w:val="20"/>
        </w:rPr>
        <w:t>EPJ Standard del 4: Person, organisasjon mv (HIS 80508:2015)</w:t>
      </w:r>
      <w:r>
        <w:rPr>
          <w:sz w:val="20"/>
        </w:rPr>
        <w:t>.</w:t>
      </w:r>
    </w:p>
    <w:p w14:paraId="257BD0FB" w14:textId="77777777" w:rsidR="00143AAE" w:rsidRPr="00E300AD" w:rsidRDefault="00143AAE" w:rsidP="00143AAE">
      <w:pPr>
        <w:pStyle w:val="BodyText"/>
        <w:rPr>
          <w:sz w:val="20"/>
        </w:rPr>
      </w:pPr>
      <w:r>
        <w:rPr>
          <w:sz w:val="20"/>
        </w:rPr>
        <w:lastRenderedPageBreak/>
        <w:t>Helse Nord har etablert et regionalt styringssystem for informasjonssikkerhet. Det er en samling dokumenter som beskriver krav, retningslinjer og prosedyrer som skal ligge til grunn for all behandling, lagring og kommunikasjon av informasjon. Formålet er å organisere virksomhetene i Helse Nord, og herunder IKT-systemene, på en slik måte at lovpålagte plikter, pasienters og andre registrertes rettigheter etterleves.</w:t>
      </w:r>
    </w:p>
    <w:p w14:paraId="1A0CF14C" w14:textId="77777777" w:rsidR="00143AAE" w:rsidRPr="00DA1597" w:rsidRDefault="00143AAE" w:rsidP="00143AAE">
      <w:pPr>
        <w:pStyle w:val="BodyText"/>
        <w:rPr>
          <w:sz w:val="20"/>
        </w:rPr>
      </w:pPr>
      <w:r>
        <w:rPr>
          <w:sz w:val="20"/>
        </w:rPr>
        <w:t xml:space="preserve">Helse Nord jobber for å kunne automatisere og sentralisere styring av brukerkontoer og tilganger i alle IKT-systemer i regionen. Det skal etableres en regional løsning for IAM (Identity and Access Management). Dette har betydning for alle nye IKT-systemer som anskaffes i regionen, da de skal ha mulighet for via API’er eller </w:t>
      </w:r>
      <w:r w:rsidRPr="00DA1597">
        <w:rPr>
          <w:sz w:val="20"/>
        </w:rPr>
        <w:t>andre grensesnitt, kunne kommunisere med en sentral løsning for opprettelse av brukerkontoer og styring av tilganger mv.</w:t>
      </w:r>
    </w:p>
    <w:p w14:paraId="7D91A85A" w14:textId="77777777" w:rsidR="00143AAE" w:rsidRPr="00DA1597" w:rsidRDefault="00143AAE" w:rsidP="00143AAE">
      <w:pPr>
        <w:pStyle w:val="Heading2"/>
        <w:numPr>
          <w:ilvl w:val="1"/>
          <w:numId w:val="39"/>
        </w:numPr>
        <w:ind w:left="851" w:hanging="851"/>
        <w:rPr>
          <w:sz w:val="22"/>
          <w:lang w:val="nb-NO"/>
        </w:rPr>
      </w:pPr>
      <w:bookmarkStart w:id="125" w:name="_Toc345164208"/>
      <w:bookmarkStart w:id="126" w:name="_Toc346538433"/>
      <w:bookmarkStart w:id="127" w:name="_Toc347087025"/>
      <w:bookmarkStart w:id="128" w:name="_Toc1543033"/>
      <w:bookmarkStart w:id="129" w:name="_Toc6988810"/>
      <w:bookmarkStart w:id="130" w:name="_Toc11137825"/>
      <w:r w:rsidRPr="00DA1597">
        <w:rPr>
          <w:lang w:val="nb-NO"/>
        </w:rPr>
        <w:t>Registrere brukere, ressurser og rekvirenter</w:t>
      </w:r>
      <w:bookmarkEnd w:id="125"/>
      <w:bookmarkEnd w:id="126"/>
      <w:bookmarkEnd w:id="127"/>
      <w:bookmarkEnd w:id="128"/>
      <w:bookmarkEnd w:id="130"/>
      <w:r w:rsidRPr="00DA1597">
        <w:rPr>
          <w:lang w:val="nb-NO"/>
        </w:rPr>
        <w:t xml:space="preserve">  </w:t>
      </w:r>
      <w:bookmarkEnd w:id="129"/>
    </w:p>
    <w:p w14:paraId="57F48A4B" w14:textId="77777777" w:rsidR="00143AAE" w:rsidRPr="001B0852" w:rsidRDefault="00143AAE" w:rsidP="00143AAE">
      <w:pPr>
        <w:pStyle w:val="BodyText"/>
        <w:rPr>
          <w:sz w:val="20"/>
        </w:rPr>
      </w:pPr>
      <w:r w:rsidRPr="00DA1597">
        <w:rPr>
          <w:sz w:val="20"/>
        </w:rPr>
        <w:t>Systemet skal sikre at tilgang til opplysninger kun gis til de som er autorisert for det, men i en slik grad at helsepersonell</w:t>
      </w:r>
      <w:r w:rsidRPr="001B0852">
        <w:rPr>
          <w:sz w:val="20"/>
        </w:rPr>
        <w:t xml:space="preserve"> blir i stand til å yte forsvarlig helsehjelp. Det er de oppgaver vedkommende til enhver tid utfører som avgjør hvilke helseopplysninger som skal være tilgjengelig.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14:paraId="667F710A" w14:textId="77777777" w:rsidTr="00211CCC">
        <w:trPr>
          <w:cantSplit/>
          <w:tblHeader/>
        </w:trPr>
        <w:tc>
          <w:tcPr>
            <w:tcW w:w="1119" w:type="dxa"/>
            <w:tcBorders>
              <w:top w:val="single" w:sz="4" w:space="0" w:color="auto"/>
              <w:left w:val="single" w:sz="4" w:space="0" w:color="auto"/>
              <w:bottom w:val="single" w:sz="4" w:space="0" w:color="auto"/>
              <w:right w:val="single" w:sz="4" w:space="0" w:color="auto"/>
            </w:tcBorders>
            <w:shd w:val="clear" w:color="auto" w:fill="BFBFBF"/>
          </w:tcPr>
          <w:p w14:paraId="5B6A33FD" w14:textId="77777777" w:rsidR="00143AAE" w:rsidRDefault="00143AAE" w:rsidP="00143AAE">
            <w:pPr>
              <w:rPr>
                <w:b/>
              </w:rPr>
            </w:pPr>
            <w:r>
              <w:rPr>
                <w:b/>
              </w:rPr>
              <w:t>Nr</w:t>
            </w:r>
          </w:p>
        </w:tc>
        <w:tc>
          <w:tcPr>
            <w:tcW w:w="5868" w:type="dxa"/>
            <w:tcBorders>
              <w:top w:val="single" w:sz="4" w:space="0" w:color="auto"/>
              <w:left w:val="single" w:sz="4" w:space="0" w:color="auto"/>
              <w:bottom w:val="single" w:sz="4" w:space="0" w:color="auto"/>
              <w:right w:val="single" w:sz="4" w:space="0" w:color="auto"/>
            </w:tcBorders>
            <w:shd w:val="clear" w:color="auto" w:fill="BFBFBF"/>
          </w:tcPr>
          <w:p w14:paraId="14595B76" w14:textId="77777777" w:rsidR="00143AAE" w:rsidRDefault="00143AAE" w:rsidP="00143AAE">
            <w:pPr>
              <w:rPr>
                <w:b/>
              </w:rPr>
            </w:pPr>
            <w:r>
              <w:rPr>
                <w:b/>
              </w:rPr>
              <w:t>Krav</w:t>
            </w:r>
          </w:p>
        </w:tc>
        <w:tc>
          <w:tcPr>
            <w:tcW w:w="1350" w:type="dxa"/>
            <w:tcBorders>
              <w:top w:val="single" w:sz="4" w:space="0" w:color="auto"/>
              <w:left w:val="single" w:sz="4" w:space="0" w:color="auto"/>
              <w:bottom w:val="single" w:sz="4" w:space="0" w:color="auto"/>
              <w:right w:val="single" w:sz="4" w:space="0" w:color="auto"/>
            </w:tcBorders>
            <w:shd w:val="clear" w:color="auto" w:fill="BFBFBF"/>
          </w:tcPr>
          <w:p w14:paraId="43167C95" w14:textId="0EC12C31" w:rsidR="00143AAE" w:rsidRDefault="00004BF1" w:rsidP="00143AAE">
            <w:pPr>
              <w:jc w:val="center"/>
              <w:rPr>
                <w:b/>
              </w:rPr>
            </w:pPr>
            <w:r>
              <w:rPr>
                <w:b/>
              </w:rPr>
              <w:t>Kravtype</w:t>
            </w:r>
          </w:p>
          <w:p w14:paraId="50B63B3E" w14:textId="567C832E" w:rsidR="00143AAE" w:rsidRDefault="00143AAE" w:rsidP="00143AAE">
            <w:pPr>
              <w:jc w:val="center"/>
              <w:rPr>
                <w:b/>
              </w:rPr>
            </w:pPr>
            <w:r>
              <w:rPr>
                <w:b/>
              </w:rPr>
              <w:t>(</w:t>
            </w:r>
            <w:r w:rsidR="00211CCC">
              <w:rPr>
                <w:b/>
              </w:rPr>
              <w:t>A/E</w:t>
            </w:r>
            <w:r>
              <w:rPr>
                <w:b/>
              </w:rPr>
              <w:t>)</w:t>
            </w:r>
          </w:p>
        </w:tc>
        <w:tc>
          <w:tcPr>
            <w:tcW w:w="1350" w:type="dxa"/>
            <w:tcBorders>
              <w:top w:val="single" w:sz="4" w:space="0" w:color="auto"/>
              <w:left w:val="single" w:sz="4" w:space="0" w:color="auto"/>
              <w:bottom w:val="single" w:sz="4" w:space="0" w:color="auto"/>
              <w:right w:val="single" w:sz="4" w:space="0" w:color="auto"/>
            </w:tcBorders>
            <w:shd w:val="clear" w:color="auto" w:fill="BFBFBF"/>
          </w:tcPr>
          <w:p w14:paraId="7A0B8E90" w14:textId="77777777" w:rsidR="00143AAE" w:rsidRDefault="00143AAE" w:rsidP="00143AAE">
            <w:pPr>
              <w:jc w:val="center"/>
              <w:rPr>
                <w:b/>
              </w:rPr>
            </w:pPr>
            <w:r>
              <w:rPr>
                <w:b/>
              </w:rPr>
              <w:t>Beskriv</w:t>
            </w:r>
          </w:p>
          <w:p w14:paraId="286930BC" w14:textId="77777777" w:rsidR="00143AAE" w:rsidRDefault="00143AAE" w:rsidP="00143AAE">
            <w:pPr>
              <w:jc w:val="center"/>
              <w:rPr>
                <w:b/>
              </w:rPr>
            </w:pPr>
            <w:r>
              <w:rPr>
                <w:b/>
              </w:rPr>
              <w:t>(B)</w:t>
            </w:r>
          </w:p>
        </w:tc>
      </w:tr>
      <w:tr w:rsidR="00211CCC" w14:paraId="31740283"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4220772E"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728904C9" w14:textId="77777777" w:rsidR="00211CCC" w:rsidRDefault="00211CCC" w:rsidP="00211CCC">
            <w:r>
              <w:t>Dersom systemet ikke blir etablert med integrasjon for henting av rekvirenter fra DIPS EPJ (master for rekvirenter), skal følgende punkter oppfylles:</w:t>
            </w:r>
          </w:p>
          <w:p w14:paraId="0D899480" w14:textId="77777777" w:rsidR="00211CCC" w:rsidRDefault="00211CCC" w:rsidP="00211CCC">
            <w:pPr>
              <w:numPr>
                <w:ilvl w:val="0"/>
                <w:numId w:val="44"/>
              </w:numPr>
              <w:tabs>
                <w:tab w:val="clear" w:pos="851"/>
                <w:tab w:val="left" w:pos="709"/>
              </w:tabs>
            </w:pPr>
            <w:r>
              <w:t>Autentisering av brukere/ administratorer skal hentes fra AD.</w:t>
            </w:r>
          </w:p>
          <w:p w14:paraId="7212A12D" w14:textId="77777777" w:rsidR="00211CCC" w:rsidRPr="00804DA1" w:rsidRDefault="00211CCC" w:rsidP="00211CCC">
            <w:pPr>
              <w:numPr>
                <w:ilvl w:val="0"/>
                <w:numId w:val="44"/>
              </w:numPr>
              <w:tabs>
                <w:tab w:val="clear" w:pos="851"/>
                <w:tab w:val="left" w:pos="709"/>
              </w:tabs>
            </w:pPr>
            <w:r>
              <w:rPr>
                <w:color w:val="000000"/>
              </w:rPr>
              <w:t>Systemet skal støtte manuell registrering av brukere / administratorer.</w:t>
            </w:r>
          </w:p>
          <w:p w14:paraId="4FBE41C5" w14:textId="77777777" w:rsidR="00211CCC" w:rsidRDefault="00211CCC" w:rsidP="00211CCC">
            <w:pPr>
              <w:numPr>
                <w:ilvl w:val="0"/>
                <w:numId w:val="44"/>
              </w:numPr>
              <w:tabs>
                <w:tab w:val="clear" w:pos="851"/>
                <w:tab w:val="left" w:pos="709"/>
              </w:tabs>
            </w:pPr>
            <w:r>
              <w:t>Systemet skal støtte brukernavn, rekvirentkoder og signatur på minst 10 tegn. Alle felt i systemet der det fremgår visning av en slik kode skal vise 10 tegn.</w:t>
            </w:r>
          </w:p>
          <w:p w14:paraId="50EDF74F" w14:textId="77777777" w:rsidR="00211CCC" w:rsidRDefault="00211CCC" w:rsidP="00211CCC">
            <w:pPr>
              <w:numPr>
                <w:ilvl w:val="0"/>
                <w:numId w:val="44"/>
              </w:numPr>
              <w:tabs>
                <w:tab w:val="clear" w:pos="851"/>
                <w:tab w:val="left" w:pos="709"/>
              </w:tabs>
            </w:pPr>
            <w:r>
              <w:t>Det skal finnes fleksible muligheter for registrering av navn slik at navn fra alle kanter av verden kan framstilles korrekt.</w:t>
            </w:r>
          </w:p>
          <w:p w14:paraId="54357C3F" w14:textId="77777777" w:rsidR="00211CCC" w:rsidRDefault="00211CCC" w:rsidP="00211CCC">
            <w:pPr>
              <w:numPr>
                <w:ilvl w:val="0"/>
                <w:numId w:val="44"/>
              </w:numPr>
              <w:tabs>
                <w:tab w:val="clear" w:pos="851"/>
                <w:tab w:val="left" w:pos="709"/>
              </w:tabs>
            </w:pPr>
            <w:r>
              <w:t>Det skal ikke være noen praktisk begrensning på lengden av et navn.</w:t>
            </w:r>
          </w:p>
        </w:tc>
        <w:tc>
          <w:tcPr>
            <w:tcW w:w="1350" w:type="dxa"/>
            <w:tcBorders>
              <w:top w:val="single" w:sz="4" w:space="0" w:color="auto"/>
              <w:left w:val="single" w:sz="4" w:space="0" w:color="auto"/>
              <w:bottom w:val="single" w:sz="4" w:space="0" w:color="auto"/>
              <w:right w:val="single" w:sz="4" w:space="0" w:color="auto"/>
            </w:tcBorders>
          </w:tcPr>
          <w:p w14:paraId="22EC61F8" w14:textId="759DC1C8" w:rsidR="00211CCC" w:rsidRDefault="00211CCC" w:rsidP="00211CCC">
            <w:pPr>
              <w:jc w:val="center"/>
            </w:pPr>
            <w:r w:rsidRPr="00B27CE4">
              <w:rPr>
                <w:szCs w:val="20"/>
              </w:rPr>
              <w:t>E</w:t>
            </w:r>
          </w:p>
        </w:tc>
        <w:tc>
          <w:tcPr>
            <w:tcW w:w="1350" w:type="dxa"/>
            <w:tcBorders>
              <w:top w:val="single" w:sz="4" w:space="0" w:color="auto"/>
              <w:left w:val="single" w:sz="4" w:space="0" w:color="auto"/>
              <w:bottom w:val="single" w:sz="4" w:space="0" w:color="auto"/>
              <w:right w:val="single" w:sz="4" w:space="0" w:color="auto"/>
            </w:tcBorders>
          </w:tcPr>
          <w:p w14:paraId="61771BD7" w14:textId="77777777" w:rsidR="00211CCC" w:rsidRDefault="00211CCC" w:rsidP="00211CCC">
            <w:pPr>
              <w:jc w:val="center"/>
            </w:pPr>
          </w:p>
        </w:tc>
      </w:tr>
      <w:tr w:rsidR="00211CCC" w14:paraId="48460321"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4A913BA6"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40AA23E6" w14:textId="77777777" w:rsidR="00211CCC" w:rsidRDefault="00211CCC" w:rsidP="00211CCC">
            <w:r>
              <w:t xml:space="preserve">Det skal være mulig å sette en sluttdato på en bruker. Når denne datoen er nådd skal brukerkontoen stenges og alle rettigheter knyttet til denne brukeren opphøre, og det skal ikke kunne legges inn noe nytt i arbeidslisten knyttet til brukeren. </w:t>
            </w:r>
          </w:p>
        </w:tc>
        <w:tc>
          <w:tcPr>
            <w:tcW w:w="1350" w:type="dxa"/>
            <w:tcBorders>
              <w:top w:val="single" w:sz="4" w:space="0" w:color="auto"/>
              <w:left w:val="single" w:sz="4" w:space="0" w:color="auto"/>
              <w:bottom w:val="single" w:sz="4" w:space="0" w:color="auto"/>
              <w:right w:val="single" w:sz="4" w:space="0" w:color="auto"/>
            </w:tcBorders>
          </w:tcPr>
          <w:p w14:paraId="5A300B2A" w14:textId="25D75A01" w:rsidR="00211CCC" w:rsidRDefault="00211CCC" w:rsidP="00211CCC">
            <w:pPr>
              <w:jc w:val="center"/>
            </w:pPr>
            <w:r w:rsidRPr="00B27CE4">
              <w:rPr>
                <w:szCs w:val="20"/>
              </w:rPr>
              <w:t>E</w:t>
            </w:r>
          </w:p>
        </w:tc>
        <w:tc>
          <w:tcPr>
            <w:tcW w:w="1350" w:type="dxa"/>
            <w:tcBorders>
              <w:top w:val="single" w:sz="4" w:space="0" w:color="auto"/>
              <w:left w:val="single" w:sz="4" w:space="0" w:color="auto"/>
              <w:bottom w:val="single" w:sz="4" w:space="0" w:color="auto"/>
              <w:right w:val="single" w:sz="4" w:space="0" w:color="auto"/>
            </w:tcBorders>
          </w:tcPr>
          <w:p w14:paraId="00293795" w14:textId="77777777" w:rsidR="00211CCC" w:rsidRDefault="00211CCC" w:rsidP="00211CCC">
            <w:pPr>
              <w:jc w:val="center"/>
            </w:pPr>
          </w:p>
        </w:tc>
      </w:tr>
      <w:tr w:rsidR="00211CCC" w14:paraId="44782DED"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40F2E514"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414AFB32" w14:textId="77777777" w:rsidR="00211CCC" w:rsidRDefault="00211CCC" w:rsidP="00211CCC">
            <w:r>
              <w:t xml:space="preserve">Det skal være mulig å sette annen gyldighetsdato på rekvirent enn på brukerkonto. </w:t>
            </w:r>
          </w:p>
        </w:tc>
        <w:tc>
          <w:tcPr>
            <w:tcW w:w="1350" w:type="dxa"/>
            <w:tcBorders>
              <w:top w:val="single" w:sz="4" w:space="0" w:color="auto"/>
              <w:left w:val="single" w:sz="4" w:space="0" w:color="auto"/>
              <w:bottom w:val="single" w:sz="4" w:space="0" w:color="auto"/>
              <w:right w:val="single" w:sz="4" w:space="0" w:color="auto"/>
            </w:tcBorders>
          </w:tcPr>
          <w:p w14:paraId="74937937" w14:textId="33614894" w:rsidR="00211CCC" w:rsidRDefault="00211CCC" w:rsidP="00211CCC">
            <w:pPr>
              <w:jc w:val="center"/>
            </w:pPr>
            <w:r w:rsidRPr="00B27CE4">
              <w:rPr>
                <w:szCs w:val="20"/>
              </w:rPr>
              <w:t>E</w:t>
            </w:r>
          </w:p>
        </w:tc>
        <w:tc>
          <w:tcPr>
            <w:tcW w:w="1350" w:type="dxa"/>
            <w:tcBorders>
              <w:top w:val="single" w:sz="4" w:space="0" w:color="auto"/>
              <w:left w:val="single" w:sz="4" w:space="0" w:color="auto"/>
              <w:bottom w:val="single" w:sz="4" w:space="0" w:color="auto"/>
              <w:right w:val="single" w:sz="4" w:space="0" w:color="auto"/>
            </w:tcBorders>
          </w:tcPr>
          <w:p w14:paraId="589E1AD4" w14:textId="77777777" w:rsidR="00211CCC" w:rsidRDefault="00211CCC" w:rsidP="00211CCC">
            <w:pPr>
              <w:jc w:val="center"/>
            </w:pPr>
          </w:p>
        </w:tc>
      </w:tr>
    </w:tbl>
    <w:p w14:paraId="5186C10D" w14:textId="77777777" w:rsidR="00143AAE" w:rsidRDefault="00143AAE" w:rsidP="00143AAE">
      <w:pPr>
        <w:rPr>
          <w:lang w:eastAsia="en-US"/>
        </w:rPr>
      </w:pPr>
    </w:p>
    <w:p w14:paraId="39A8F567" w14:textId="77777777" w:rsidR="00143AAE" w:rsidRPr="00EE66E2" w:rsidRDefault="00143AAE" w:rsidP="00143AAE">
      <w:pPr>
        <w:pStyle w:val="Heading2"/>
        <w:numPr>
          <w:ilvl w:val="1"/>
          <w:numId w:val="39"/>
        </w:numPr>
        <w:ind w:left="851" w:hanging="851"/>
        <w:rPr>
          <w:lang w:val="nb-NO"/>
        </w:rPr>
      </w:pPr>
      <w:bookmarkStart w:id="131" w:name="_Toc345164207"/>
      <w:bookmarkStart w:id="132" w:name="_Toc346538434"/>
      <w:bookmarkStart w:id="133" w:name="_Toc347087026"/>
      <w:bookmarkStart w:id="134" w:name="_Toc1543034"/>
      <w:bookmarkStart w:id="135" w:name="_Toc6988811"/>
      <w:bookmarkStart w:id="136" w:name="_Toc11137826"/>
      <w:r w:rsidRPr="00EE66E2">
        <w:rPr>
          <w:lang w:val="nb-NO"/>
        </w:rPr>
        <w:t>Pålogging</w:t>
      </w:r>
      <w:bookmarkEnd w:id="131"/>
      <w:bookmarkEnd w:id="132"/>
      <w:bookmarkEnd w:id="133"/>
      <w:bookmarkEnd w:id="134"/>
      <w:bookmarkEnd w:id="135"/>
      <w:bookmarkEnd w:id="136"/>
    </w:p>
    <w:p w14:paraId="20BC0FC5" w14:textId="6471FC58" w:rsidR="00E04188" w:rsidRPr="001B0852" w:rsidRDefault="00E04188" w:rsidP="00E04188">
      <w:pPr>
        <w:pStyle w:val="BodyText"/>
        <w:rPr>
          <w:sz w:val="20"/>
        </w:rPr>
      </w:pPr>
      <w:r>
        <w:rPr>
          <w:sz w:val="20"/>
        </w:rPr>
        <w:t>Tilbudt system bør støtte flere mekanismer for pålogging. Det pågår et prosjekt i Helse Nord for å anskaffe regional felles løsning for identitets- og tilgangsstyring. Nye IKT-systemer bør i tillegg til å ha egen lokal påloggingsmekanisme via GUI, kunne understøtte føderert autentisering basert på et tillitsforhold til en autorativ kilde. Dette innebærer blant annet bruk av API/grensesnitt for autentisering/autorisering av brukere.</w:t>
      </w:r>
    </w:p>
    <w:p w14:paraId="718EF0F2" w14:textId="77777777" w:rsidR="00E04188" w:rsidRPr="001B0852" w:rsidRDefault="00E04188" w:rsidP="00143AAE">
      <w:pPr>
        <w:pStyle w:val="BodyText"/>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14:paraId="6FFEAAC7" w14:textId="77777777" w:rsidTr="00211CCC">
        <w:trPr>
          <w:cantSplit/>
          <w:tblHeader/>
        </w:trPr>
        <w:tc>
          <w:tcPr>
            <w:tcW w:w="1119" w:type="dxa"/>
            <w:tcBorders>
              <w:top w:val="single" w:sz="4" w:space="0" w:color="auto"/>
              <w:left w:val="single" w:sz="4" w:space="0" w:color="auto"/>
              <w:bottom w:val="single" w:sz="4" w:space="0" w:color="auto"/>
              <w:right w:val="single" w:sz="4" w:space="0" w:color="auto"/>
            </w:tcBorders>
            <w:shd w:val="clear" w:color="auto" w:fill="BFBFBF"/>
          </w:tcPr>
          <w:p w14:paraId="71C899A9" w14:textId="77777777" w:rsidR="00143AAE" w:rsidRDefault="00143AAE" w:rsidP="00143AAE">
            <w:pPr>
              <w:rPr>
                <w:b/>
              </w:rPr>
            </w:pPr>
            <w:r>
              <w:rPr>
                <w:b/>
              </w:rPr>
              <w:t>Nr</w:t>
            </w:r>
          </w:p>
        </w:tc>
        <w:tc>
          <w:tcPr>
            <w:tcW w:w="5868" w:type="dxa"/>
            <w:tcBorders>
              <w:top w:val="single" w:sz="4" w:space="0" w:color="auto"/>
              <w:left w:val="single" w:sz="4" w:space="0" w:color="auto"/>
              <w:bottom w:val="single" w:sz="4" w:space="0" w:color="auto"/>
              <w:right w:val="single" w:sz="4" w:space="0" w:color="auto"/>
            </w:tcBorders>
            <w:shd w:val="clear" w:color="auto" w:fill="BFBFBF"/>
          </w:tcPr>
          <w:p w14:paraId="37BBCB73" w14:textId="77777777" w:rsidR="00143AAE" w:rsidRDefault="00143AAE" w:rsidP="00143AAE">
            <w:pPr>
              <w:rPr>
                <w:b/>
              </w:rPr>
            </w:pPr>
            <w:r>
              <w:rPr>
                <w:b/>
              </w:rPr>
              <w:t>Krav</w:t>
            </w:r>
          </w:p>
        </w:tc>
        <w:tc>
          <w:tcPr>
            <w:tcW w:w="1350" w:type="dxa"/>
            <w:tcBorders>
              <w:top w:val="single" w:sz="4" w:space="0" w:color="auto"/>
              <w:left w:val="single" w:sz="4" w:space="0" w:color="auto"/>
              <w:bottom w:val="single" w:sz="4" w:space="0" w:color="auto"/>
              <w:right w:val="single" w:sz="4" w:space="0" w:color="auto"/>
            </w:tcBorders>
            <w:shd w:val="clear" w:color="auto" w:fill="BFBFBF"/>
          </w:tcPr>
          <w:p w14:paraId="3A78D9B6" w14:textId="23C9099A" w:rsidR="00143AAE" w:rsidRDefault="00004BF1" w:rsidP="00143AAE">
            <w:pPr>
              <w:jc w:val="center"/>
              <w:rPr>
                <w:b/>
              </w:rPr>
            </w:pPr>
            <w:r>
              <w:rPr>
                <w:b/>
              </w:rPr>
              <w:t>Kravtype</w:t>
            </w:r>
          </w:p>
          <w:p w14:paraId="4944FA47" w14:textId="009C632F" w:rsidR="00143AAE" w:rsidRDefault="00143AAE" w:rsidP="00143AAE">
            <w:pPr>
              <w:jc w:val="center"/>
              <w:rPr>
                <w:b/>
              </w:rPr>
            </w:pPr>
            <w:r>
              <w:rPr>
                <w:b/>
              </w:rPr>
              <w:t>(</w:t>
            </w:r>
            <w:r w:rsidR="00211CCC">
              <w:rPr>
                <w:b/>
              </w:rPr>
              <w:t>A/E</w:t>
            </w:r>
            <w:r>
              <w:rPr>
                <w:b/>
              </w:rPr>
              <w:t>)</w:t>
            </w:r>
          </w:p>
        </w:tc>
        <w:tc>
          <w:tcPr>
            <w:tcW w:w="1350" w:type="dxa"/>
            <w:tcBorders>
              <w:top w:val="single" w:sz="4" w:space="0" w:color="auto"/>
              <w:left w:val="single" w:sz="4" w:space="0" w:color="auto"/>
              <w:bottom w:val="single" w:sz="4" w:space="0" w:color="auto"/>
              <w:right w:val="single" w:sz="4" w:space="0" w:color="auto"/>
            </w:tcBorders>
            <w:shd w:val="clear" w:color="auto" w:fill="BFBFBF"/>
          </w:tcPr>
          <w:p w14:paraId="7642437E" w14:textId="77777777" w:rsidR="00143AAE" w:rsidRDefault="00143AAE" w:rsidP="00143AAE">
            <w:pPr>
              <w:jc w:val="center"/>
              <w:rPr>
                <w:b/>
              </w:rPr>
            </w:pPr>
            <w:r>
              <w:rPr>
                <w:b/>
              </w:rPr>
              <w:t>Beskriv</w:t>
            </w:r>
          </w:p>
          <w:p w14:paraId="67242079" w14:textId="77777777" w:rsidR="00143AAE" w:rsidRDefault="00143AAE" w:rsidP="00143AAE">
            <w:pPr>
              <w:jc w:val="center"/>
              <w:rPr>
                <w:b/>
              </w:rPr>
            </w:pPr>
            <w:r>
              <w:rPr>
                <w:b/>
              </w:rPr>
              <w:t>(B)</w:t>
            </w:r>
          </w:p>
        </w:tc>
      </w:tr>
      <w:tr w:rsidR="00143AAE" w14:paraId="30BCACAB"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17EA98EB" w14:textId="77777777" w:rsidR="00143AAE" w:rsidRDefault="00143AAE" w:rsidP="00DA1597">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1DF93655" w14:textId="77777777" w:rsidR="00143AAE" w:rsidRDefault="00143AAE" w:rsidP="00143AAE">
            <w:pPr>
              <w:spacing w:before="0" w:after="0"/>
              <w:rPr>
                <w:szCs w:val="20"/>
              </w:rPr>
            </w:pPr>
            <w:r>
              <w:rPr>
                <w:szCs w:val="20"/>
              </w:rPr>
              <w:t>Systemet</w:t>
            </w:r>
            <w:r w:rsidRPr="00320CEB">
              <w:rPr>
                <w:szCs w:val="20"/>
              </w:rPr>
              <w:t xml:space="preserve"> skal ha en oversiktlig, men effektiv påloggingsmekanisme. Det skal legges til rette for at rett informasj</w:t>
            </w:r>
            <w:r>
              <w:rPr>
                <w:szCs w:val="20"/>
              </w:rPr>
              <w:t>on registreres på rett pasient.</w:t>
            </w:r>
          </w:p>
          <w:p w14:paraId="7CA60EE0" w14:textId="77777777" w:rsidR="00143AAE" w:rsidRPr="008C1C3F" w:rsidRDefault="00143AAE" w:rsidP="00143AAE">
            <w:pPr>
              <w:spacing w:before="0" w:after="0"/>
              <w:rPr>
                <w:szCs w:val="20"/>
              </w:rPr>
            </w:pPr>
            <w:r>
              <w:rPr>
                <w:spacing w:val="-1"/>
              </w:rPr>
              <w:t>Leverandøren bes om å beskrive tilbudt system i T Bilag 2B.</w:t>
            </w:r>
          </w:p>
        </w:tc>
        <w:tc>
          <w:tcPr>
            <w:tcW w:w="1350" w:type="dxa"/>
            <w:tcBorders>
              <w:top w:val="single" w:sz="4" w:space="0" w:color="auto"/>
              <w:left w:val="single" w:sz="4" w:space="0" w:color="auto"/>
              <w:bottom w:val="single" w:sz="4" w:space="0" w:color="auto"/>
              <w:right w:val="single" w:sz="4" w:space="0" w:color="auto"/>
            </w:tcBorders>
          </w:tcPr>
          <w:p w14:paraId="0995A9D4" w14:textId="29DED0DE" w:rsidR="00143AAE" w:rsidRDefault="00211CCC" w:rsidP="00143AAE">
            <w:pPr>
              <w:jc w:val="center"/>
            </w:pPr>
            <w:r>
              <w:rPr>
                <w:szCs w:val="20"/>
              </w:rPr>
              <w:t>E</w:t>
            </w:r>
          </w:p>
        </w:tc>
        <w:tc>
          <w:tcPr>
            <w:tcW w:w="1350" w:type="dxa"/>
            <w:tcBorders>
              <w:top w:val="single" w:sz="4" w:space="0" w:color="auto"/>
              <w:left w:val="single" w:sz="4" w:space="0" w:color="auto"/>
              <w:bottom w:val="single" w:sz="4" w:space="0" w:color="auto"/>
              <w:right w:val="single" w:sz="4" w:space="0" w:color="auto"/>
            </w:tcBorders>
          </w:tcPr>
          <w:p w14:paraId="4DA0E6A2" w14:textId="77777777" w:rsidR="00143AAE" w:rsidRDefault="00143AAE" w:rsidP="00143AAE">
            <w:pPr>
              <w:jc w:val="center"/>
            </w:pPr>
            <w:r>
              <w:t>B</w:t>
            </w:r>
          </w:p>
        </w:tc>
      </w:tr>
      <w:tr w:rsidR="00211CCC" w14:paraId="0EF4A35D"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5138F177"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109437CD" w14:textId="77777777" w:rsidR="00211CCC" w:rsidRDefault="00211CCC" w:rsidP="00211CCC">
            <w:pPr>
              <w:spacing w:before="37" w:after="0" w:line="237" w:lineRule="auto"/>
              <w:ind w:right="143"/>
              <w:rPr>
                <w:rFonts w:eastAsia="Arial"/>
                <w:noProof/>
              </w:rPr>
            </w:pPr>
            <w:r>
              <w:rPr>
                <w:rFonts w:eastAsia="Arial"/>
                <w:noProof/>
              </w:rPr>
              <w:t>Det</w:t>
            </w:r>
            <w:r>
              <w:rPr>
                <w:rFonts w:eastAsia="Arial"/>
                <w:noProof/>
                <w:spacing w:val="-3"/>
              </w:rPr>
              <w:t xml:space="preserve"> </w:t>
            </w:r>
            <w:r>
              <w:rPr>
                <w:rFonts w:eastAsia="Arial"/>
                <w:noProof/>
                <w:spacing w:val="4"/>
              </w:rPr>
              <w:t>skal</w:t>
            </w:r>
            <w:r>
              <w:rPr>
                <w:rFonts w:eastAsia="Arial"/>
                <w:noProof/>
                <w:spacing w:val="-3"/>
              </w:rPr>
              <w:t xml:space="preserve"> </w:t>
            </w:r>
            <w:r>
              <w:rPr>
                <w:rFonts w:eastAsia="Arial"/>
                <w:noProof/>
                <w:spacing w:val="-2"/>
              </w:rPr>
              <w:t>v</w:t>
            </w:r>
            <w:r>
              <w:rPr>
                <w:rFonts w:eastAsia="Arial"/>
                <w:noProof/>
              </w:rPr>
              <w:t>æ</w:t>
            </w:r>
            <w:r>
              <w:rPr>
                <w:rFonts w:eastAsia="Arial"/>
                <w:noProof/>
                <w:spacing w:val="1"/>
              </w:rPr>
              <w:t>r</w:t>
            </w:r>
            <w:r>
              <w:rPr>
                <w:rFonts w:eastAsia="Arial"/>
                <w:noProof/>
              </w:rPr>
              <w:t>e</w:t>
            </w:r>
            <w:r>
              <w:rPr>
                <w:rFonts w:eastAsia="Arial"/>
                <w:noProof/>
                <w:spacing w:val="-5"/>
              </w:rPr>
              <w:t xml:space="preserve"> </w:t>
            </w:r>
            <w:r>
              <w:rPr>
                <w:rFonts w:eastAsia="Arial"/>
                <w:noProof/>
                <w:spacing w:val="-1"/>
              </w:rPr>
              <w:t>e</w:t>
            </w:r>
            <w:r>
              <w:rPr>
                <w:rFonts w:eastAsia="Arial"/>
                <w:noProof/>
              </w:rPr>
              <w:t>n e</w:t>
            </w:r>
            <w:r>
              <w:rPr>
                <w:rFonts w:eastAsia="Arial"/>
                <w:noProof/>
                <w:spacing w:val="1"/>
              </w:rPr>
              <w:t>g</w:t>
            </w:r>
            <w:r>
              <w:rPr>
                <w:rFonts w:eastAsia="Arial"/>
                <w:noProof/>
              </w:rPr>
              <w:t>en</w:t>
            </w:r>
            <w:r>
              <w:rPr>
                <w:rFonts w:eastAsia="Arial"/>
                <w:noProof/>
                <w:spacing w:val="-3"/>
              </w:rPr>
              <w:t xml:space="preserve"> </w:t>
            </w:r>
            <w:r>
              <w:rPr>
                <w:rFonts w:eastAsia="Arial"/>
                <w:noProof/>
              </w:rPr>
              <w:t>p</w:t>
            </w:r>
            <w:r>
              <w:rPr>
                <w:rFonts w:eastAsia="Arial"/>
                <w:noProof/>
                <w:spacing w:val="-1"/>
              </w:rPr>
              <w:t>å</w:t>
            </w:r>
            <w:r>
              <w:rPr>
                <w:rFonts w:eastAsia="Arial"/>
                <w:noProof/>
                <w:spacing w:val="1"/>
              </w:rPr>
              <w:t>l</w:t>
            </w:r>
            <w:r>
              <w:rPr>
                <w:rFonts w:eastAsia="Arial"/>
                <w:noProof/>
                <w:spacing w:val="2"/>
              </w:rPr>
              <w:t>o</w:t>
            </w:r>
            <w:r>
              <w:rPr>
                <w:rFonts w:eastAsia="Arial"/>
                <w:noProof/>
              </w:rPr>
              <w:t>g</w:t>
            </w:r>
            <w:r>
              <w:rPr>
                <w:rFonts w:eastAsia="Arial"/>
                <w:noProof/>
                <w:spacing w:val="-1"/>
              </w:rPr>
              <w:t>g</w:t>
            </w:r>
            <w:r>
              <w:rPr>
                <w:rFonts w:eastAsia="Arial"/>
                <w:noProof/>
                <w:spacing w:val="1"/>
              </w:rPr>
              <w:t>i</w:t>
            </w:r>
            <w:r>
              <w:rPr>
                <w:rFonts w:eastAsia="Arial"/>
                <w:noProof/>
              </w:rPr>
              <w:t>n</w:t>
            </w:r>
            <w:r>
              <w:rPr>
                <w:rFonts w:eastAsia="Arial"/>
                <w:noProof/>
                <w:spacing w:val="-1"/>
              </w:rPr>
              <w:t>g</w:t>
            </w:r>
            <w:r>
              <w:rPr>
                <w:rFonts w:eastAsia="Arial"/>
                <w:noProof/>
                <w:spacing w:val="1"/>
              </w:rPr>
              <w:t>s</w:t>
            </w:r>
            <w:r>
              <w:rPr>
                <w:rFonts w:eastAsia="Arial"/>
                <w:noProof/>
                <w:spacing w:val="4"/>
              </w:rPr>
              <w:t>m</w:t>
            </w:r>
            <w:r>
              <w:rPr>
                <w:rFonts w:eastAsia="Arial"/>
                <w:noProof/>
                <w:spacing w:val="-3"/>
              </w:rPr>
              <w:t>e</w:t>
            </w:r>
            <w:r>
              <w:rPr>
                <w:rFonts w:eastAsia="Arial"/>
                <w:noProof/>
                <w:spacing w:val="3"/>
              </w:rPr>
              <w:t>k</w:t>
            </w:r>
            <w:r>
              <w:rPr>
                <w:rFonts w:eastAsia="Arial"/>
                <w:noProof/>
              </w:rPr>
              <w:t>a</w:t>
            </w:r>
            <w:r>
              <w:rPr>
                <w:rFonts w:eastAsia="Arial"/>
                <w:noProof/>
                <w:spacing w:val="-1"/>
              </w:rPr>
              <w:t>nis</w:t>
            </w:r>
            <w:r>
              <w:rPr>
                <w:rFonts w:eastAsia="Arial"/>
                <w:noProof/>
                <w:spacing w:val="4"/>
              </w:rPr>
              <w:t>m</w:t>
            </w:r>
            <w:r>
              <w:rPr>
                <w:rFonts w:eastAsia="Arial"/>
                <w:noProof/>
              </w:rPr>
              <w:t>e</w:t>
            </w:r>
            <w:r>
              <w:rPr>
                <w:rFonts w:eastAsia="Arial"/>
                <w:noProof/>
                <w:spacing w:val="-20"/>
              </w:rPr>
              <w:t xml:space="preserve"> </w:t>
            </w:r>
            <w:r>
              <w:rPr>
                <w:rFonts w:eastAsia="Arial"/>
                <w:noProof/>
              </w:rPr>
              <w:t>se</w:t>
            </w:r>
            <w:r>
              <w:rPr>
                <w:rFonts w:eastAsia="Arial"/>
                <w:noProof/>
                <w:spacing w:val="-1"/>
              </w:rPr>
              <w:t>p</w:t>
            </w:r>
            <w:r>
              <w:rPr>
                <w:rFonts w:eastAsia="Arial"/>
                <w:noProof/>
              </w:rPr>
              <w:t>arat</w:t>
            </w:r>
            <w:r>
              <w:rPr>
                <w:rFonts w:eastAsia="Arial"/>
                <w:noProof/>
                <w:spacing w:val="-7"/>
              </w:rPr>
              <w:t xml:space="preserve"> </w:t>
            </w:r>
            <w:r>
              <w:rPr>
                <w:rFonts w:eastAsia="Arial"/>
                <w:noProof/>
                <w:spacing w:val="2"/>
              </w:rPr>
              <w:t>f</w:t>
            </w:r>
            <w:r>
              <w:rPr>
                <w:rFonts w:eastAsia="Arial"/>
                <w:noProof/>
                <w:spacing w:val="1"/>
              </w:rPr>
              <w:t>r</w:t>
            </w:r>
            <w:r>
              <w:rPr>
                <w:rFonts w:eastAsia="Arial"/>
                <w:noProof/>
              </w:rPr>
              <w:t>a o</w:t>
            </w:r>
            <w:r>
              <w:rPr>
                <w:rFonts w:eastAsia="Arial"/>
                <w:noProof/>
                <w:spacing w:val="-1"/>
              </w:rPr>
              <w:t>p</w:t>
            </w:r>
            <w:r>
              <w:rPr>
                <w:rFonts w:eastAsia="Arial"/>
                <w:noProof/>
              </w:rPr>
              <w:t>era</w:t>
            </w:r>
            <w:r>
              <w:rPr>
                <w:rFonts w:eastAsia="Arial"/>
                <w:noProof/>
                <w:spacing w:val="2"/>
              </w:rPr>
              <w:t>t</w:t>
            </w:r>
            <w:r>
              <w:rPr>
                <w:rFonts w:eastAsia="Arial"/>
                <w:noProof/>
                <w:spacing w:val="-1"/>
              </w:rPr>
              <w:t>iv</w:t>
            </w:r>
            <w:r>
              <w:rPr>
                <w:rFonts w:eastAsia="Arial"/>
                <w:noProof/>
                <w:spacing w:val="6"/>
              </w:rPr>
              <w:t>s</w:t>
            </w:r>
            <w:r>
              <w:rPr>
                <w:rFonts w:eastAsia="Arial"/>
                <w:noProof/>
                <w:spacing w:val="-4"/>
              </w:rPr>
              <w:t>y</w:t>
            </w:r>
            <w:r>
              <w:rPr>
                <w:rFonts w:eastAsia="Arial"/>
                <w:noProof/>
                <w:spacing w:val="1"/>
              </w:rPr>
              <w:t>s</w:t>
            </w:r>
            <w:r>
              <w:rPr>
                <w:rFonts w:eastAsia="Arial"/>
                <w:noProof/>
              </w:rPr>
              <w:t>te</w:t>
            </w:r>
            <w:r>
              <w:rPr>
                <w:rFonts w:eastAsia="Arial"/>
                <w:noProof/>
                <w:spacing w:val="4"/>
              </w:rPr>
              <w:t>m</w:t>
            </w:r>
            <w:r>
              <w:rPr>
                <w:rFonts w:eastAsia="Arial"/>
                <w:noProof/>
              </w:rPr>
              <w:t>et.</w:t>
            </w:r>
            <w:r>
              <w:rPr>
                <w:rFonts w:eastAsia="Arial"/>
                <w:noProof/>
                <w:spacing w:val="-17"/>
              </w:rPr>
              <w:t xml:space="preserve"> </w:t>
            </w:r>
            <w:r>
              <w:rPr>
                <w:rFonts w:eastAsia="Arial"/>
                <w:noProof/>
              </w:rPr>
              <w:t>Det</w:t>
            </w:r>
            <w:r>
              <w:rPr>
                <w:rFonts w:eastAsia="Arial"/>
                <w:noProof/>
                <w:spacing w:val="-1"/>
              </w:rPr>
              <w:t>t</w:t>
            </w:r>
            <w:r>
              <w:rPr>
                <w:rFonts w:eastAsia="Arial"/>
                <w:noProof/>
              </w:rPr>
              <w:t>e</w:t>
            </w:r>
            <w:r>
              <w:rPr>
                <w:rFonts w:eastAsia="Arial"/>
                <w:noProof/>
                <w:spacing w:val="-3"/>
              </w:rPr>
              <w:t xml:space="preserve"> </w:t>
            </w:r>
            <w:r>
              <w:rPr>
                <w:rFonts w:eastAsia="Arial"/>
                <w:noProof/>
              </w:rPr>
              <w:t>er</w:t>
            </w:r>
            <w:r>
              <w:rPr>
                <w:rFonts w:eastAsia="Arial"/>
                <w:noProof/>
                <w:spacing w:val="-2"/>
              </w:rPr>
              <w:t xml:space="preserve"> </w:t>
            </w:r>
            <w:r>
              <w:rPr>
                <w:rFonts w:eastAsia="Arial"/>
                <w:noProof/>
                <w:spacing w:val="1"/>
              </w:rPr>
              <w:t>ik</w:t>
            </w:r>
            <w:r>
              <w:rPr>
                <w:rFonts w:eastAsia="Arial"/>
                <w:noProof/>
                <w:spacing w:val="3"/>
              </w:rPr>
              <w:t>k</w:t>
            </w:r>
            <w:r>
              <w:rPr>
                <w:rFonts w:eastAsia="Arial"/>
                <w:noProof/>
              </w:rPr>
              <w:t>e</w:t>
            </w:r>
            <w:r>
              <w:rPr>
                <w:rFonts w:eastAsia="Arial"/>
                <w:noProof/>
                <w:spacing w:val="-4"/>
              </w:rPr>
              <w:t xml:space="preserve"> </w:t>
            </w:r>
            <w:r>
              <w:rPr>
                <w:rFonts w:eastAsia="Arial"/>
                <w:noProof/>
                <w:spacing w:val="-1"/>
              </w:rPr>
              <w:t>ti</w:t>
            </w:r>
            <w:r>
              <w:rPr>
                <w:rFonts w:eastAsia="Arial"/>
                <w:noProof/>
              </w:rPr>
              <w:t>l</w:t>
            </w:r>
            <w:r>
              <w:rPr>
                <w:rFonts w:eastAsia="Arial"/>
                <w:noProof/>
                <w:spacing w:val="-2"/>
              </w:rPr>
              <w:t xml:space="preserve"> </w:t>
            </w:r>
            <w:r>
              <w:rPr>
                <w:rFonts w:eastAsia="Arial"/>
                <w:noProof/>
              </w:rPr>
              <w:t>h</w:t>
            </w:r>
            <w:r>
              <w:rPr>
                <w:rFonts w:eastAsia="Arial"/>
                <w:noProof/>
                <w:spacing w:val="-2"/>
              </w:rPr>
              <w:t>i</w:t>
            </w:r>
            <w:r>
              <w:rPr>
                <w:rFonts w:eastAsia="Arial"/>
                <w:noProof/>
                <w:spacing w:val="2"/>
              </w:rPr>
              <w:t>n</w:t>
            </w:r>
            <w:r>
              <w:rPr>
                <w:rFonts w:eastAsia="Arial"/>
                <w:noProof/>
              </w:rPr>
              <w:t>d</w:t>
            </w:r>
            <w:r>
              <w:rPr>
                <w:rFonts w:eastAsia="Arial"/>
                <w:noProof/>
                <w:spacing w:val="-1"/>
              </w:rPr>
              <w:t>e</w:t>
            </w:r>
            <w:r>
              <w:rPr>
                <w:rFonts w:eastAsia="Arial"/>
                <w:noProof/>
              </w:rPr>
              <w:t>r</w:t>
            </w:r>
            <w:r>
              <w:rPr>
                <w:rFonts w:eastAsia="Arial"/>
                <w:noProof/>
                <w:spacing w:val="-6"/>
              </w:rPr>
              <w:t xml:space="preserve"> </w:t>
            </w:r>
            <w:r>
              <w:rPr>
                <w:rFonts w:eastAsia="Arial"/>
                <w:noProof/>
                <w:spacing w:val="2"/>
              </w:rPr>
              <w:t>f</w:t>
            </w:r>
            <w:r>
              <w:rPr>
                <w:rFonts w:eastAsia="Arial"/>
                <w:noProof/>
              </w:rPr>
              <w:t>or</w:t>
            </w:r>
            <w:r>
              <w:rPr>
                <w:rFonts w:eastAsia="Arial"/>
                <w:noProof/>
                <w:spacing w:val="-2"/>
              </w:rPr>
              <w:t xml:space="preserve"> </w:t>
            </w:r>
            <w:r>
              <w:rPr>
                <w:rFonts w:eastAsia="Arial"/>
                <w:noProof/>
                <w:spacing w:val="1"/>
              </w:rPr>
              <w:t>”</w:t>
            </w:r>
            <w:r>
              <w:rPr>
                <w:rFonts w:eastAsia="Arial"/>
                <w:noProof/>
                <w:spacing w:val="-1"/>
              </w:rPr>
              <w:t>S</w:t>
            </w:r>
            <w:r>
              <w:rPr>
                <w:rFonts w:eastAsia="Arial"/>
                <w:noProof/>
                <w:spacing w:val="1"/>
              </w:rPr>
              <w:t>i</w:t>
            </w:r>
            <w:r>
              <w:rPr>
                <w:rFonts w:eastAsia="Arial"/>
                <w:noProof/>
              </w:rPr>
              <w:t>n</w:t>
            </w:r>
            <w:r>
              <w:rPr>
                <w:rFonts w:eastAsia="Arial"/>
                <w:noProof/>
                <w:spacing w:val="-1"/>
              </w:rPr>
              <w:t>g</w:t>
            </w:r>
            <w:r>
              <w:rPr>
                <w:rFonts w:eastAsia="Arial"/>
                <w:noProof/>
                <w:spacing w:val="1"/>
              </w:rPr>
              <w:t>l</w:t>
            </w:r>
            <w:r>
              <w:rPr>
                <w:rFonts w:eastAsia="Arial"/>
                <w:noProof/>
              </w:rPr>
              <w:t>e</w:t>
            </w:r>
            <w:r>
              <w:rPr>
                <w:rFonts w:eastAsia="Arial"/>
                <w:noProof/>
                <w:spacing w:val="-5"/>
              </w:rPr>
              <w:t xml:space="preserve"> </w:t>
            </w:r>
            <w:r>
              <w:rPr>
                <w:rFonts w:eastAsia="Arial"/>
                <w:noProof/>
                <w:spacing w:val="-1"/>
              </w:rPr>
              <w:t>Si</w:t>
            </w:r>
            <w:r>
              <w:rPr>
                <w:rFonts w:eastAsia="Arial"/>
                <w:noProof/>
                <w:spacing w:val="2"/>
              </w:rPr>
              <w:t>g</w:t>
            </w:r>
            <w:r>
              <w:rPr>
                <w:rFonts w:eastAsia="Arial"/>
                <w:noProof/>
              </w:rPr>
              <w:t xml:space="preserve">n </w:t>
            </w:r>
            <w:r>
              <w:rPr>
                <w:rFonts w:eastAsia="Arial"/>
                <w:noProof/>
                <w:spacing w:val="1"/>
              </w:rPr>
              <w:t>O</w:t>
            </w:r>
            <w:r>
              <w:rPr>
                <w:rFonts w:eastAsia="Arial"/>
                <w:noProof/>
              </w:rPr>
              <w:t>n”</w:t>
            </w:r>
            <w:r>
              <w:rPr>
                <w:rFonts w:eastAsia="Arial"/>
                <w:noProof/>
                <w:spacing w:val="-3"/>
              </w:rPr>
              <w:t xml:space="preserve"> </w:t>
            </w:r>
            <w:r>
              <w:rPr>
                <w:rFonts w:eastAsia="Arial"/>
                <w:noProof/>
                <w:spacing w:val="1"/>
              </w:rPr>
              <w:t>s</w:t>
            </w:r>
            <w:r>
              <w:rPr>
                <w:rFonts w:eastAsia="Arial"/>
                <w:noProof/>
              </w:rPr>
              <w:t>å</w:t>
            </w:r>
            <w:r>
              <w:rPr>
                <w:rFonts w:eastAsia="Arial"/>
                <w:noProof/>
                <w:spacing w:val="-2"/>
              </w:rPr>
              <w:t xml:space="preserve"> l</w:t>
            </w:r>
            <w:r>
              <w:rPr>
                <w:rFonts w:eastAsia="Arial"/>
                <w:noProof/>
              </w:rPr>
              <w:t>e</w:t>
            </w:r>
            <w:r>
              <w:rPr>
                <w:rFonts w:eastAsia="Arial"/>
                <w:noProof/>
                <w:spacing w:val="1"/>
              </w:rPr>
              <w:t>n</w:t>
            </w:r>
            <w:r>
              <w:rPr>
                <w:rFonts w:eastAsia="Arial"/>
                <w:noProof/>
              </w:rPr>
              <w:t>ge</w:t>
            </w:r>
            <w:r>
              <w:rPr>
                <w:rFonts w:eastAsia="Arial"/>
                <w:noProof/>
                <w:spacing w:val="-4"/>
              </w:rPr>
              <w:t xml:space="preserve"> </w:t>
            </w:r>
            <w:r>
              <w:rPr>
                <w:rFonts w:eastAsia="Arial"/>
                <w:noProof/>
              </w:rPr>
              <w:t>a</w:t>
            </w:r>
            <w:r>
              <w:rPr>
                <w:rFonts w:eastAsia="Arial"/>
                <w:noProof/>
                <w:spacing w:val="-1"/>
              </w:rPr>
              <w:t>u</w:t>
            </w:r>
            <w:r>
              <w:rPr>
                <w:rFonts w:eastAsia="Arial"/>
                <w:noProof/>
                <w:spacing w:val="2"/>
              </w:rPr>
              <w:t>t</w:t>
            </w:r>
            <w:r>
              <w:rPr>
                <w:rFonts w:eastAsia="Arial"/>
                <w:noProof/>
              </w:rPr>
              <w:t>e</w:t>
            </w:r>
            <w:r>
              <w:rPr>
                <w:rFonts w:eastAsia="Arial"/>
                <w:noProof/>
                <w:spacing w:val="-1"/>
              </w:rPr>
              <w:t>n</w:t>
            </w:r>
            <w:r>
              <w:rPr>
                <w:rFonts w:eastAsia="Arial"/>
                <w:noProof/>
                <w:spacing w:val="2"/>
              </w:rPr>
              <w:t>t</w:t>
            </w:r>
            <w:r>
              <w:rPr>
                <w:rFonts w:eastAsia="Arial"/>
                <w:noProof/>
                <w:spacing w:val="-1"/>
              </w:rPr>
              <w:t>i</w:t>
            </w:r>
            <w:r>
              <w:rPr>
                <w:rFonts w:eastAsia="Arial"/>
                <w:noProof/>
                <w:spacing w:val="1"/>
              </w:rPr>
              <w:t>s</w:t>
            </w:r>
            <w:r>
              <w:rPr>
                <w:rFonts w:eastAsia="Arial"/>
                <w:noProof/>
              </w:rPr>
              <w:t>eri</w:t>
            </w:r>
            <w:r>
              <w:rPr>
                <w:rFonts w:eastAsia="Arial"/>
                <w:noProof/>
                <w:spacing w:val="1"/>
              </w:rPr>
              <w:t>n</w:t>
            </w:r>
            <w:r>
              <w:rPr>
                <w:rFonts w:eastAsia="Arial"/>
                <w:noProof/>
              </w:rPr>
              <w:t>g</w:t>
            </w:r>
            <w:r>
              <w:rPr>
                <w:rFonts w:eastAsia="Arial"/>
                <w:noProof/>
                <w:spacing w:val="-10"/>
              </w:rPr>
              <w:t xml:space="preserve"> </w:t>
            </w:r>
            <w:r>
              <w:rPr>
                <w:rFonts w:eastAsia="Arial"/>
                <w:noProof/>
                <w:spacing w:val="-1"/>
              </w:rPr>
              <w:t>s</w:t>
            </w:r>
            <w:r>
              <w:rPr>
                <w:rFonts w:eastAsia="Arial"/>
                <w:noProof/>
                <w:spacing w:val="3"/>
              </w:rPr>
              <w:t>k</w:t>
            </w:r>
            <w:r>
              <w:rPr>
                <w:rFonts w:eastAsia="Arial"/>
                <w:noProof/>
                <w:spacing w:val="1"/>
              </w:rPr>
              <w:t>j</w:t>
            </w:r>
            <w:r>
              <w:rPr>
                <w:rFonts w:eastAsia="Arial"/>
                <w:noProof/>
              </w:rPr>
              <w:t>er</w:t>
            </w:r>
            <w:r>
              <w:rPr>
                <w:rFonts w:eastAsia="Arial"/>
                <w:noProof/>
                <w:spacing w:val="-4"/>
              </w:rPr>
              <w:t xml:space="preserve"> </w:t>
            </w:r>
            <w:r>
              <w:rPr>
                <w:rFonts w:eastAsia="Arial"/>
                <w:noProof/>
              </w:rPr>
              <w:t>på</w:t>
            </w:r>
            <w:r>
              <w:rPr>
                <w:rFonts w:eastAsia="Arial"/>
                <w:noProof/>
                <w:spacing w:val="-2"/>
              </w:rPr>
              <w:t xml:space="preserve"> </w:t>
            </w:r>
            <w:r>
              <w:rPr>
                <w:rFonts w:eastAsia="Arial"/>
                <w:noProof/>
                <w:spacing w:val="-1"/>
              </w:rPr>
              <w:t>e</w:t>
            </w:r>
            <w:r>
              <w:rPr>
                <w:rFonts w:eastAsia="Arial"/>
                <w:noProof/>
              </w:rPr>
              <w:t>t</w:t>
            </w:r>
            <w:r>
              <w:rPr>
                <w:rFonts w:eastAsia="Arial"/>
                <w:noProof/>
                <w:spacing w:val="-2"/>
              </w:rPr>
              <w:t xml:space="preserve"> </w:t>
            </w:r>
            <w:r>
              <w:rPr>
                <w:rFonts w:eastAsia="Arial"/>
                <w:noProof/>
                <w:spacing w:val="1"/>
              </w:rPr>
              <w:t>s</w:t>
            </w:r>
            <w:r>
              <w:rPr>
                <w:rFonts w:eastAsia="Arial"/>
                <w:noProof/>
                <w:spacing w:val="-1"/>
              </w:rPr>
              <w:t>i</w:t>
            </w:r>
            <w:r>
              <w:rPr>
                <w:rFonts w:eastAsia="Arial"/>
                <w:noProof/>
                <w:spacing w:val="1"/>
              </w:rPr>
              <w:t>k</w:t>
            </w:r>
            <w:r>
              <w:rPr>
                <w:rFonts w:eastAsia="Arial"/>
                <w:noProof/>
                <w:spacing w:val="3"/>
              </w:rPr>
              <w:t>k</w:t>
            </w:r>
            <w:r>
              <w:rPr>
                <w:rFonts w:eastAsia="Arial"/>
                <w:noProof/>
              </w:rPr>
              <w:t>ert</w:t>
            </w:r>
            <w:r>
              <w:rPr>
                <w:rFonts w:eastAsia="Arial"/>
                <w:noProof/>
                <w:spacing w:val="-6"/>
              </w:rPr>
              <w:t xml:space="preserve"> </w:t>
            </w:r>
            <w:r>
              <w:rPr>
                <w:rFonts w:eastAsia="Arial"/>
                <w:noProof/>
                <w:spacing w:val="-1"/>
              </w:rPr>
              <w:t>vi</w:t>
            </w:r>
            <w:r>
              <w:rPr>
                <w:rFonts w:eastAsia="Arial"/>
                <w:noProof/>
              </w:rPr>
              <w:t>s</w:t>
            </w:r>
            <w:r>
              <w:rPr>
                <w:rFonts w:eastAsia="Arial"/>
                <w:noProof/>
                <w:spacing w:val="-1"/>
              </w:rPr>
              <w:t xml:space="preserve"> </w:t>
            </w:r>
            <w:r>
              <w:rPr>
                <w:rFonts w:eastAsia="Arial"/>
                <w:noProof/>
              </w:rPr>
              <w:t xml:space="preserve">og </w:t>
            </w:r>
            <w:r>
              <w:rPr>
                <w:rFonts w:eastAsia="Arial"/>
                <w:noProof/>
                <w:spacing w:val="-1"/>
              </w:rPr>
              <w:t>systemet</w:t>
            </w:r>
            <w:r>
              <w:rPr>
                <w:rFonts w:eastAsia="Arial"/>
                <w:noProof/>
                <w:spacing w:val="-7"/>
              </w:rPr>
              <w:t xml:space="preserve"> </w:t>
            </w:r>
            <w:r>
              <w:rPr>
                <w:rFonts w:eastAsia="Arial"/>
                <w:noProof/>
                <w:spacing w:val="1"/>
              </w:rPr>
              <w:t>i</w:t>
            </w:r>
            <w:r>
              <w:rPr>
                <w:rFonts w:eastAsia="Arial"/>
                <w:noProof/>
                <w:spacing w:val="-1"/>
              </w:rPr>
              <w:t>v</w:t>
            </w:r>
            <w:r>
              <w:rPr>
                <w:rFonts w:eastAsia="Arial"/>
                <w:noProof/>
              </w:rPr>
              <w:t>are</w:t>
            </w:r>
            <w:r>
              <w:rPr>
                <w:rFonts w:eastAsia="Arial"/>
                <w:noProof/>
                <w:spacing w:val="2"/>
              </w:rPr>
              <w:t>t</w:t>
            </w:r>
            <w:r>
              <w:rPr>
                <w:rFonts w:eastAsia="Arial"/>
                <w:noProof/>
              </w:rPr>
              <w:t>ar</w:t>
            </w:r>
            <w:r>
              <w:rPr>
                <w:rFonts w:eastAsia="Arial"/>
                <w:noProof/>
                <w:spacing w:val="-7"/>
              </w:rPr>
              <w:t xml:space="preserve"> </w:t>
            </w:r>
            <w:r>
              <w:rPr>
                <w:rFonts w:eastAsia="Arial"/>
                <w:noProof/>
              </w:rPr>
              <w:t>t</w:t>
            </w:r>
            <w:r>
              <w:rPr>
                <w:rFonts w:eastAsia="Arial"/>
                <w:noProof/>
                <w:spacing w:val="1"/>
              </w:rPr>
              <w:t>i</w:t>
            </w:r>
            <w:r>
              <w:rPr>
                <w:rFonts w:eastAsia="Arial"/>
                <w:noProof/>
                <w:spacing w:val="-1"/>
              </w:rPr>
              <w:t>l</w:t>
            </w:r>
            <w:r>
              <w:rPr>
                <w:rFonts w:eastAsia="Arial"/>
                <w:noProof/>
              </w:rPr>
              <w:t>g</w:t>
            </w:r>
            <w:r>
              <w:rPr>
                <w:rFonts w:eastAsia="Arial"/>
                <w:noProof/>
                <w:spacing w:val="1"/>
              </w:rPr>
              <w:t>a</w:t>
            </w:r>
            <w:r>
              <w:rPr>
                <w:rFonts w:eastAsia="Arial"/>
                <w:noProof/>
              </w:rPr>
              <w:t>n</w:t>
            </w:r>
            <w:r>
              <w:rPr>
                <w:rFonts w:eastAsia="Arial"/>
                <w:noProof/>
                <w:spacing w:val="-1"/>
              </w:rPr>
              <w:t>g</w:t>
            </w:r>
            <w:r>
              <w:rPr>
                <w:rFonts w:eastAsia="Arial"/>
                <w:noProof/>
                <w:spacing w:val="1"/>
              </w:rPr>
              <w:t>s</w:t>
            </w:r>
            <w:r>
              <w:rPr>
                <w:rFonts w:eastAsia="Arial"/>
                <w:noProof/>
                <w:spacing w:val="3"/>
              </w:rPr>
              <w:t>r</w:t>
            </w:r>
            <w:r>
              <w:rPr>
                <w:rFonts w:eastAsia="Arial"/>
                <w:noProof/>
              </w:rPr>
              <w:t>et</w:t>
            </w:r>
            <w:r>
              <w:rPr>
                <w:rFonts w:eastAsia="Arial"/>
                <w:noProof/>
                <w:spacing w:val="-1"/>
              </w:rPr>
              <w:t>t</w:t>
            </w:r>
            <w:r>
              <w:rPr>
                <w:rFonts w:eastAsia="Arial"/>
                <w:noProof/>
                <w:spacing w:val="1"/>
              </w:rPr>
              <w:t>i</w:t>
            </w:r>
            <w:r>
              <w:rPr>
                <w:rFonts w:eastAsia="Arial"/>
                <w:noProof/>
              </w:rPr>
              <w:t>g</w:t>
            </w:r>
            <w:r>
              <w:rPr>
                <w:rFonts w:eastAsia="Arial"/>
                <w:noProof/>
                <w:spacing w:val="-1"/>
              </w:rPr>
              <w:t>h</w:t>
            </w:r>
            <w:r>
              <w:rPr>
                <w:rFonts w:eastAsia="Arial"/>
                <w:noProof/>
              </w:rPr>
              <w:t>e</w:t>
            </w:r>
            <w:r>
              <w:rPr>
                <w:rFonts w:eastAsia="Arial"/>
                <w:noProof/>
                <w:spacing w:val="2"/>
              </w:rPr>
              <w:t>t</w:t>
            </w:r>
            <w:r>
              <w:rPr>
                <w:rFonts w:eastAsia="Arial"/>
                <w:noProof/>
              </w:rPr>
              <w:t>er</w:t>
            </w:r>
            <w:r>
              <w:rPr>
                <w:rFonts w:eastAsia="Arial"/>
                <w:noProof/>
                <w:spacing w:val="-16"/>
              </w:rPr>
              <w:t xml:space="preserve"> </w:t>
            </w:r>
            <w:r>
              <w:rPr>
                <w:rFonts w:eastAsia="Arial"/>
                <w:noProof/>
              </w:rPr>
              <w:t>i</w:t>
            </w:r>
            <w:r>
              <w:rPr>
                <w:rFonts w:eastAsia="Arial"/>
                <w:noProof/>
                <w:spacing w:val="-1"/>
              </w:rPr>
              <w:t xml:space="preserve"> </w:t>
            </w:r>
            <w:r>
              <w:rPr>
                <w:rFonts w:eastAsia="Arial"/>
                <w:noProof/>
                <w:spacing w:val="3"/>
              </w:rPr>
              <w:t>k</w:t>
            </w:r>
            <w:r>
              <w:rPr>
                <w:rFonts w:eastAsia="Arial"/>
                <w:noProof/>
              </w:rPr>
              <w:t>ur</w:t>
            </w:r>
            <w:r>
              <w:rPr>
                <w:rFonts w:eastAsia="Arial"/>
                <w:noProof/>
                <w:spacing w:val="-1"/>
              </w:rPr>
              <w:t>v</w:t>
            </w:r>
            <w:r>
              <w:rPr>
                <w:rFonts w:eastAsia="Arial"/>
                <w:noProof/>
              </w:rPr>
              <w:t>e</w:t>
            </w:r>
            <w:r>
              <w:rPr>
                <w:rFonts w:eastAsia="Arial"/>
                <w:noProof/>
                <w:spacing w:val="1"/>
              </w:rPr>
              <w:t>n</w:t>
            </w:r>
            <w:r>
              <w:rPr>
                <w:rFonts w:eastAsia="Arial"/>
                <w:noProof/>
              </w:rPr>
              <w:t xml:space="preserve">. </w:t>
            </w:r>
          </w:p>
          <w:p w14:paraId="212D7796" w14:textId="77777777" w:rsidR="00211CCC" w:rsidRDefault="00211CCC" w:rsidP="00211CCC">
            <w:pPr>
              <w:spacing w:before="37" w:after="0" w:line="237" w:lineRule="auto"/>
              <w:ind w:right="143"/>
              <w:rPr>
                <w:rFonts w:eastAsia="Arial"/>
                <w:noProof/>
              </w:rPr>
            </w:pPr>
            <w:r>
              <w:rPr>
                <w:spacing w:val="-1"/>
              </w:rPr>
              <w:t>Leverandøren bes om å beskrive tilbudt system i T Bilag 2B.</w:t>
            </w:r>
          </w:p>
        </w:tc>
        <w:tc>
          <w:tcPr>
            <w:tcW w:w="1350" w:type="dxa"/>
            <w:tcBorders>
              <w:top w:val="single" w:sz="4" w:space="0" w:color="auto"/>
              <w:left w:val="single" w:sz="4" w:space="0" w:color="auto"/>
              <w:bottom w:val="single" w:sz="4" w:space="0" w:color="auto"/>
              <w:right w:val="single" w:sz="4" w:space="0" w:color="auto"/>
            </w:tcBorders>
          </w:tcPr>
          <w:p w14:paraId="68516D3D" w14:textId="71CE67D6" w:rsidR="00211CCC" w:rsidRDefault="00211CCC" w:rsidP="00211CCC">
            <w:pPr>
              <w:jc w:val="center"/>
            </w:pPr>
            <w:r w:rsidRPr="00352EE4">
              <w:rPr>
                <w:szCs w:val="20"/>
              </w:rPr>
              <w:t>E</w:t>
            </w:r>
          </w:p>
        </w:tc>
        <w:tc>
          <w:tcPr>
            <w:tcW w:w="1350" w:type="dxa"/>
            <w:tcBorders>
              <w:top w:val="single" w:sz="4" w:space="0" w:color="auto"/>
              <w:left w:val="single" w:sz="4" w:space="0" w:color="auto"/>
              <w:bottom w:val="single" w:sz="4" w:space="0" w:color="auto"/>
              <w:right w:val="single" w:sz="4" w:space="0" w:color="auto"/>
            </w:tcBorders>
          </w:tcPr>
          <w:p w14:paraId="16D89C66" w14:textId="77777777" w:rsidR="00211CCC" w:rsidRDefault="00211CCC" w:rsidP="00211CCC">
            <w:pPr>
              <w:jc w:val="center"/>
            </w:pPr>
            <w:r>
              <w:t>B</w:t>
            </w:r>
          </w:p>
        </w:tc>
      </w:tr>
      <w:tr w:rsidR="00211CCC" w14:paraId="727FD25D"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5A2BE400"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60D6BD33" w14:textId="77777777" w:rsidR="00211CCC" w:rsidRDefault="00211CCC" w:rsidP="00211CCC">
            <w:pPr>
              <w:spacing w:before="39" w:after="0" w:line="237" w:lineRule="auto"/>
              <w:ind w:right="501"/>
              <w:rPr>
                <w:rFonts w:eastAsia="Arial"/>
                <w:noProof/>
              </w:rPr>
            </w:pPr>
            <w:r>
              <w:rPr>
                <w:rFonts w:eastAsia="Arial"/>
                <w:noProof/>
              </w:rPr>
              <w:t>Fu</w:t>
            </w:r>
            <w:r>
              <w:rPr>
                <w:rFonts w:eastAsia="Arial"/>
                <w:noProof/>
                <w:spacing w:val="-1"/>
              </w:rPr>
              <w:t>n</w:t>
            </w:r>
            <w:r>
              <w:rPr>
                <w:rFonts w:eastAsia="Arial"/>
                <w:noProof/>
                <w:spacing w:val="3"/>
              </w:rPr>
              <w:t>k</w:t>
            </w:r>
            <w:r>
              <w:rPr>
                <w:rFonts w:eastAsia="Arial"/>
                <w:noProof/>
                <w:spacing w:val="-1"/>
              </w:rPr>
              <w:t>s</w:t>
            </w:r>
            <w:r>
              <w:rPr>
                <w:rFonts w:eastAsia="Arial"/>
                <w:noProof/>
                <w:spacing w:val="1"/>
              </w:rPr>
              <w:t>j</w:t>
            </w:r>
            <w:r>
              <w:rPr>
                <w:rFonts w:eastAsia="Arial"/>
                <w:noProof/>
              </w:rPr>
              <w:t>o</w:t>
            </w:r>
            <w:r>
              <w:rPr>
                <w:rFonts w:eastAsia="Arial"/>
                <w:noProof/>
                <w:spacing w:val="-1"/>
              </w:rPr>
              <w:t>n</w:t>
            </w:r>
            <w:r>
              <w:rPr>
                <w:rFonts w:eastAsia="Arial"/>
                <w:noProof/>
              </w:rPr>
              <w:t>e</w:t>
            </w:r>
            <w:r>
              <w:rPr>
                <w:rFonts w:eastAsia="Arial"/>
                <w:noProof/>
                <w:spacing w:val="-1"/>
              </w:rPr>
              <w:t>n</w:t>
            </w:r>
            <w:r>
              <w:rPr>
                <w:rFonts w:eastAsia="Arial"/>
                <w:noProof/>
              </w:rPr>
              <w:t>e</w:t>
            </w:r>
            <w:r>
              <w:rPr>
                <w:rFonts w:eastAsia="Arial"/>
                <w:noProof/>
                <w:spacing w:val="-11"/>
              </w:rPr>
              <w:t xml:space="preserve"> </w:t>
            </w:r>
            <w:r>
              <w:rPr>
                <w:rFonts w:eastAsia="Arial"/>
                <w:noProof/>
                <w:spacing w:val="1"/>
              </w:rPr>
              <w:t>f</w:t>
            </w:r>
            <w:r>
              <w:rPr>
                <w:rFonts w:eastAsia="Arial"/>
                <w:noProof/>
              </w:rPr>
              <w:t>or</w:t>
            </w:r>
            <w:r>
              <w:rPr>
                <w:rFonts w:eastAsia="Arial"/>
                <w:noProof/>
                <w:spacing w:val="-2"/>
              </w:rPr>
              <w:t xml:space="preserve"> </w:t>
            </w:r>
            <w:r>
              <w:rPr>
                <w:rFonts w:eastAsia="Arial"/>
                <w:noProof/>
              </w:rPr>
              <w:t>p</w:t>
            </w:r>
            <w:r>
              <w:rPr>
                <w:rFonts w:eastAsia="Arial"/>
                <w:noProof/>
                <w:spacing w:val="2"/>
              </w:rPr>
              <w:t>å</w:t>
            </w:r>
            <w:r>
              <w:rPr>
                <w:rFonts w:eastAsia="Arial"/>
                <w:noProof/>
                <w:spacing w:val="-1"/>
              </w:rPr>
              <w:t>l</w:t>
            </w:r>
            <w:r>
              <w:rPr>
                <w:rFonts w:eastAsia="Arial"/>
                <w:noProof/>
                <w:spacing w:val="2"/>
              </w:rPr>
              <w:t>o</w:t>
            </w:r>
            <w:r>
              <w:rPr>
                <w:rFonts w:eastAsia="Arial"/>
                <w:noProof/>
              </w:rPr>
              <w:t>g</w:t>
            </w:r>
            <w:r>
              <w:rPr>
                <w:rFonts w:eastAsia="Arial"/>
                <w:noProof/>
                <w:spacing w:val="1"/>
              </w:rPr>
              <w:t>g</w:t>
            </w:r>
            <w:r>
              <w:rPr>
                <w:rFonts w:eastAsia="Arial"/>
                <w:noProof/>
                <w:spacing w:val="-1"/>
              </w:rPr>
              <w:t>i</w:t>
            </w:r>
            <w:r>
              <w:rPr>
                <w:rFonts w:eastAsia="Arial"/>
                <w:noProof/>
              </w:rPr>
              <w:t>ng</w:t>
            </w:r>
            <w:r>
              <w:rPr>
                <w:rFonts w:eastAsia="Arial"/>
                <w:noProof/>
                <w:spacing w:val="-8"/>
              </w:rPr>
              <w:t xml:space="preserve"> </w:t>
            </w:r>
            <w:r>
              <w:rPr>
                <w:rFonts w:eastAsia="Arial"/>
                <w:noProof/>
              </w:rPr>
              <w:t>og</w:t>
            </w:r>
            <w:r>
              <w:rPr>
                <w:rFonts w:eastAsia="Arial"/>
                <w:noProof/>
                <w:spacing w:val="-3"/>
              </w:rPr>
              <w:t xml:space="preserve"> </w:t>
            </w:r>
            <w:r>
              <w:rPr>
                <w:rFonts w:eastAsia="Arial"/>
                <w:noProof/>
                <w:spacing w:val="2"/>
              </w:rPr>
              <w:t>p</w:t>
            </w:r>
            <w:r>
              <w:rPr>
                <w:rFonts w:eastAsia="Arial"/>
                <w:noProof/>
              </w:rPr>
              <w:t>a</w:t>
            </w:r>
            <w:r>
              <w:rPr>
                <w:rFonts w:eastAsia="Arial"/>
                <w:noProof/>
                <w:spacing w:val="1"/>
              </w:rPr>
              <w:t>s</w:t>
            </w:r>
            <w:r>
              <w:rPr>
                <w:rFonts w:eastAsia="Arial"/>
                <w:noProof/>
                <w:spacing w:val="-1"/>
              </w:rPr>
              <w:t>i</w:t>
            </w:r>
            <w:r>
              <w:rPr>
                <w:rFonts w:eastAsia="Arial"/>
                <w:noProof/>
              </w:rPr>
              <w:t>e</w:t>
            </w:r>
            <w:r>
              <w:rPr>
                <w:rFonts w:eastAsia="Arial"/>
                <w:noProof/>
                <w:spacing w:val="1"/>
              </w:rPr>
              <w:t>n</w:t>
            </w:r>
            <w:r>
              <w:rPr>
                <w:rFonts w:eastAsia="Arial"/>
                <w:noProof/>
              </w:rPr>
              <w:t>t</w:t>
            </w:r>
            <w:r>
              <w:rPr>
                <w:rFonts w:eastAsia="Arial"/>
                <w:noProof/>
                <w:spacing w:val="1"/>
              </w:rPr>
              <w:t>v</w:t>
            </w:r>
            <w:r>
              <w:rPr>
                <w:rFonts w:eastAsia="Arial"/>
                <w:noProof/>
              </w:rPr>
              <w:t>a</w:t>
            </w:r>
            <w:r>
              <w:rPr>
                <w:rFonts w:eastAsia="Arial"/>
                <w:noProof/>
                <w:spacing w:val="-1"/>
              </w:rPr>
              <w:t>l</w:t>
            </w:r>
            <w:r>
              <w:rPr>
                <w:rFonts w:eastAsia="Arial"/>
                <w:noProof/>
              </w:rPr>
              <w:t>g</w:t>
            </w:r>
            <w:r>
              <w:rPr>
                <w:rFonts w:eastAsia="Arial"/>
                <w:noProof/>
                <w:spacing w:val="-8"/>
              </w:rPr>
              <w:t xml:space="preserve"> </w:t>
            </w:r>
            <w:r>
              <w:rPr>
                <w:rFonts w:eastAsia="Arial"/>
                <w:noProof/>
                <w:spacing w:val="4"/>
              </w:rPr>
              <w:t>skal</w:t>
            </w:r>
            <w:r>
              <w:rPr>
                <w:rFonts w:eastAsia="Arial"/>
                <w:noProof/>
                <w:spacing w:val="-6"/>
              </w:rPr>
              <w:t xml:space="preserve"> </w:t>
            </w:r>
            <w:r>
              <w:rPr>
                <w:rFonts w:eastAsia="Arial"/>
                <w:noProof/>
                <w:spacing w:val="3"/>
              </w:rPr>
              <w:t>k</w:t>
            </w:r>
            <w:r>
              <w:rPr>
                <w:rFonts w:eastAsia="Arial"/>
                <w:noProof/>
              </w:rPr>
              <w:t>u</w:t>
            </w:r>
            <w:r>
              <w:rPr>
                <w:rFonts w:eastAsia="Arial"/>
                <w:noProof/>
                <w:spacing w:val="-1"/>
              </w:rPr>
              <w:t>n</w:t>
            </w:r>
            <w:r>
              <w:rPr>
                <w:rFonts w:eastAsia="Arial"/>
                <w:noProof/>
              </w:rPr>
              <w:t xml:space="preserve">ne </w:t>
            </w:r>
            <w:r>
              <w:rPr>
                <w:rFonts w:eastAsia="Arial"/>
                <w:noProof/>
                <w:spacing w:val="3"/>
              </w:rPr>
              <w:t>k</w:t>
            </w:r>
            <w:r>
              <w:rPr>
                <w:rFonts w:eastAsia="Arial"/>
                <w:noProof/>
              </w:rPr>
              <w:t>a</w:t>
            </w:r>
            <w:r>
              <w:rPr>
                <w:rFonts w:eastAsia="Arial"/>
                <w:noProof/>
                <w:spacing w:val="-1"/>
              </w:rPr>
              <w:t>ll</w:t>
            </w:r>
            <w:r>
              <w:rPr>
                <w:rFonts w:eastAsia="Arial"/>
                <w:noProof/>
              </w:rPr>
              <w:t>es</w:t>
            </w:r>
            <w:r>
              <w:rPr>
                <w:rFonts w:eastAsia="Arial"/>
                <w:noProof/>
                <w:spacing w:val="-5"/>
              </w:rPr>
              <w:t xml:space="preserve"> </w:t>
            </w:r>
            <w:r>
              <w:rPr>
                <w:rFonts w:eastAsia="Arial"/>
                <w:noProof/>
                <w:spacing w:val="2"/>
              </w:rPr>
              <w:t>f</w:t>
            </w:r>
            <w:r>
              <w:rPr>
                <w:rFonts w:eastAsia="Arial"/>
                <w:noProof/>
                <w:spacing w:val="1"/>
              </w:rPr>
              <w:t>r</w:t>
            </w:r>
            <w:r>
              <w:rPr>
                <w:rFonts w:eastAsia="Arial"/>
                <w:noProof/>
              </w:rPr>
              <w:t>a</w:t>
            </w:r>
            <w:r>
              <w:rPr>
                <w:rFonts w:eastAsia="Arial"/>
                <w:noProof/>
                <w:spacing w:val="-2"/>
              </w:rPr>
              <w:t xml:space="preserve"> </w:t>
            </w:r>
            <w:r>
              <w:rPr>
                <w:rFonts w:eastAsia="Arial"/>
                <w:noProof/>
                <w:spacing w:val="-1"/>
              </w:rPr>
              <w:t>e</w:t>
            </w:r>
            <w:r>
              <w:rPr>
                <w:rFonts w:eastAsia="Arial"/>
                <w:noProof/>
              </w:rPr>
              <w:t>t</w:t>
            </w:r>
            <w:r>
              <w:rPr>
                <w:rFonts w:eastAsia="Arial"/>
                <w:noProof/>
                <w:spacing w:val="-2"/>
              </w:rPr>
              <w:t xml:space="preserve"> </w:t>
            </w:r>
            <w:r>
              <w:rPr>
                <w:rFonts w:eastAsia="Arial"/>
                <w:noProof/>
                <w:spacing w:val="1"/>
              </w:rPr>
              <w:t>s</w:t>
            </w:r>
            <w:r>
              <w:rPr>
                <w:rFonts w:eastAsia="Arial"/>
                <w:noProof/>
              </w:rPr>
              <w:t>a</w:t>
            </w:r>
            <w:r>
              <w:rPr>
                <w:rFonts w:eastAsia="Arial"/>
                <w:noProof/>
                <w:spacing w:val="4"/>
              </w:rPr>
              <w:t>m</w:t>
            </w:r>
            <w:r>
              <w:rPr>
                <w:rFonts w:eastAsia="Arial"/>
                <w:noProof/>
              </w:rPr>
              <w:t>arbe</w:t>
            </w:r>
            <w:r>
              <w:rPr>
                <w:rFonts w:eastAsia="Arial"/>
                <w:noProof/>
                <w:spacing w:val="-1"/>
              </w:rPr>
              <w:t>i</w:t>
            </w:r>
            <w:r>
              <w:rPr>
                <w:rFonts w:eastAsia="Arial"/>
                <w:noProof/>
              </w:rPr>
              <w:t>d</w:t>
            </w:r>
            <w:r>
              <w:rPr>
                <w:rFonts w:eastAsia="Arial"/>
                <w:noProof/>
                <w:spacing w:val="-1"/>
              </w:rPr>
              <w:t>e</w:t>
            </w:r>
            <w:r>
              <w:rPr>
                <w:rFonts w:eastAsia="Arial"/>
                <w:noProof/>
              </w:rPr>
              <w:t>n</w:t>
            </w:r>
            <w:r>
              <w:rPr>
                <w:rFonts w:eastAsia="Arial"/>
                <w:noProof/>
                <w:spacing w:val="1"/>
              </w:rPr>
              <w:t>d</w:t>
            </w:r>
            <w:r>
              <w:rPr>
                <w:rFonts w:eastAsia="Arial"/>
                <w:noProof/>
              </w:rPr>
              <w:t>e</w:t>
            </w:r>
            <w:r>
              <w:rPr>
                <w:rFonts w:eastAsia="Arial"/>
                <w:noProof/>
                <w:spacing w:val="-14"/>
              </w:rPr>
              <w:t xml:space="preserve"> </w:t>
            </w:r>
            <w:r>
              <w:rPr>
                <w:rFonts w:eastAsia="Arial"/>
                <w:noProof/>
                <w:spacing w:val="-2"/>
              </w:rPr>
              <w:t>i</w:t>
            </w:r>
            <w:r>
              <w:rPr>
                <w:rFonts w:eastAsia="Arial"/>
                <w:noProof/>
                <w:spacing w:val="2"/>
              </w:rPr>
              <w:t>t</w:t>
            </w:r>
            <w:r>
              <w:rPr>
                <w:rFonts w:eastAsia="Arial"/>
                <w:noProof/>
                <w:spacing w:val="1"/>
              </w:rPr>
              <w:t>-</w:t>
            </w:r>
            <w:r>
              <w:rPr>
                <w:rFonts w:eastAsia="Arial"/>
                <w:noProof/>
                <w:spacing w:val="3"/>
              </w:rPr>
              <w:t>s</w:t>
            </w:r>
            <w:r>
              <w:rPr>
                <w:rFonts w:eastAsia="Arial"/>
                <w:noProof/>
                <w:spacing w:val="-4"/>
              </w:rPr>
              <w:t>y</w:t>
            </w:r>
            <w:r>
              <w:rPr>
                <w:rFonts w:eastAsia="Arial"/>
                <w:noProof/>
                <w:spacing w:val="1"/>
              </w:rPr>
              <w:t>s</w:t>
            </w:r>
            <w:r>
              <w:rPr>
                <w:rFonts w:eastAsia="Arial"/>
                <w:noProof/>
              </w:rPr>
              <w:t>tem</w:t>
            </w:r>
            <w:r>
              <w:rPr>
                <w:rFonts w:eastAsia="Arial"/>
                <w:noProof/>
                <w:spacing w:val="-4"/>
              </w:rPr>
              <w:t xml:space="preserve"> </w:t>
            </w:r>
            <w:r>
              <w:rPr>
                <w:rFonts w:eastAsia="Arial"/>
                <w:noProof/>
                <w:spacing w:val="2"/>
              </w:rPr>
              <w:t>f</w:t>
            </w:r>
            <w:r>
              <w:rPr>
                <w:rFonts w:eastAsia="Arial"/>
                <w:noProof/>
              </w:rPr>
              <w:t>or</w:t>
            </w:r>
            <w:r>
              <w:rPr>
                <w:rFonts w:eastAsia="Arial"/>
                <w:noProof/>
                <w:spacing w:val="-2"/>
              </w:rPr>
              <w:t xml:space="preserve"> </w:t>
            </w:r>
            <w:r>
              <w:rPr>
                <w:rFonts w:eastAsia="Arial"/>
                <w:noProof/>
              </w:rPr>
              <w:t>å</w:t>
            </w:r>
            <w:r>
              <w:rPr>
                <w:rFonts w:eastAsia="Arial"/>
                <w:noProof/>
                <w:spacing w:val="-1"/>
              </w:rPr>
              <w:t xml:space="preserve"> </w:t>
            </w:r>
            <w:r>
              <w:rPr>
                <w:rFonts w:eastAsia="Arial"/>
                <w:noProof/>
              </w:rPr>
              <w:t>br</w:t>
            </w:r>
            <w:r>
              <w:rPr>
                <w:rFonts w:eastAsia="Arial"/>
                <w:noProof/>
                <w:spacing w:val="-1"/>
              </w:rPr>
              <w:t>i</w:t>
            </w:r>
            <w:r>
              <w:rPr>
                <w:rFonts w:eastAsia="Arial"/>
                <w:noProof/>
              </w:rPr>
              <w:t>n</w:t>
            </w:r>
            <w:r>
              <w:rPr>
                <w:rFonts w:eastAsia="Arial"/>
                <w:noProof/>
                <w:spacing w:val="1"/>
              </w:rPr>
              <w:t>g</w:t>
            </w:r>
            <w:r>
              <w:rPr>
                <w:rFonts w:eastAsia="Arial"/>
                <w:noProof/>
              </w:rPr>
              <w:t>e bru</w:t>
            </w:r>
            <w:r>
              <w:rPr>
                <w:rFonts w:eastAsia="Arial"/>
                <w:noProof/>
                <w:spacing w:val="4"/>
              </w:rPr>
              <w:t>k</w:t>
            </w:r>
            <w:r>
              <w:rPr>
                <w:rFonts w:eastAsia="Arial"/>
                <w:noProof/>
              </w:rPr>
              <w:t>eren</w:t>
            </w:r>
            <w:r>
              <w:rPr>
                <w:rFonts w:eastAsia="Arial"/>
                <w:noProof/>
                <w:spacing w:val="-8"/>
              </w:rPr>
              <w:t xml:space="preserve"> </w:t>
            </w:r>
            <w:r>
              <w:rPr>
                <w:rFonts w:eastAsia="Arial"/>
                <w:noProof/>
              </w:rPr>
              <w:t>rett</w:t>
            </w:r>
            <w:r>
              <w:rPr>
                <w:rFonts w:eastAsia="Arial"/>
                <w:noProof/>
                <w:spacing w:val="-3"/>
              </w:rPr>
              <w:t xml:space="preserve"> </w:t>
            </w:r>
            <w:r>
              <w:rPr>
                <w:rFonts w:eastAsia="Arial"/>
                <w:noProof/>
                <w:spacing w:val="1"/>
              </w:rPr>
              <w:t>i</w:t>
            </w:r>
            <w:r>
              <w:rPr>
                <w:rFonts w:eastAsia="Arial"/>
                <w:noProof/>
              </w:rPr>
              <w:t>nn</w:t>
            </w:r>
            <w:r>
              <w:rPr>
                <w:rFonts w:eastAsia="Arial"/>
                <w:noProof/>
                <w:spacing w:val="-2"/>
              </w:rPr>
              <w:t xml:space="preserve"> </w:t>
            </w:r>
            <w:r>
              <w:rPr>
                <w:rFonts w:eastAsia="Arial"/>
                <w:noProof/>
              </w:rPr>
              <w:t>i</w:t>
            </w:r>
            <w:r>
              <w:rPr>
                <w:rFonts w:eastAsia="Arial"/>
                <w:noProof/>
                <w:spacing w:val="-1"/>
              </w:rPr>
              <w:t xml:space="preserve"> </w:t>
            </w:r>
            <w:r>
              <w:rPr>
                <w:rFonts w:eastAsia="Arial"/>
                <w:noProof/>
                <w:spacing w:val="2"/>
              </w:rPr>
              <w:t>g</w:t>
            </w:r>
            <w:r>
              <w:rPr>
                <w:rFonts w:eastAsia="Arial"/>
                <w:noProof/>
                <w:spacing w:val="-1"/>
              </w:rPr>
              <w:t>i</w:t>
            </w:r>
            <w:r>
              <w:rPr>
                <w:rFonts w:eastAsia="Arial"/>
                <w:noProof/>
              </w:rPr>
              <w:t>tt</w:t>
            </w:r>
            <w:r>
              <w:rPr>
                <w:rFonts w:eastAsia="Arial"/>
                <w:noProof/>
                <w:spacing w:val="-3"/>
              </w:rPr>
              <w:t xml:space="preserve"> </w:t>
            </w:r>
            <w:r>
              <w:rPr>
                <w:rFonts w:eastAsia="Arial"/>
                <w:noProof/>
                <w:spacing w:val="3"/>
              </w:rPr>
              <w:t>k</w:t>
            </w:r>
            <w:r>
              <w:rPr>
                <w:rFonts w:eastAsia="Arial"/>
                <w:noProof/>
              </w:rPr>
              <w:t>o</w:t>
            </w:r>
            <w:r>
              <w:rPr>
                <w:rFonts w:eastAsia="Arial"/>
                <w:noProof/>
                <w:spacing w:val="-1"/>
              </w:rPr>
              <w:t>n</w:t>
            </w:r>
            <w:r>
              <w:rPr>
                <w:rFonts w:eastAsia="Arial"/>
                <w:noProof/>
              </w:rPr>
              <w:t>t</w:t>
            </w:r>
            <w:r>
              <w:rPr>
                <w:rFonts w:eastAsia="Arial"/>
                <w:noProof/>
                <w:spacing w:val="2"/>
              </w:rPr>
              <w:t>e</w:t>
            </w:r>
            <w:r>
              <w:rPr>
                <w:rFonts w:eastAsia="Arial"/>
                <w:noProof/>
                <w:spacing w:val="1"/>
              </w:rPr>
              <w:t>ks</w:t>
            </w:r>
            <w:r>
              <w:rPr>
                <w:rFonts w:eastAsia="Arial"/>
                <w:noProof/>
              </w:rPr>
              <w:t>t,</w:t>
            </w:r>
            <w:r>
              <w:rPr>
                <w:rFonts w:eastAsia="Arial"/>
                <w:noProof/>
                <w:spacing w:val="-8"/>
              </w:rPr>
              <w:t xml:space="preserve"> </w:t>
            </w:r>
            <w:r>
              <w:rPr>
                <w:rFonts w:eastAsia="Arial"/>
                <w:noProof/>
                <w:spacing w:val="-2"/>
              </w:rPr>
              <w:t>j</w:t>
            </w:r>
            <w:r>
              <w:rPr>
                <w:rFonts w:eastAsia="Arial"/>
                <w:noProof/>
                <w:spacing w:val="2"/>
              </w:rPr>
              <w:t>f</w:t>
            </w:r>
            <w:r>
              <w:rPr>
                <w:rFonts w:eastAsia="Arial"/>
                <w:noProof/>
                <w:spacing w:val="1"/>
              </w:rPr>
              <w:t>r</w:t>
            </w:r>
            <w:r>
              <w:rPr>
                <w:rFonts w:eastAsia="Arial"/>
                <w:noProof/>
              </w:rPr>
              <w:t>.</w:t>
            </w:r>
            <w:r>
              <w:rPr>
                <w:rFonts w:eastAsia="Arial"/>
                <w:noProof/>
                <w:spacing w:val="-2"/>
              </w:rPr>
              <w:t xml:space="preserve"> </w:t>
            </w:r>
            <w:r>
              <w:rPr>
                <w:rFonts w:eastAsia="Arial"/>
                <w:noProof/>
              </w:rPr>
              <w:t>t</w:t>
            </w:r>
            <w:r>
              <w:rPr>
                <w:rFonts w:eastAsia="Arial"/>
                <w:noProof/>
                <w:spacing w:val="-1"/>
              </w:rPr>
              <w:t>e</w:t>
            </w:r>
            <w:r>
              <w:rPr>
                <w:rFonts w:eastAsia="Arial"/>
                <w:noProof/>
                <w:spacing w:val="3"/>
              </w:rPr>
              <w:t>k</w:t>
            </w:r>
            <w:r>
              <w:rPr>
                <w:rFonts w:eastAsia="Arial"/>
                <w:noProof/>
              </w:rPr>
              <w:t>n</w:t>
            </w:r>
            <w:r>
              <w:rPr>
                <w:rFonts w:eastAsia="Arial"/>
                <w:noProof/>
                <w:spacing w:val="-1"/>
              </w:rPr>
              <w:t>is</w:t>
            </w:r>
            <w:r>
              <w:rPr>
                <w:rFonts w:eastAsia="Arial"/>
                <w:noProof/>
                <w:spacing w:val="3"/>
              </w:rPr>
              <w:t>k</w:t>
            </w:r>
            <w:r>
              <w:rPr>
                <w:rFonts w:eastAsia="Arial"/>
                <w:noProof/>
              </w:rPr>
              <w:t>e</w:t>
            </w:r>
            <w:r>
              <w:rPr>
                <w:rFonts w:eastAsia="Arial"/>
                <w:noProof/>
                <w:spacing w:val="-10"/>
              </w:rPr>
              <w:t xml:space="preserve"> </w:t>
            </w:r>
            <w:r>
              <w:rPr>
                <w:rFonts w:eastAsia="Arial"/>
                <w:noProof/>
                <w:spacing w:val="3"/>
              </w:rPr>
              <w:t>k</w:t>
            </w:r>
            <w:r>
              <w:rPr>
                <w:rFonts w:eastAsia="Arial"/>
                <w:noProof/>
                <w:spacing w:val="1"/>
              </w:rPr>
              <w:t>r</w:t>
            </w:r>
            <w:r>
              <w:rPr>
                <w:rFonts w:eastAsia="Arial"/>
                <w:noProof/>
              </w:rPr>
              <w:t>av</w:t>
            </w:r>
            <w:r>
              <w:rPr>
                <w:rFonts w:eastAsia="Arial"/>
                <w:noProof/>
                <w:spacing w:val="-6"/>
              </w:rPr>
              <w:t xml:space="preserve"> </w:t>
            </w:r>
            <w:r>
              <w:rPr>
                <w:rFonts w:eastAsia="Arial"/>
                <w:noProof/>
              </w:rPr>
              <w:t>t</w:t>
            </w:r>
            <w:r>
              <w:rPr>
                <w:rFonts w:eastAsia="Arial"/>
                <w:noProof/>
                <w:spacing w:val="-1"/>
              </w:rPr>
              <w:t>i</w:t>
            </w:r>
            <w:r>
              <w:rPr>
                <w:rFonts w:eastAsia="Arial"/>
                <w:noProof/>
              </w:rPr>
              <w:t xml:space="preserve">l </w:t>
            </w:r>
            <w:r>
              <w:rPr>
                <w:rFonts w:eastAsia="Arial"/>
                <w:noProof/>
                <w:spacing w:val="1"/>
              </w:rPr>
              <w:t>s</w:t>
            </w:r>
            <w:r>
              <w:rPr>
                <w:rFonts w:eastAsia="Arial"/>
                <w:noProof/>
                <w:spacing w:val="-3"/>
              </w:rPr>
              <w:t>a</w:t>
            </w:r>
            <w:r>
              <w:rPr>
                <w:rFonts w:eastAsia="Arial"/>
                <w:noProof/>
                <w:spacing w:val="4"/>
              </w:rPr>
              <w:t>m</w:t>
            </w:r>
            <w:r>
              <w:rPr>
                <w:rFonts w:eastAsia="Arial"/>
                <w:noProof/>
                <w:spacing w:val="1"/>
              </w:rPr>
              <w:t>s</w:t>
            </w:r>
            <w:r>
              <w:rPr>
                <w:rFonts w:eastAsia="Arial"/>
                <w:noProof/>
              </w:rPr>
              <w:t>p</w:t>
            </w:r>
            <w:r>
              <w:rPr>
                <w:rFonts w:eastAsia="Arial"/>
                <w:noProof/>
                <w:spacing w:val="-1"/>
              </w:rPr>
              <w:t>il</w:t>
            </w:r>
            <w:r>
              <w:rPr>
                <w:rFonts w:eastAsia="Arial"/>
                <w:noProof/>
              </w:rPr>
              <w:t>l</w:t>
            </w:r>
            <w:r>
              <w:rPr>
                <w:rFonts w:eastAsia="Arial"/>
                <w:noProof/>
                <w:spacing w:val="-8"/>
              </w:rPr>
              <w:t xml:space="preserve"> </w:t>
            </w:r>
            <w:r>
              <w:rPr>
                <w:rFonts w:eastAsia="Arial"/>
                <w:noProof/>
                <w:spacing w:val="4"/>
              </w:rPr>
              <w:t>m</w:t>
            </w:r>
            <w:r>
              <w:rPr>
                <w:rFonts w:eastAsia="Arial"/>
                <w:noProof/>
              </w:rPr>
              <w:t>ed</w:t>
            </w:r>
            <w:r>
              <w:rPr>
                <w:rFonts w:eastAsia="Arial"/>
                <w:noProof/>
                <w:spacing w:val="-5"/>
              </w:rPr>
              <w:t xml:space="preserve"> </w:t>
            </w:r>
            <w:r>
              <w:rPr>
                <w:rFonts w:eastAsia="Arial"/>
                <w:noProof/>
                <w:spacing w:val="-1"/>
              </w:rPr>
              <w:t>i</w:t>
            </w:r>
            <w:r>
              <w:rPr>
                <w:rFonts w:eastAsia="Arial"/>
                <w:noProof/>
              </w:rPr>
              <w:t>n</w:t>
            </w:r>
            <w:r>
              <w:rPr>
                <w:rFonts w:eastAsia="Arial"/>
                <w:noProof/>
                <w:spacing w:val="2"/>
              </w:rPr>
              <w:t>t</w:t>
            </w:r>
            <w:r>
              <w:rPr>
                <w:rFonts w:eastAsia="Arial"/>
                <w:noProof/>
              </w:rPr>
              <w:t>e</w:t>
            </w:r>
            <w:r>
              <w:rPr>
                <w:rFonts w:eastAsia="Arial"/>
                <w:noProof/>
                <w:spacing w:val="-1"/>
              </w:rPr>
              <w:t>g</w:t>
            </w:r>
            <w:r>
              <w:rPr>
                <w:rFonts w:eastAsia="Arial"/>
                <w:noProof/>
                <w:spacing w:val="1"/>
              </w:rPr>
              <w:t>r</w:t>
            </w:r>
            <w:r>
              <w:rPr>
                <w:rFonts w:eastAsia="Arial"/>
                <w:noProof/>
              </w:rPr>
              <w:t>a</w:t>
            </w:r>
            <w:r>
              <w:rPr>
                <w:rFonts w:eastAsia="Arial"/>
                <w:noProof/>
                <w:spacing w:val="1"/>
              </w:rPr>
              <w:t>sj</w:t>
            </w:r>
            <w:r>
              <w:rPr>
                <w:rFonts w:eastAsia="Arial"/>
                <w:noProof/>
              </w:rPr>
              <w:t>o</w:t>
            </w:r>
            <w:r>
              <w:rPr>
                <w:rFonts w:eastAsia="Arial"/>
                <w:noProof/>
                <w:spacing w:val="-1"/>
              </w:rPr>
              <w:t>n</w:t>
            </w:r>
            <w:r>
              <w:rPr>
                <w:rFonts w:eastAsia="Arial"/>
                <w:noProof/>
                <w:spacing w:val="1"/>
              </w:rPr>
              <w:t>s</w:t>
            </w:r>
            <w:r>
              <w:rPr>
                <w:rFonts w:eastAsia="Arial"/>
                <w:noProof/>
                <w:spacing w:val="2"/>
              </w:rPr>
              <w:t>o</w:t>
            </w:r>
            <w:r>
              <w:rPr>
                <w:rFonts w:eastAsia="Arial"/>
                <w:noProof/>
                <w:spacing w:val="4"/>
              </w:rPr>
              <w:t>m</w:t>
            </w:r>
            <w:r>
              <w:rPr>
                <w:rFonts w:eastAsia="Arial"/>
                <w:noProof/>
              </w:rPr>
              <w:t>g</w:t>
            </w:r>
            <w:r>
              <w:rPr>
                <w:rFonts w:eastAsia="Arial"/>
                <w:noProof/>
                <w:spacing w:val="-1"/>
              </w:rPr>
              <w:t>iv</w:t>
            </w:r>
            <w:r>
              <w:rPr>
                <w:rFonts w:eastAsia="Arial"/>
                <w:noProof/>
              </w:rPr>
              <w:t>e</w:t>
            </w:r>
            <w:r>
              <w:rPr>
                <w:rFonts w:eastAsia="Arial"/>
                <w:noProof/>
                <w:spacing w:val="-1"/>
              </w:rPr>
              <w:t>l</w:t>
            </w:r>
            <w:r>
              <w:rPr>
                <w:rFonts w:eastAsia="Arial"/>
                <w:noProof/>
                <w:spacing w:val="1"/>
              </w:rPr>
              <w:t>s</w:t>
            </w:r>
            <w:r>
              <w:rPr>
                <w:rFonts w:eastAsia="Arial"/>
                <w:noProof/>
              </w:rPr>
              <w:t>e</w:t>
            </w:r>
            <w:r>
              <w:rPr>
                <w:rFonts w:eastAsia="Arial"/>
                <w:noProof/>
                <w:spacing w:val="-1"/>
              </w:rPr>
              <w:t>n</w:t>
            </w:r>
            <w:r>
              <w:rPr>
                <w:rFonts w:eastAsia="Arial"/>
                <w:noProof/>
              </w:rPr>
              <w:t>.</w:t>
            </w:r>
          </w:p>
        </w:tc>
        <w:tc>
          <w:tcPr>
            <w:tcW w:w="1350" w:type="dxa"/>
            <w:tcBorders>
              <w:top w:val="single" w:sz="4" w:space="0" w:color="auto"/>
              <w:left w:val="single" w:sz="4" w:space="0" w:color="auto"/>
              <w:bottom w:val="single" w:sz="4" w:space="0" w:color="auto"/>
              <w:right w:val="single" w:sz="4" w:space="0" w:color="auto"/>
            </w:tcBorders>
          </w:tcPr>
          <w:p w14:paraId="29252844" w14:textId="414FC050" w:rsidR="00211CCC" w:rsidRDefault="00211CCC" w:rsidP="00211CCC">
            <w:pPr>
              <w:jc w:val="center"/>
            </w:pPr>
            <w:r w:rsidRPr="00352EE4">
              <w:rPr>
                <w:szCs w:val="20"/>
              </w:rPr>
              <w:t>E</w:t>
            </w:r>
          </w:p>
        </w:tc>
        <w:tc>
          <w:tcPr>
            <w:tcW w:w="1350" w:type="dxa"/>
            <w:tcBorders>
              <w:top w:val="single" w:sz="4" w:space="0" w:color="auto"/>
              <w:left w:val="single" w:sz="4" w:space="0" w:color="auto"/>
              <w:bottom w:val="single" w:sz="4" w:space="0" w:color="auto"/>
              <w:right w:val="single" w:sz="4" w:space="0" w:color="auto"/>
            </w:tcBorders>
          </w:tcPr>
          <w:p w14:paraId="11869146" w14:textId="77777777" w:rsidR="00211CCC" w:rsidRDefault="00211CCC" w:rsidP="00211CCC">
            <w:pPr>
              <w:jc w:val="center"/>
            </w:pPr>
          </w:p>
        </w:tc>
      </w:tr>
      <w:tr w:rsidR="00211CCC" w14:paraId="72DE8531"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2CB632DF"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64CA5CDE" w14:textId="77777777" w:rsidR="00211CCC" w:rsidRPr="00E716D8" w:rsidRDefault="00211CCC" w:rsidP="00211CCC">
            <w:pPr>
              <w:spacing w:before="37" w:after="0"/>
              <w:ind w:right="155"/>
              <w:rPr>
                <w:rFonts w:eastAsia="Arial"/>
                <w:noProof/>
              </w:rPr>
            </w:pPr>
            <w:r>
              <w:rPr>
                <w:rFonts w:eastAsia="Arial"/>
                <w:noProof/>
                <w:spacing w:val="-1"/>
              </w:rPr>
              <w:t>V</w:t>
            </w:r>
            <w:r>
              <w:rPr>
                <w:rFonts w:eastAsia="Arial"/>
                <w:noProof/>
              </w:rPr>
              <w:t>ed</w:t>
            </w:r>
            <w:r>
              <w:rPr>
                <w:rFonts w:eastAsia="Arial"/>
                <w:noProof/>
                <w:spacing w:val="-3"/>
              </w:rPr>
              <w:t xml:space="preserve"> </w:t>
            </w:r>
            <w:r>
              <w:rPr>
                <w:rFonts w:eastAsia="Arial"/>
                <w:noProof/>
              </w:rPr>
              <w:t>p</w:t>
            </w:r>
            <w:r>
              <w:rPr>
                <w:rFonts w:eastAsia="Arial"/>
                <w:noProof/>
                <w:spacing w:val="1"/>
              </w:rPr>
              <w:t>å</w:t>
            </w:r>
            <w:r>
              <w:rPr>
                <w:rFonts w:eastAsia="Arial"/>
                <w:noProof/>
                <w:spacing w:val="-1"/>
              </w:rPr>
              <w:t>l</w:t>
            </w:r>
            <w:r>
              <w:rPr>
                <w:rFonts w:eastAsia="Arial"/>
                <w:noProof/>
              </w:rPr>
              <w:t>o</w:t>
            </w:r>
            <w:r>
              <w:rPr>
                <w:rFonts w:eastAsia="Arial"/>
                <w:noProof/>
                <w:spacing w:val="1"/>
              </w:rPr>
              <w:t>g</w:t>
            </w:r>
            <w:r>
              <w:rPr>
                <w:rFonts w:eastAsia="Arial"/>
                <w:noProof/>
              </w:rPr>
              <w:t>g</w:t>
            </w:r>
            <w:r>
              <w:rPr>
                <w:rFonts w:eastAsia="Arial"/>
                <w:noProof/>
                <w:spacing w:val="1"/>
              </w:rPr>
              <w:t>i</w:t>
            </w:r>
            <w:r>
              <w:rPr>
                <w:rFonts w:eastAsia="Arial"/>
                <w:noProof/>
              </w:rPr>
              <w:t>ng</w:t>
            </w:r>
            <w:r>
              <w:rPr>
                <w:rFonts w:eastAsia="Arial"/>
                <w:noProof/>
                <w:spacing w:val="-9"/>
              </w:rPr>
              <w:t xml:space="preserve"> </w:t>
            </w:r>
            <w:r>
              <w:rPr>
                <w:rFonts w:eastAsia="Arial"/>
                <w:noProof/>
                <w:spacing w:val="2"/>
              </w:rPr>
              <w:t>f</w:t>
            </w:r>
            <w:r>
              <w:rPr>
                <w:rFonts w:eastAsia="Arial"/>
                <w:noProof/>
                <w:spacing w:val="1"/>
              </w:rPr>
              <w:t>r</w:t>
            </w:r>
            <w:r>
              <w:rPr>
                <w:rFonts w:eastAsia="Arial"/>
                <w:noProof/>
              </w:rPr>
              <w:t>a</w:t>
            </w:r>
            <w:r>
              <w:rPr>
                <w:rFonts w:eastAsia="Arial"/>
                <w:noProof/>
                <w:spacing w:val="-2"/>
              </w:rPr>
              <w:t xml:space="preserve"> </w:t>
            </w:r>
            <w:r>
              <w:rPr>
                <w:rFonts w:eastAsia="Arial"/>
                <w:noProof/>
                <w:spacing w:val="-1"/>
              </w:rPr>
              <w:t>e</w:t>
            </w:r>
            <w:r>
              <w:rPr>
                <w:rFonts w:eastAsia="Arial"/>
                <w:noProof/>
              </w:rPr>
              <w:t>t</w:t>
            </w:r>
            <w:r>
              <w:rPr>
                <w:rFonts w:eastAsia="Arial"/>
                <w:noProof/>
                <w:spacing w:val="-2"/>
              </w:rPr>
              <w:t xml:space="preserve"> </w:t>
            </w:r>
            <w:r>
              <w:rPr>
                <w:rFonts w:eastAsia="Arial"/>
                <w:noProof/>
                <w:spacing w:val="1"/>
              </w:rPr>
              <w:t>s</w:t>
            </w:r>
            <w:r>
              <w:rPr>
                <w:rFonts w:eastAsia="Arial"/>
                <w:noProof/>
              </w:rPr>
              <w:t>a</w:t>
            </w:r>
            <w:r>
              <w:rPr>
                <w:rFonts w:eastAsia="Arial"/>
                <w:noProof/>
                <w:spacing w:val="4"/>
              </w:rPr>
              <w:t>m</w:t>
            </w:r>
            <w:r>
              <w:rPr>
                <w:rFonts w:eastAsia="Arial"/>
                <w:noProof/>
              </w:rPr>
              <w:t>arbe</w:t>
            </w:r>
            <w:r>
              <w:rPr>
                <w:rFonts w:eastAsia="Arial"/>
                <w:noProof/>
                <w:spacing w:val="1"/>
              </w:rPr>
              <w:t>i</w:t>
            </w:r>
            <w:r>
              <w:rPr>
                <w:rFonts w:eastAsia="Arial"/>
                <w:noProof/>
              </w:rPr>
              <w:t>d</w:t>
            </w:r>
            <w:r>
              <w:rPr>
                <w:rFonts w:eastAsia="Arial"/>
                <w:noProof/>
                <w:spacing w:val="-1"/>
              </w:rPr>
              <w:t>e</w:t>
            </w:r>
            <w:r>
              <w:rPr>
                <w:rFonts w:eastAsia="Arial"/>
                <w:noProof/>
                <w:spacing w:val="2"/>
              </w:rPr>
              <w:t>n</w:t>
            </w:r>
            <w:r>
              <w:rPr>
                <w:rFonts w:eastAsia="Arial"/>
                <w:noProof/>
              </w:rPr>
              <w:t>de</w:t>
            </w:r>
            <w:r>
              <w:rPr>
                <w:rFonts w:eastAsia="Arial"/>
                <w:noProof/>
                <w:spacing w:val="-13"/>
              </w:rPr>
              <w:t xml:space="preserve"> </w:t>
            </w:r>
            <w:r>
              <w:rPr>
                <w:rFonts w:eastAsia="Arial"/>
                <w:noProof/>
                <w:spacing w:val="-1"/>
              </w:rPr>
              <w:t>i</w:t>
            </w:r>
            <w:r>
              <w:rPr>
                <w:rFonts w:eastAsia="Arial"/>
                <w:noProof/>
                <w:spacing w:val="2"/>
              </w:rPr>
              <w:t>t</w:t>
            </w:r>
            <w:r>
              <w:rPr>
                <w:rFonts w:eastAsia="Arial"/>
                <w:noProof/>
                <w:spacing w:val="1"/>
              </w:rPr>
              <w:t>-</w:t>
            </w:r>
            <w:r>
              <w:rPr>
                <w:rFonts w:eastAsia="Arial"/>
                <w:noProof/>
                <w:spacing w:val="3"/>
              </w:rPr>
              <w:t>s</w:t>
            </w:r>
            <w:r>
              <w:rPr>
                <w:rFonts w:eastAsia="Arial"/>
                <w:noProof/>
                <w:spacing w:val="-4"/>
              </w:rPr>
              <w:t>y</w:t>
            </w:r>
            <w:r>
              <w:rPr>
                <w:rFonts w:eastAsia="Arial"/>
                <w:noProof/>
                <w:spacing w:val="1"/>
              </w:rPr>
              <w:t>s</w:t>
            </w:r>
            <w:r>
              <w:rPr>
                <w:rFonts w:eastAsia="Arial"/>
                <w:noProof/>
              </w:rPr>
              <w:t>tem</w:t>
            </w:r>
            <w:r>
              <w:rPr>
                <w:rFonts w:eastAsia="Arial"/>
                <w:noProof/>
                <w:spacing w:val="-4"/>
              </w:rPr>
              <w:t xml:space="preserve"> </w:t>
            </w:r>
            <w:r>
              <w:rPr>
                <w:rFonts w:eastAsia="Arial"/>
                <w:noProof/>
              </w:rPr>
              <w:t>t</w:t>
            </w:r>
            <w:r>
              <w:rPr>
                <w:rFonts w:eastAsia="Arial"/>
                <w:noProof/>
                <w:spacing w:val="1"/>
              </w:rPr>
              <w:t>r</w:t>
            </w:r>
            <w:r>
              <w:rPr>
                <w:rFonts w:eastAsia="Arial"/>
                <w:noProof/>
              </w:rPr>
              <w:t>er</w:t>
            </w:r>
            <w:r>
              <w:rPr>
                <w:rFonts w:eastAsia="Arial"/>
                <w:noProof/>
                <w:spacing w:val="-3"/>
              </w:rPr>
              <w:t xml:space="preserve"> </w:t>
            </w:r>
            <w:r>
              <w:rPr>
                <w:rFonts w:eastAsia="Arial"/>
                <w:noProof/>
              </w:rPr>
              <w:t xml:space="preserve">de </w:t>
            </w:r>
            <w:r>
              <w:rPr>
                <w:rFonts w:eastAsia="Arial"/>
                <w:noProof/>
                <w:spacing w:val="1"/>
              </w:rPr>
              <w:t>s</w:t>
            </w:r>
            <w:r>
              <w:rPr>
                <w:rFonts w:eastAsia="Arial"/>
                <w:noProof/>
                <w:spacing w:val="-3"/>
              </w:rPr>
              <w:t>a</w:t>
            </w:r>
            <w:r>
              <w:rPr>
                <w:rFonts w:eastAsia="Arial"/>
                <w:noProof/>
                <w:spacing w:val="2"/>
              </w:rPr>
              <w:t>m</w:t>
            </w:r>
            <w:r>
              <w:rPr>
                <w:rFonts w:eastAsia="Arial"/>
                <w:noProof/>
                <w:spacing w:val="4"/>
              </w:rPr>
              <w:t>m</w:t>
            </w:r>
            <w:r>
              <w:rPr>
                <w:rFonts w:eastAsia="Arial"/>
                <w:noProof/>
              </w:rPr>
              <w:t>e</w:t>
            </w:r>
            <w:r>
              <w:rPr>
                <w:rFonts w:eastAsia="Arial"/>
                <w:noProof/>
                <w:spacing w:val="-7"/>
              </w:rPr>
              <w:t xml:space="preserve"> </w:t>
            </w:r>
            <w:r>
              <w:rPr>
                <w:rFonts w:eastAsia="Arial"/>
                <w:noProof/>
                <w:spacing w:val="-1"/>
              </w:rPr>
              <w:t>b</w:t>
            </w:r>
            <w:r>
              <w:rPr>
                <w:rFonts w:eastAsia="Arial"/>
                <w:noProof/>
              </w:rPr>
              <w:t>e</w:t>
            </w:r>
            <w:r>
              <w:rPr>
                <w:rFonts w:eastAsia="Arial"/>
                <w:noProof/>
                <w:spacing w:val="-1"/>
              </w:rPr>
              <w:t>g</w:t>
            </w:r>
            <w:r>
              <w:rPr>
                <w:rFonts w:eastAsia="Arial"/>
                <w:noProof/>
                <w:spacing w:val="1"/>
              </w:rPr>
              <w:t>r</w:t>
            </w:r>
            <w:r>
              <w:rPr>
                <w:rFonts w:eastAsia="Arial"/>
                <w:noProof/>
              </w:rPr>
              <w:t>e</w:t>
            </w:r>
            <w:r>
              <w:rPr>
                <w:rFonts w:eastAsia="Arial"/>
                <w:noProof/>
                <w:spacing w:val="-1"/>
              </w:rPr>
              <w:t>n</w:t>
            </w:r>
            <w:r>
              <w:rPr>
                <w:rFonts w:eastAsia="Arial"/>
                <w:noProof/>
                <w:spacing w:val="1"/>
              </w:rPr>
              <w:t>s</w:t>
            </w:r>
            <w:r>
              <w:rPr>
                <w:rFonts w:eastAsia="Arial"/>
                <w:noProof/>
              </w:rPr>
              <w:t>n</w:t>
            </w:r>
            <w:r>
              <w:rPr>
                <w:rFonts w:eastAsia="Arial"/>
                <w:noProof/>
                <w:spacing w:val="1"/>
              </w:rPr>
              <w:t>i</w:t>
            </w:r>
            <w:r>
              <w:rPr>
                <w:rFonts w:eastAsia="Arial"/>
                <w:noProof/>
              </w:rPr>
              <w:t>n</w:t>
            </w:r>
            <w:r>
              <w:rPr>
                <w:rFonts w:eastAsia="Arial"/>
                <w:noProof/>
                <w:spacing w:val="-1"/>
              </w:rPr>
              <w:t>g</w:t>
            </w:r>
            <w:r>
              <w:rPr>
                <w:rFonts w:eastAsia="Arial"/>
                <w:noProof/>
                <w:spacing w:val="2"/>
              </w:rPr>
              <w:t>e</w:t>
            </w:r>
            <w:r>
              <w:rPr>
                <w:rFonts w:eastAsia="Arial"/>
                <w:noProof/>
              </w:rPr>
              <w:t>ne</w:t>
            </w:r>
            <w:r>
              <w:rPr>
                <w:rFonts w:eastAsia="Arial"/>
                <w:noProof/>
                <w:spacing w:val="-13"/>
              </w:rPr>
              <w:t xml:space="preserve"> </w:t>
            </w:r>
            <w:r>
              <w:rPr>
                <w:rFonts w:eastAsia="Arial"/>
                <w:noProof/>
              </w:rPr>
              <w:t>i</w:t>
            </w:r>
            <w:r>
              <w:rPr>
                <w:rFonts w:eastAsia="Arial"/>
                <w:noProof/>
                <w:spacing w:val="-1"/>
              </w:rPr>
              <w:t xml:space="preserve"> </w:t>
            </w:r>
            <w:r>
              <w:rPr>
                <w:rFonts w:eastAsia="Arial"/>
                <w:noProof/>
                <w:spacing w:val="3"/>
              </w:rPr>
              <w:t>k</w:t>
            </w:r>
            <w:r>
              <w:rPr>
                <w:rFonts w:eastAsia="Arial"/>
                <w:noProof/>
                <w:spacing w:val="1"/>
              </w:rPr>
              <w:t>r</w:t>
            </w:r>
            <w:r>
              <w:rPr>
                <w:rFonts w:eastAsia="Arial"/>
                <w:noProof/>
              </w:rPr>
              <w:t>a</w:t>
            </w:r>
            <w:r>
              <w:rPr>
                <w:rFonts w:eastAsia="Arial"/>
                <w:noProof/>
                <w:spacing w:val="2"/>
              </w:rPr>
              <w:t>f</w:t>
            </w:r>
            <w:r>
              <w:rPr>
                <w:rFonts w:eastAsia="Arial"/>
                <w:noProof/>
              </w:rPr>
              <w:t>t</w:t>
            </w:r>
            <w:r>
              <w:rPr>
                <w:rFonts w:eastAsia="Arial"/>
                <w:noProof/>
                <w:spacing w:val="-7"/>
              </w:rPr>
              <w:t xml:space="preserve"> </w:t>
            </w:r>
            <w:r>
              <w:rPr>
                <w:rFonts w:eastAsia="Arial"/>
                <w:noProof/>
                <w:spacing w:val="4"/>
              </w:rPr>
              <w:t>m</w:t>
            </w:r>
            <w:r>
              <w:rPr>
                <w:rFonts w:eastAsia="Arial"/>
                <w:noProof/>
              </w:rPr>
              <w:t>ed</w:t>
            </w:r>
            <w:r>
              <w:rPr>
                <w:rFonts w:eastAsia="Arial"/>
                <w:noProof/>
                <w:spacing w:val="-5"/>
              </w:rPr>
              <w:t xml:space="preserve"> </w:t>
            </w:r>
            <w:r>
              <w:rPr>
                <w:rFonts w:eastAsia="Arial"/>
                <w:noProof/>
              </w:rPr>
              <w:t>h</w:t>
            </w:r>
            <w:r>
              <w:rPr>
                <w:rFonts w:eastAsia="Arial"/>
                <w:noProof/>
                <w:spacing w:val="-1"/>
              </w:rPr>
              <w:t>e</w:t>
            </w:r>
            <w:r>
              <w:rPr>
                <w:rFonts w:eastAsia="Arial"/>
                <w:noProof/>
              </w:rPr>
              <w:t>n</w:t>
            </w:r>
            <w:r>
              <w:rPr>
                <w:rFonts w:eastAsia="Arial"/>
                <w:noProof/>
                <w:spacing w:val="3"/>
              </w:rPr>
              <w:t>s</w:t>
            </w:r>
            <w:r>
              <w:rPr>
                <w:rFonts w:eastAsia="Arial"/>
                <w:noProof/>
                <w:spacing w:val="-4"/>
              </w:rPr>
              <w:t>y</w:t>
            </w:r>
            <w:r>
              <w:rPr>
                <w:rFonts w:eastAsia="Arial"/>
                <w:noProof/>
              </w:rPr>
              <w:t>n</w:t>
            </w:r>
            <w:r>
              <w:rPr>
                <w:rFonts w:eastAsia="Arial"/>
                <w:noProof/>
                <w:spacing w:val="-4"/>
              </w:rPr>
              <w:t xml:space="preserve"> </w:t>
            </w:r>
            <w:r>
              <w:rPr>
                <w:rFonts w:eastAsia="Arial"/>
                <w:noProof/>
              </w:rPr>
              <w:t>t</w:t>
            </w:r>
            <w:r>
              <w:rPr>
                <w:rFonts w:eastAsia="Arial"/>
                <w:noProof/>
                <w:spacing w:val="1"/>
              </w:rPr>
              <w:t>i</w:t>
            </w:r>
            <w:r>
              <w:rPr>
                <w:rFonts w:eastAsia="Arial"/>
                <w:noProof/>
              </w:rPr>
              <w:t>l</w:t>
            </w:r>
            <w:r>
              <w:rPr>
                <w:rFonts w:eastAsia="Arial"/>
                <w:noProof/>
                <w:spacing w:val="-2"/>
              </w:rPr>
              <w:t xml:space="preserve"> </w:t>
            </w:r>
            <w:r>
              <w:rPr>
                <w:rFonts w:eastAsia="Arial"/>
                <w:noProof/>
              </w:rPr>
              <w:t>b</w:t>
            </w:r>
            <w:r>
              <w:rPr>
                <w:rFonts w:eastAsia="Arial"/>
                <w:noProof/>
                <w:spacing w:val="3"/>
              </w:rPr>
              <w:t>r</w:t>
            </w:r>
            <w:r>
              <w:rPr>
                <w:rFonts w:eastAsia="Arial"/>
                <w:noProof/>
              </w:rPr>
              <w:t>u</w:t>
            </w:r>
            <w:r>
              <w:rPr>
                <w:rFonts w:eastAsia="Arial"/>
                <w:noProof/>
                <w:spacing w:val="3"/>
              </w:rPr>
              <w:t>k</w:t>
            </w:r>
            <w:r>
              <w:rPr>
                <w:rFonts w:eastAsia="Arial"/>
                <w:noProof/>
              </w:rPr>
              <w:t xml:space="preserve">erens </w:t>
            </w:r>
            <w:r>
              <w:rPr>
                <w:rFonts w:eastAsia="Arial"/>
                <w:noProof/>
                <w:spacing w:val="1"/>
              </w:rPr>
              <w:t>r</w:t>
            </w:r>
            <w:r>
              <w:rPr>
                <w:rFonts w:eastAsia="Arial"/>
                <w:noProof/>
              </w:rPr>
              <w:t>et</w:t>
            </w:r>
            <w:r>
              <w:rPr>
                <w:rFonts w:eastAsia="Arial"/>
                <w:noProof/>
                <w:spacing w:val="-1"/>
              </w:rPr>
              <w:t>ti</w:t>
            </w:r>
            <w:r>
              <w:rPr>
                <w:rFonts w:eastAsia="Arial"/>
                <w:noProof/>
                <w:spacing w:val="2"/>
              </w:rPr>
              <w:t>g</w:t>
            </w:r>
            <w:r>
              <w:rPr>
                <w:rFonts w:eastAsia="Arial"/>
                <w:noProof/>
              </w:rPr>
              <w:t>h</w:t>
            </w:r>
            <w:r>
              <w:rPr>
                <w:rFonts w:eastAsia="Arial"/>
                <w:noProof/>
                <w:spacing w:val="-1"/>
              </w:rPr>
              <w:t>e</w:t>
            </w:r>
            <w:r>
              <w:rPr>
                <w:rFonts w:eastAsia="Arial"/>
                <w:noProof/>
              </w:rPr>
              <w:t>ter</w:t>
            </w:r>
            <w:r>
              <w:rPr>
                <w:rFonts w:eastAsia="Arial"/>
                <w:noProof/>
                <w:spacing w:val="-9"/>
              </w:rPr>
              <w:t xml:space="preserve"> </w:t>
            </w:r>
            <w:r>
              <w:rPr>
                <w:rFonts w:eastAsia="Arial"/>
                <w:noProof/>
                <w:spacing w:val="1"/>
              </w:rPr>
              <w:t>s</w:t>
            </w:r>
            <w:r>
              <w:rPr>
                <w:rFonts w:eastAsia="Arial"/>
                <w:noProof/>
              </w:rPr>
              <w:t xml:space="preserve">om </w:t>
            </w:r>
            <w:r>
              <w:rPr>
                <w:rFonts w:eastAsia="Arial"/>
                <w:noProof/>
                <w:spacing w:val="-1"/>
              </w:rPr>
              <w:t>v</w:t>
            </w:r>
            <w:r>
              <w:rPr>
                <w:rFonts w:eastAsia="Arial"/>
                <w:noProof/>
              </w:rPr>
              <w:t>ed</w:t>
            </w:r>
            <w:r>
              <w:rPr>
                <w:rFonts w:eastAsia="Arial"/>
                <w:noProof/>
                <w:spacing w:val="-2"/>
              </w:rPr>
              <w:t xml:space="preserve"> </w:t>
            </w:r>
            <w:r>
              <w:rPr>
                <w:rFonts w:eastAsia="Arial"/>
                <w:noProof/>
                <w:spacing w:val="4"/>
              </w:rPr>
              <w:t>m</w:t>
            </w:r>
            <w:r>
              <w:rPr>
                <w:rFonts w:eastAsia="Arial"/>
                <w:noProof/>
              </w:rPr>
              <w:t>a</w:t>
            </w:r>
            <w:r>
              <w:rPr>
                <w:rFonts w:eastAsia="Arial"/>
                <w:noProof/>
                <w:spacing w:val="-1"/>
              </w:rPr>
              <w:t>n</w:t>
            </w:r>
            <w:r>
              <w:rPr>
                <w:rFonts w:eastAsia="Arial"/>
                <w:noProof/>
              </w:rPr>
              <w:t>u</w:t>
            </w:r>
            <w:r>
              <w:rPr>
                <w:rFonts w:eastAsia="Arial"/>
                <w:noProof/>
                <w:spacing w:val="-1"/>
              </w:rPr>
              <w:t>e</w:t>
            </w:r>
            <w:r>
              <w:rPr>
                <w:rFonts w:eastAsia="Arial"/>
                <w:noProof/>
                <w:spacing w:val="1"/>
              </w:rPr>
              <w:t>l</w:t>
            </w:r>
            <w:r>
              <w:rPr>
                <w:rFonts w:eastAsia="Arial"/>
                <w:noProof/>
              </w:rPr>
              <w:t>l</w:t>
            </w:r>
            <w:r>
              <w:rPr>
                <w:rFonts w:eastAsia="Arial"/>
                <w:noProof/>
                <w:spacing w:val="-8"/>
              </w:rPr>
              <w:t xml:space="preserve"> </w:t>
            </w:r>
            <w:r>
              <w:rPr>
                <w:rFonts w:eastAsia="Arial"/>
                <w:noProof/>
              </w:rPr>
              <w:t>p</w:t>
            </w:r>
            <w:r>
              <w:rPr>
                <w:rFonts w:eastAsia="Arial"/>
                <w:noProof/>
                <w:spacing w:val="1"/>
              </w:rPr>
              <w:t>å</w:t>
            </w:r>
            <w:r>
              <w:rPr>
                <w:rFonts w:eastAsia="Arial"/>
                <w:noProof/>
                <w:spacing w:val="-1"/>
              </w:rPr>
              <w:t>l</w:t>
            </w:r>
            <w:r>
              <w:rPr>
                <w:rFonts w:eastAsia="Arial"/>
                <w:noProof/>
                <w:spacing w:val="2"/>
              </w:rPr>
              <w:t>o</w:t>
            </w:r>
            <w:r>
              <w:rPr>
                <w:rFonts w:eastAsia="Arial"/>
                <w:noProof/>
              </w:rPr>
              <w:t>g</w:t>
            </w:r>
            <w:r>
              <w:rPr>
                <w:rFonts w:eastAsia="Arial"/>
                <w:noProof/>
                <w:spacing w:val="-1"/>
              </w:rPr>
              <w:t>g</w:t>
            </w:r>
            <w:r>
              <w:rPr>
                <w:rFonts w:eastAsia="Arial"/>
                <w:noProof/>
                <w:spacing w:val="1"/>
              </w:rPr>
              <w:t>i</w:t>
            </w:r>
            <w:r>
              <w:rPr>
                <w:rFonts w:eastAsia="Arial"/>
                <w:noProof/>
              </w:rPr>
              <w:t>n</w:t>
            </w:r>
            <w:r>
              <w:rPr>
                <w:rFonts w:eastAsia="Arial"/>
                <w:noProof/>
                <w:spacing w:val="-1"/>
              </w:rPr>
              <w:t>g</w:t>
            </w:r>
            <w:r>
              <w:rPr>
                <w:rFonts w:eastAsia="Arial"/>
                <w:noProof/>
              </w:rPr>
              <w:t>.</w:t>
            </w:r>
          </w:p>
        </w:tc>
        <w:tc>
          <w:tcPr>
            <w:tcW w:w="1350" w:type="dxa"/>
            <w:tcBorders>
              <w:top w:val="single" w:sz="4" w:space="0" w:color="auto"/>
              <w:left w:val="single" w:sz="4" w:space="0" w:color="auto"/>
              <w:bottom w:val="single" w:sz="4" w:space="0" w:color="auto"/>
              <w:right w:val="single" w:sz="4" w:space="0" w:color="auto"/>
            </w:tcBorders>
          </w:tcPr>
          <w:p w14:paraId="425991E8" w14:textId="0C510258" w:rsidR="00211CCC" w:rsidRDefault="00211CCC" w:rsidP="00211CCC">
            <w:pPr>
              <w:jc w:val="center"/>
            </w:pPr>
            <w:r w:rsidRPr="00352EE4">
              <w:rPr>
                <w:szCs w:val="20"/>
              </w:rPr>
              <w:t>E</w:t>
            </w:r>
          </w:p>
        </w:tc>
        <w:tc>
          <w:tcPr>
            <w:tcW w:w="1350" w:type="dxa"/>
            <w:tcBorders>
              <w:top w:val="single" w:sz="4" w:space="0" w:color="auto"/>
              <w:left w:val="single" w:sz="4" w:space="0" w:color="auto"/>
              <w:bottom w:val="single" w:sz="4" w:space="0" w:color="auto"/>
              <w:right w:val="single" w:sz="4" w:space="0" w:color="auto"/>
            </w:tcBorders>
          </w:tcPr>
          <w:p w14:paraId="013F4248" w14:textId="77777777" w:rsidR="00211CCC" w:rsidRPr="00F62B67" w:rsidRDefault="00211CCC" w:rsidP="00211CCC">
            <w:pPr>
              <w:jc w:val="center"/>
              <w:rPr>
                <w:color w:val="FF0000"/>
              </w:rPr>
            </w:pPr>
          </w:p>
        </w:tc>
      </w:tr>
    </w:tbl>
    <w:p w14:paraId="5DA89C1D" w14:textId="77777777" w:rsidR="00143AAE" w:rsidRDefault="00143AAE" w:rsidP="00143AAE">
      <w:pPr>
        <w:rPr>
          <w:lang w:eastAsia="en-US"/>
        </w:rPr>
      </w:pPr>
      <w:bookmarkStart w:id="137" w:name="_Toc344299552"/>
      <w:bookmarkStart w:id="138" w:name="_Toc251682379"/>
      <w:bookmarkStart w:id="139" w:name="_Toc251070908"/>
    </w:p>
    <w:p w14:paraId="2879FEE5" w14:textId="77777777" w:rsidR="00143AAE" w:rsidRPr="0066195B" w:rsidRDefault="00143AAE" w:rsidP="00143AAE">
      <w:pPr>
        <w:pStyle w:val="Heading2"/>
        <w:numPr>
          <w:ilvl w:val="1"/>
          <w:numId w:val="39"/>
        </w:numPr>
        <w:ind w:left="851" w:hanging="851"/>
        <w:rPr>
          <w:lang w:val="nb-NO"/>
        </w:rPr>
      </w:pPr>
      <w:bookmarkStart w:id="140" w:name="_Toc346538435"/>
      <w:bookmarkStart w:id="141" w:name="_Toc345164209"/>
      <w:bookmarkStart w:id="142" w:name="_Toc347087027"/>
      <w:bookmarkStart w:id="143" w:name="_Toc1543035"/>
      <w:bookmarkStart w:id="144" w:name="_Toc6988812"/>
      <w:bookmarkStart w:id="145" w:name="_Toc11137827"/>
      <w:r w:rsidRPr="0066195B">
        <w:rPr>
          <w:lang w:val="nb-NO"/>
        </w:rPr>
        <w:t>Tilgangsstyring</w:t>
      </w:r>
      <w:bookmarkEnd w:id="137"/>
      <w:bookmarkEnd w:id="138"/>
      <w:bookmarkEnd w:id="139"/>
      <w:bookmarkEnd w:id="140"/>
      <w:bookmarkEnd w:id="141"/>
      <w:bookmarkEnd w:id="142"/>
      <w:bookmarkEnd w:id="143"/>
      <w:bookmarkEnd w:id="144"/>
      <w:bookmarkEnd w:id="145"/>
      <w:r w:rsidRPr="0066195B">
        <w:rPr>
          <w:lang w:val="nb-NO"/>
        </w:rPr>
        <w:t xml:space="preserve"> </w:t>
      </w:r>
    </w:p>
    <w:p w14:paraId="6B34626B" w14:textId="77777777" w:rsidR="00143AAE" w:rsidRPr="001B0852" w:rsidRDefault="00143AAE" w:rsidP="00143AAE">
      <w:pPr>
        <w:pStyle w:val="BodyText"/>
        <w:rPr>
          <w:sz w:val="20"/>
        </w:rPr>
      </w:pPr>
      <w:r w:rsidRPr="001B0852">
        <w:rPr>
          <w:sz w:val="20"/>
        </w:rPr>
        <w:t>En overordnet målsetting for styring av tilgang til opplysninger i EPJ-systemer, er at det skal bli så enkelt som mulig å følge relevante lover og forskrifter. Tilgangskontroll kan deles inn i to nivåer: førs</w:t>
      </w:r>
      <w:r>
        <w:rPr>
          <w:sz w:val="20"/>
        </w:rPr>
        <w:t>t grunnleggende tilgang til systemet</w:t>
      </w:r>
      <w:r w:rsidRPr="001B0852">
        <w:rPr>
          <w:sz w:val="20"/>
        </w:rPr>
        <w:t>, dernest differensiering i forhold til oppgaver og inndeling av informasjon.</w:t>
      </w:r>
    </w:p>
    <w:p w14:paraId="53B08ACC" w14:textId="77777777" w:rsidR="00143AAE" w:rsidRPr="001B1413" w:rsidRDefault="00143AAE" w:rsidP="00143AAE">
      <w:pPr>
        <w:pStyle w:val="Heading3"/>
        <w:numPr>
          <w:ilvl w:val="2"/>
          <w:numId w:val="39"/>
        </w:numPr>
        <w:rPr>
          <w:lang w:val="nb-NO"/>
        </w:rPr>
      </w:pPr>
      <w:r w:rsidRPr="0066195B">
        <w:rPr>
          <w:lang w:val="nb-NO"/>
        </w:rPr>
        <w:t>Generelt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14:paraId="4CCAA03C" w14:textId="77777777" w:rsidTr="00211CCC">
        <w:trPr>
          <w:cantSplit/>
          <w:tblHeader/>
        </w:trPr>
        <w:tc>
          <w:tcPr>
            <w:tcW w:w="1119" w:type="dxa"/>
            <w:tcBorders>
              <w:top w:val="single" w:sz="4" w:space="0" w:color="auto"/>
              <w:left w:val="single" w:sz="4" w:space="0" w:color="auto"/>
              <w:bottom w:val="single" w:sz="4" w:space="0" w:color="auto"/>
              <w:right w:val="single" w:sz="4" w:space="0" w:color="auto"/>
            </w:tcBorders>
            <w:shd w:val="clear" w:color="auto" w:fill="BFBFBF"/>
          </w:tcPr>
          <w:p w14:paraId="36C98B8D" w14:textId="77777777" w:rsidR="00143AAE" w:rsidRDefault="00143AAE" w:rsidP="00143AAE">
            <w:pPr>
              <w:rPr>
                <w:b/>
              </w:rPr>
            </w:pPr>
            <w:r>
              <w:rPr>
                <w:b/>
              </w:rPr>
              <w:t>Nr</w:t>
            </w:r>
          </w:p>
        </w:tc>
        <w:tc>
          <w:tcPr>
            <w:tcW w:w="5868" w:type="dxa"/>
            <w:tcBorders>
              <w:top w:val="single" w:sz="4" w:space="0" w:color="auto"/>
              <w:left w:val="single" w:sz="4" w:space="0" w:color="auto"/>
              <w:bottom w:val="single" w:sz="4" w:space="0" w:color="auto"/>
              <w:right w:val="single" w:sz="4" w:space="0" w:color="auto"/>
            </w:tcBorders>
            <w:shd w:val="clear" w:color="auto" w:fill="BFBFBF"/>
          </w:tcPr>
          <w:p w14:paraId="6CFB7916" w14:textId="77777777" w:rsidR="00143AAE" w:rsidRDefault="00143AAE" w:rsidP="00143AAE">
            <w:pPr>
              <w:rPr>
                <w:b/>
              </w:rPr>
            </w:pPr>
            <w:r>
              <w:rPr>
                <w:b/>
              </w:rPr>
              <w:t>Krav</w:t>
            </w:r>
          </w:p>
        </w:tc>
        <w:tc>
          <w:tcPr>
            <w:tcW w:w="1350" w:type="dxa"/>
            <w:tcBorders>
              <w:top w:val="single" w:sz="4" w:space="0" w:color="auto"/>
              <w:left w:val="single" w:sz="4" w:space="0" w:color="auto"/>
              <w:bottom w:val="single" w:sz="4" w:space="0" w:color="auto"/>
              <w:right w:val="single" w:sz="4" w:space="0" w:color="auto"/>
            </w:tcBorders>
            <w:shd w:val="clear" w:color="auto" w:fill="BFBFBF"/>
          </w:tcPr>
          <w:p w14:paraId="06612B2B" w14:textId="72821C74" w:rsidR="00143AAE" w:rsidRDefault="00004BF1" w:rsidP="00143AAE">
            <w:pPr>
              <w:jc w:val="center"/>
              <w:rPr>
                <w:b/>
              </w:rPr>
            </w:pPr>
            <w:r>
              <w:rPr>
                <w:b/>
              </w:rPr>
              <w:t>Kravtype</w:t>
            </w:r>
          </w:p>
          <w:p w14:paraId="58C1D2EE" w14:textId="1BF95495" w:rsidR="00143AAE" w:rsidRDefault="00143AAE" w:rsidP="00143AAE">
            <w:pPr>
              <w:jc w:val="center"/>
              <w:rPr>
                <w:b/>
              </w:rPr>
            </w:pPr>
            <w:r>
              <w:rPr>
                <w:b/>
              </w:rPr>
              <w:t>(</w:t>
            </w:r>
            <w:r w:rsidR="00211CCC">
              <w:rPr>
                <w:b/>
              </w:rPr>
              <w:t>A/E</w:t>
            </w:r>
            <w:r>
              <w:rPr>
                <w:b/>
              </w:rPr>
              <w:t>)</w:t>
            </w:r>
          </w:p>
        </w:tc>
        <w:tc>
          <w:tcPr>
            <w:tcW w:w="1350" w:type="dxa"/>
            <w:tcBorders>
              <w:top w:val="single" w:sz="4" w:space="0" w:color="auto"/>
              <w:left w:val="single" w:sz="4" w:space="0" w:color="auto"/>
              <w:bottom w:val="single" w:sz="4" w:space="0" w:color="auto"/>
              <w:right w:val="single" w:sz="4" w:space="0" w:color="auto"/>
            </w:tcBorders>
            <w:shd w:val="clear" w:color="auto" w:fill="BFBFBF"/>
          </w:tcPr>
          <w:p w14:paraId="1EC5EB26" w14:textId="77777777" w:rsidR="00143AAE" w:rsidRDefault="00143AAE" w:rsidP="00143AAE">
            <w:pPr>
              <w:jc w:val="center"/>
              <w:rPr>
                <w:b/>
              </w:rPr>
            </w:pPr>
            <w:r>
              <w:rPr>
                <w:b/>
              </w:rPr>
              <w:t>Beskriv</w:t>
            </w:r>
          </w:p>
          <w:p w14:paraId="29DADFDB" w14:textId="77777777" w:rsidR="00143AAE" w:rsidRDefault="00143AAE" w:rsidP="00143AAE">
            <w:pPr>
              <w:jc w:val="center"/>
              <w:rPr>
                <w:b/>
              </w:rPr>
            </w:pPr>
            <w:r>
              <w:rPr>
                <w:b/>
              </w:rPr>
              <w:t>(B)</w:t>
            </w:r>
          </w:p>
        </w:tc>
      </w:tr>
      <w:tr w:rsidR="00211CCC" w14:paraId="48E9CBFD"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1472092C"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75D69B9F" w14:textId="77777777" w:rsidR="00211CCC" w:rsidRDefault="00211CCC" w:rsidP="00211CCC">
            <w:pPr>
              <w:pStyle w:val="Default"/>
              <w:spacing w:after="51"/>
              <w:rPr>
                <w:rFonts w:cs="Times New Roman"/>
                <w:color w:val="auto"/>
                <w:sz w:val="20"/>
                <w:szCs w:val="22"/>
                <w:lang w:eastAsia="ar-SA"/>
              </w:rPr>
            </w:pPr>
            <w:r>
              <w:rPr>
                <w:rFonts w:cs="Times New Roman"/>
                <w:color w:val="auto"/>
                <w:sz w:val="20"/>
                <w:szCs w:val="22"/>
                <w:lang w:eastAsia="ar-SA"/>
              </w:rPr>
              <w:t xml:space="preserve">Systemet </w:t>
            </w:r>
            <w:r w:rsidRPr="008C1C3F">
              <w:rPr>
                <w:rFonts w:cs="Times New Roman"/>
                <w:color w:val="auto"/>
                <w:sz w:val="20"/>
                <w:szCs w:val="22"/>
                <w:lang w:eastAsia="ar-SA"/>
              </w:rPr>
              <w:t>skal sikre at tilgang til informasjon gis kun til de som er autorisert for det.</w:t>
            </w:r>
            <w:r w:rsidRPr="008C1C3F">
              <w:rPr>
                <w:rFonts w:cs="Times New Roman"/>
                <w:color w:val="auto"/>
                <w:sz w:val="20"/>
                <w:szCs w:val="22"/>
                <w:lang w:eastAsia="ar-SA"/>
              </w:rPr>
              <w:br/>
              <w:t>Leverandør skal beskrive hvordan dette løses funksjonelt</w:t>
            </w:r>
            <w:r>
              <w:rPr>
                <w:rFonts w:cs="Times New Roman"/>
                <w:color w:val="auto"/>
                <w:sz w:val="20"/>
                <w:szCs w:val="22"/>
                <w:lang w:eastAsia="ar-SA"/>
              </w:rPr>
              <w:t xml:space="preserve"> i T Bilag 2B.</w:t>
            </w:r>
          </w:p>
        </w:tc>
        <w:tc>
          <w:tcPr>
            <w:tcW w:w="1350" w:type="dxa"/>
            <w:tcBorders>
              <w:top w:val="single" w:sz="4" w:space="0" w:color="auto"/>
              <w:left w:val="single" w:sz="4" w:space="0" w:color="auto"/>
              <w:bottom w:val="single" w:sz="4" w:space="0" w:color="auto"/>
              <w:right w:val="single" w:sz="4" w:space="0" w:color="auto"/>
            </w:tcBorders>
          </w:tcPr>
          <w:p w14:paraId="451D1D45" w14:textId="581A9236" w:rsidR="00211CCC" w:rsidRDefault="00211CCC" w:rsidP="00211CCC">
            <w:pPr>
              <w:jc w:val="center"/>
            </w:pPr>
            <w:r w:rsidRPr="00932121">
              <w:rPr>
                <w:szCs w:val="20"/>
              </w:rPr>
              <w:t>E</w:t>
            </w:r>
          </w:p>
        </w:tc>
        <w:tc>
          <w:tcPr>
            <w:tcW w:w="1350" w:type="dxa"/>
            <w:tcBorders>
              <w:top w:val="single" w:sz="4" w:space="0" w:color="auto"/>
              <w:left w:val="single" w:sz="4" w:space="0" w:color="auto"/>
              <w:bottom w:val="single" w:sz="4" w:space="0" w:color="auto"/>
              <w:right w:val="single" w:sz="4" w:space="0" w:color="auto"/>
            </w:tcBorders>
          </w:tcPr>
          <w:p w14:paraId="08F8B94F" w14:textId="77777777" w:rsidR="00211CCC" w:rsidRDefault="00211CCC" w:rsidP="00211CCC">
            <w:pPr>
              <w:jc w:val="center"/>
            </w:pPr>
            <w:r>
              <w:t>B</w:t>
            </w:r>
          </w:p>
        </w:tc>
      </w:tr>
      <w:tr w:rsidR="00211CCC" w14:paraId="400BAEAB"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4C437CE8"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541B9B82" w14:textId="77777777" w:rsidR="00211CCC" w:rsidRPr="008C1C3F" w:rsidRDefault="00211CCC" w:rsidP="00211CCC">
            <w:pPr>
              <w:pStyle w:val="Default"/>
              <w:spacing w:after="51"/>
              <w:rPr>
                <w:rFonts w:cs="Times New Roman"/>
                <w:color w:val="auto"/>
                <w:sz w:val="20"/>
                <w:szCs w:val="22"/>
                <w:lang w:eastAsia="ar-SA"/>
              </w:rPr>
            </w:pPr>
            <w:r w:rsidRPr="008C1C3F">
              <w:rPr>
                <w:rFonts w:cs="Times New Roman"/>
                <w:color w:val="auto"/>
                <w:sz w:val="20"/>
                <w:szCs w:val="22"/>
                <w:lang w:eastAsia="ar-SA"/>
              </w:rPr>
              <w:t>Bruker</w:t>
            </w:r>
            <w:r>
              <w:rPr>
                <w:rFonts w:cs="Times New Roman"/>
                <w:color w:val="auto"/>
                <w:sz w:val="20"/>
                <w:szCs w:val="22"/>
                <w:lang w:eastAsia="ar-SA"/>
              </w:rPr>
              <w:t>-/ administrator</w:t>
            </w:r>
            <w:r w:rsidRPr="008C1C3F">
              <w:rPr>
                <w:rFonts w:cs="Times New Roman"/>
                <w:color w:val="auto"/>
                <w:sz w:val="20"/>
                <w:szCs w:val="22"/>
                <w:lang w:eastAsia="ar-SA"/>
              </w:rPr>
              <w:t>registeret og tilgangskontrollen skal være enkel å administrere.</w:t>
            </w:r>
          </w:p>
        </w:tc>
        <w:tc>
          <w:tcPr>
            <w:tcW w:w="1350" w:type="dxa"/>
            <w:tcBorders>
              <w:top w:val="single" w:sz="4" w:space="0" w:color="auto"/>
              <w:left w:val="single" w:sz="4" w:space="0" w:color="auto"/>
              <w:bottom w:val="single" w:sz="4" w:space="0" w:color="auto"/>
              <w:right w:val="single" w:sz="4" w:space="0" w:color="auto"/>
            </w:tcBorders>
          </w:tcPr>
          <w:p w14:paraId="4229B227" w14:textId="46F57FDD" w:rsidR="00211CCC" w:rsidRDefault="00211CCC" w:rsidP="00211CCC">
            <w:pPr>
              <w:jc w:val="center"/>
            </w:pPr>
            <w:r w:rsidRPr="00932121">
              <w:rPr>
                <w:szCs w:val="20"/>
              </w:rPr>
              <w:t>E</w:t>
            </w:r>
          </w:p>
        </w:tc>
        <w:tc>
          <w:tcPr>
            <w:tcW w:w="1350" w:type="dxa"/>
            <w:tcBorders>
              <w:top w:val="single" w:sz="4" w:space="0" w:color="auto"/>
              <w:left w:val="single" w:sz="4" w:space="0" w:color="auto"/>
              <w:bottom w:val="single" w:sz="4" w:space="0" w:color="auto"/>
              <w:right w:val="single" w:sz="4" w:space="0" w:color="auto"/>
            </w:tcBorders>
          </w:tcPr>
          <w:p w14:paraId="54A45989" w14:textId="77777777" w:rsidR="00211CCC" w:rsidRDefault="00211CCC" w:rsidP="00211CCC">
            <w:pPr>
              <w:jc w:val="center"/>
            </w:pPr>
          </w:p>
        </w:tc>
      </w:tr>
      <w:tr w:rsidR="00211CCC" w14:paraId="01FEDF59"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1B389E0E"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661440F2" w14:textId="77777777" w:rsidR="00211CCC" w:rsidRPr="008C1C3F" w:rsidRDefault="00211CCC" w:rsidP="00211CCC">
            <w:pPr>
              <w:pStyle w:val="Default"/>
              <w:spacing w:after="51"/>
              <w:rPr>
                <w:rFonts w:cs="Times New Roman"/>
                <w:color w:val="auto"/>
                <w:sz w:val="20"/>
                <w:szCs w:val="22"/>
                <w:lang w:eastAsia="ar-SA"/>
              </w:rPr>
            </w:pPr>
            <w:r w:rsidRPr="008C1C3F">
              <w:rPr>
                <w:rFonts w:cs="Times New Roman"/>
                <w:color w:val="auto"/>
                <w:sz w:val="20"/>
                <w:szCs w:val="22"/>
                <w:lang w:eastAsia="ar-SA"/>
              </w:rPr>
              <w:t>Det skal være mulig å fjerne tilgangsrettigheter for bruker midlertidig og permanent</w:t>
            </w:r>
            <w:r>
              <w:rPr>
                <w:rFonts w:cs="Times New Roman"/>
                <w:color w:val="auto"/>
                <w:sz w:val="20"/>
                <w:szCs w:val="22"/>
                <w:lang w:eastAsia="ar-SA"/>
              </w:rPr>
              <w:t>.</w:t>
            </w:r>
          </w:p>
        </w:tc>
        <w:tc>
          <w:tcPr>
            <w:tcW w:w="1350" w:type="dxa"/>
            <w:tcBorders>
              <w:top w:val="single" w:sz="4" w:space="0" w:color="auto"/>
              <w:left w:val="single" w:sz="4" w:space="0" w:color="auto"/>
              <w:bottom w:val="single" w:sz="4" w:space="0" w:color="auto"/>
              <w:right w:val="single" w:sz="4" w:space="0" w:color="auto"/>
            </w:tcBorders>
          </w:tcPr>
          <w:p w14:paraId="320C7728" w14:textId="058E1B7D" w:rsidR="00211CCC" w:rsidRDefault="00211CCC" w:rsidP="00211CCC">
            <w:pPr>
              <w:jc w:val="center"/>
            </w:pPr>
            <w:r w:rsidRPr="00932121">
              <w:rPr>
                <w:szCs w:val="20"/>
              </w:rPr>
              <w:t>E</w:t>
            </w:r>
          </w:p>
        </w:tc>
        <w:tc>
          <w:tcPr>
            <w:tcW w:w="1350" w:type="dxa"/>
            <w:tcBorders>
              <w:top w:val="single" w:sz="4" w:space="0" w:color="auto"/>
              <w:left w:val="single" w:sz="4" w:space="0" w:color="auto"/>
              <w:bottom w:val="single" w:sz="4" w:space="0" w:color="auto"/>
              <w:right w:val="single" w:sz="4" w:space="0" w:color="auto"/>
            </w:tcBorders>
          </w:tcPr>
          <w:p w14:paraId="2343FAF2" w14:textId="77777777" w:rsidR="00211CCC" w:rsidRDefault="00211CCC" w:rsidP="00211CCC">
            <w:pPr>
              <w:jc w:val="center"/>
            </w:pPr>
          </w:p>
        </w:tc>
      </w:tr>
      <w:tr w:rsidR="00211CCC" w14:paraId="3395669B"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29CB0D1C"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6DC2B25B" w14:textId="77777777" w:rsidR="00211CCC" w:rsidRPr="008C1C3F" w:rsidRDefault="00211CCC" w:rsidP="00211CCC">
            <w:pPr>
              <w:pStyle w:val="BodyText"/>
              <w:rPr>
                <w:sz w:val="20"/>
                <w:szCs w:val="22"/>
                <w:lang w:eastAsia="ar-SA"/>
              </w:rPr>
            </w:pPr>
            <w:r w:rsidRPr="005306BE">
              <w:rPr>
                <w:sz w:val="20"/>
                <w:szCs w:val="22"/>
                <w:lang w:eastAsia="ar-SA"/>
              </w:rPr>
              <w:t>Tilgangsregler skal være rollebasert slik at det er enkelt å administrere og endre rettigheter for et stort antall brukere.</w:t>
            </w:r>
            <w:r>
              <w:rPr>
                <w:sz w:val="20"/>
                <w:szCs w:val="22"/>
                <w:lang w:eastAsia="ar-SA"/>
              </w:rPr>
              <w:t xml:space="preserve"> </w:t>
            </w:r>
            <w:r w:rsidRPr="005306BE">
              <w:rPr>
                <w:sz w:val="20"/>
                <w:szCs w:val="22"/>
                <w:lang w:eastAsia="ar-SA"/>
              </w:rPr>
              <w:t>Leverandøren skal i T Bilag 2B beskrive løsningen.</w:t>
            </w:r>
          </w:p>
        </w:tc>
        <w:tc>
          <w:tcPr>
            <w:tcW w:w="1350" w:type="dxa"/>
            <w:tcBorders>
              <w:top w:val="single" w:sz="4" w:space="0" w:color="auto"/>
              <w:left w:val="single" w:sz="4" w:space="0" w:color="auto"/>
              <w:bottom w:val="single" w:sz="4" w:space="0" w:color="auto"/>
              <w:right w:val="single" w:sz="4" w:space="0" w:color="auto"/>
            </w:tcBorders>
          </w:tcPr>
          <w:p w14:paraId="61412CF7" w14:textId="0B927D97" w:rsidR="00211CCC" w:rsidRDefault="00211CCC" w:rsidP="00211CCC">
            <w:pPr>
              <w:jc w:val="center"/>
            </w:pPr>
            <w:r w:rsidRPr="00932121">
              <w:rPr>
                <w:szCs w:val="20"/>
              </w:rPr>
              <w:t>E</w:t>
            </w:r>
          </w:p>
        </w:tc>
        <w:tc>
          <w:tcPr>
            <w:tcW w:w="1350" w:type="dxa"/>
            <w:tcBorders>
              <w:top w:val="single" w:sz="4" w:space="0" w:color="auto"/>
              <w:left w:val="single" w:sz="4" w:space="0" w:color="auto"/>
              <w:bottom w:val="single" w:sz="4" w:space="0" w:color="auto"/>
              <w:right w:val="single" w:sz="4" w:space="0" w:color="auto"/>
            </w:tcBorders>
          </w:tcPr>
          <w:p w14:paraId="1C66ECC1" w14:textId="77777777" w:rsidR="00211CCC" w:rsidRDefault="00211CCC" w:rsidP="00211CCC">
            <w:pPr>
              <w:jc w:val="center"/>
            </w:pPr>
          </w:p>
        </w:tc>
      </w:tr>
      <w:tr w:rsidR="00211CCC" w14:paraId="783F0F31"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058E0E85"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35CFBF5C" w14:textId="77777777" w:rsidR="00211CCC" w:rsidRPr="005306BE" w:rsidRDefault="00211CCC" w:rsidP="00211CCC">
            <w:pPr>
              <w:pStyle w:val="BodyText"/>
              <w:rPr>
                <w:sz w:val="20"/>
                <w:szCs w:val="22"/>
                <w:lang w:eastAsia="ar-SA"/>
              </w:rPr>
            </w:pPr>
            <w:r w:rsidRPr="005306BE">
              <w:rPr>
                <w:sz w:val="20"/>
                <w:szCs w:val="22"/>
                <w:lang w:eastAsia="ar-SA"/>
              </w:rPr>
              <w:t xml:space="preserve">Tilgangskontrollen skal også regulere tilgang til ulike systemadministrasjonsfunksjoner gjennom rollebasert tilgang. </w:t>
            </w:r>
          </w:p>
        </w:tc>
        <w:tc>
          <w:tcPr>
            <w:tcW w:w="1350" w:type="dxa"/>
            <w:tcBorders>
              <w:top w:val="single" w:sz="4" w:space="0" w:color="auto"/>
              <w:left w:val="single" w:sz="4" w:space="0" w:color="auto"/>
              <w:bottom w:val="single" w:sz="4" w:space="0" w:color="auto"/>
              <w:right w:val="single" w:sz="4" w:space="0" w:color="auto"/>
            </w:tcBorders>
          </w:tcPr>
          <w:p w14:paraId="7DED0B5A" w14:textId="32F98B78" w:rsidR="00211CCC" w:rsidRDefault="00211CCC" w:rsidP="00211CCC">
            <w:pPr>
              <w:jc w:val="center"/>
            </w:pPr>
            <w:r w:rsidRPr="00932121">
              <w:rPr>
                <w:szCs w:val="20"/>
              </w:rPr>
              <w:t>E</w:t>
            </w:r>
          </w:p>
        </w:tc>
        <w:tc>
          <w:tcPr>
            <w:tcW w:w="1350" w:type="dxa"/>
            <w:tcBorders>
              <w:top w:val="single" w:sz="4" w:space="0" w:color="auto"/>
              <w:left w:val="single" w:sz="4" w:space="0" w:color="auto"/>
              <w:bottom w:val="single" w:sz="4" w:space="0" w:color="auto"/>
              <w:right w:val="single" w:sz="4" w:space="0" w:color="auto"/>
            </w:tcBorders>
          </w:tcPr>
          <w:p w14:paraId="09D98139" w14:textId="77777777" w:rsidR="00211CCC" w:rsidRDefault="00211CCC" w:rsidP="00211CCC">
            <w:pPr>
              <w:jc w:val="center"/>
            </w:pPr>
          </w:p>
        </w:tc>
      </w:tr>
      <w:tr w:rsidR="00211CCC" w14:paraId="6D31CD9D"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2900CA2E"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1E591769" w14:textId="06E6E6D4" w:rsidR="00211CCC" w:rsidRPr="005306BE" w:rsidRDefault="00211CCC" w:rsidP="00211CCC">
            <w:pPr>
              <w:pStyle w:val="BodyText"/>
              <w:rPr>
                <w:sz w:val="20"/>
                <w:szCs w:val="22"/>
                <w:lang w:eastAsia="ar-SA"/>
              </w:rPr>
            </w:pPr>
            <w:r>
              <w:rPr>
                <w:sz w:val="20"/>
                <w:szCs w:val="22"/>
                <w:lang w:eastAsia="ar-SA"/>
              </w:rPr>
              <w:t>Systemet skal ha støtte for ekstern tilgangskontroll. Her menes at systemet skal kunne hente informasjon om pålogget brukers tilgang til aktuell pasient fra en annen kilde, for eksempel (DIPS EPJ).</w:t>
            </w:r>
          </w:p>
        </w:tc>
        <w:tc>
          <w:tcPr>
            <w:tcW w:w="1350" w:type="dxa"/>
            <w:tcBorders>
              <w:top w:val="single" w:sz="4" w:space="0" w:color="auto"/>
              <w:left w:val="single" w:sz="4" w:space="0" w:color="auto"/>
              <w:bottom w:val="single" w:sz="4" w:space="0" w:color="auto"/>
              <w:right w:val="single" w:sz="4" w:space="0" w:color="auto"/>
            </w:tcBorders>
          </w:tcPr>
          <w:p w14:paraId="5AE3E2AC" w14:textId="7CCA1708" w:rsidR="00211CCC" w:rsidRDefault="00211CCC" w:rsidP="00211CCC">
            <w:pPr>
              <w:jc w:val="center"/>
            </w:pPr>
            <w:r w:rsidRPr="00932121">
              <w:rPr>
                <w:szCs w:val="20"/>
              </w:rPr>
              <w:t>E</w:t>
            </w:r>
          </w:p>
        </w:tc>
        <w:tc>
          <w:tcPr>
            <w:tcW w:w="1350" w:type="dxa"/>
            <w:tcBorders>
              <w:top w:val="single" w:sz="4" w:space="0" w:color="auto"/>
              <w:left w:val="single" w:sz="4" w:space="0" w:color="auto"/>
              <w:bottom w:val="single" w:sz="4" w:space="0" w:color="auto"/>
              <w:right w:val="single" w:sz="4" w:space="0" w:color="auto"/>
            </w:tcBorders>
          </w:tcPr>
          <w:p w14:paraId="737BBDEB" w14:textId="77777777" w:rsidR="00211CCC" w:rsidRDefault="00211CCC" w:rsidP="00211CCC">
            <w:pPr>
              <w:jc w:val="center"/>
            </w:pPr>
          </w:p>
        </w:tc>
      </w:tr>
    </w:tbl>
    <w:p w14:paraId="2636C071" w14:textId="77777777" w:rsidR="00143AAE" w:rsidRDefault="00143AAE" w:rsidP="00143AAE">
      <w:pPr>
        <w:rPr>
          <w:lang w:eastAsia="en-US"/>
        </w:rPr>
      </w:pPr>
    </w:p>
    <w:p w14:paraId="1D81696C" w14:textId="77777777" w:rsidR="00143AAE" w:rsidRPr="0066195B" w:rsidRDefault="00143AAE" w:rsidP="00143AAE">
      <w:pPr>
        <w:pStyle w:val="Heading3"/>
        <w:numPr>
          <w:ilvl w:val="2"/>
          <w:numId w:val="39"/>
        </w:numPr>
        <w:rPr>
          <w:lang w:val="nb-NO"/>
        </w:rPr>
      </w:pPr>
      <w:r w:rsidRPr="0066195B">
        <w:rPr>
          <w:lang w:val="nb-NO"/>
        </w:rPr>
        <w:t>Differensiering av tilgang</w:t>
      </w:r>
    </w:p>
    <w:p w14:paraId="08B61AD2" w14:textId="77777777" w:rsidR="00143AAE" w:rsidRPr="001B0852" w:rsidRDefault="00143AAE" w:rsidP="00143AAE">
      <w:pPr>
        <w:pStyle w:val="BodyText"/>
        <w:rPr>
          <w:sz w:val="20"/>
        </w:rPr>
      </w:pPr>
      <w:r w:rsidRPr="001B0852">
        <w:rPr>
          <w:sz w:val="20"/>
        </w:rPr>
        <w:t xml:space="preserve">Etter påloggingen </w:t>
      </w:r>
      <w:r>
        <w:rPr>
          <w:sz w:val="20"/>
        </w:rPr>
        <w:t>skal</w:t>
      </w:r>
      <w:r w:rsidRPr="001B0852">
        <w:rPr>
          <w:sz w:val="20"/>
        </w:rPr>
        <w:t xml:space="preserve"> det kunne gjøres en differensiering av hva ulike grupper og enkeltvise brukere har tilgang til inne i systemet, når det gjelder arbeidsoperasjoner og informasjonsinndeling, samt individuelle pasienthensyn.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14:paraId="02E0189A" w14:textId="77777777" w:rsidTr="00211CCC">
        <w:trPr>
          <w:cantSplit/>
          <w:tblHeader/>
        </w:trPr>
        <w:tc>
          <w:tcPr>
            <w:tcW w:w="1119" w:type="dxa"/>
            <w:tcBorders>
              <w:top w:val="single" w:sz="4" w:space="0" w:color="auto"/>
              <w:left w:val="single" w:sz="4" w:space="0" w:color="auto"/>
              <w:bottom w:val="single" w:sz="4" w:space="0" w:color="auto"/>
              <w:right w:val="single" w:sz="4" w:space="0" w:color="auto"/>
            </w:tcBorders>
            <w:shd w:val="clear" w:color="auto" w:fill="BFBFBF"/>
          </w:tcPr>
          <w:p w14:paraId="4D2FA1CF" w14:textId="77777777" w:rsidR="00143AAE" w:rsidRDefault="00143AAE" w:rsidP="00143AAE">
            <w:pPr>
              <w:rPr>
                <w:b/>
              </w:rPr>
            </w:pPr>
            <w:r>
              <w:rPr>
                <w:b/>
              </w:rPr>
              <w:lastRenderedPageBreak/>
              <w:t>Nr</w:t>
            </w:r>
          </w:p>
        </w:tc>
        <w:tc>
          <w:tcPr>
            <w:tcW w:w="5868" w:type="dxa"/>
            <w:tcBorders>
              <w:top w:val="single" w:sz="4" w:space="0" w:color="auto"/>
              <w:left w:val="single" w:sz="4" w:space="0" w:color="auto"/>
              <w:bottom w:val="single" w:sz="4" w:space="0" w:color="auto"/>
              <w:right w:val="single" w:sz="4" w:space="0" w:color="auto"/>
            </w:tcBorders>
            <w:shd w:val="clear" w:color="auto" w:fill="BFBFBF"/>
          </w:tcPr>
          <w:p w14:paraId="375F72E4" w14:textId="77777777" w:rsidR="00143AAE" w:rsidRDefault="00143AAE" w:rsidP="00143AAE">
            <w:pPr>
              <w:rPr>
                <w:b/>
              </w:rPr>
            </w:pPr>
            <w:r>
              <w:rPr>
                <w:b/>
              </w:rPr>
              <w:t>Krav</w:t>
            </w:r>
          </w:p>
        </w:tc>
        <w:tc>
          <w:tcPr>
            <w:tcW w:w="1350" w:type="dxa"/>
            <w:tcBorders>
              <w:top w:val="single" w:sz="4" w:space="0" w:color="auto"/>
              <w:left w:val="single" w:sz="4" w:space="0" w:color="auto"/>
              <w:bottom w:val="single" w:sz="4" w:space="0" w:color="auto"/>
              <w:right w:val="single" w:sz="4" w:space="0" w:color="auto"/>
            </w:tcBorders>
            <w:shd w:val="clear" w:color="auto" w:fill="BFBFBF"/>
          </w:tcPr>
          <w:p w14:paraId="63C775DC" w14:textId="048A813C" w:rsidR="00143AAE" w:rsidRDefault="00004BF1" w:rsidP="00143AAE">
            <w:pPr>
              <w:jc w:val="center"/>
              <w:rPr>
                <w:b/>
              </w:rPr>
            </w:pPr>
            <w:r>
              <w:rPr>
                <w:b/>
              </w:rPr>
              <w:t>Kravtype</w:t>
            </w:r>
          </w:p>
          <w:p w14:paraId="76015B60" w14:textId="3CA1C8BC" w:rsidR="00143AAE" w:rsidRDefault="00143AAE" w:rsidP="00143AAE">
            <w:pPr>
              <w:jc w:val="center"/>
              <w:rPr>
                <w:b/>
              </w:rPr>
            </w:pPr>
            <w:r>
              <w:rPr>
                <w:b/>
              </w:rPr>
              <w:t>(</w:t>
            </w:r>
            <w:r w:rsidR="00211CCC">
              <w:rPr>
                <w:b/>
              </w:rPr>
              <w:t>A/E</w:t>
            </w:r>
            <w:r>
              <w:rPr>
                <w:b/>
              </w:rPr>
              <w:t>)</w:t>
            </w:r>
          </w:p>
        </w:tc>
        <w:tc>
          <w:tcPr>
            <w:tcW w:w="1350" w:type="dxa"/>
            <w:tcBorders>
              <w:top w:val="single" w:sz="4" w:space="0" w:color="auto"/>
              <w:left w:val="single" w:sz="4" w:space="0" w:color="auto"/>
              <w:bottom w:val="single" w:sz="4" w:space="0" w:color="auto"/>
              <w:right w:val="single" w:sz="4" w:space="0" w:color="auto"/>
            </w:tcBorders>
            <w:shd w:val="clear" w:color="auto" w:fill="BFBFBF"/>
          </w:tcPr>
          <w:p w14:paraId="2D1B65A4" w14:textId="77777777" w:rsidR="00143AAE" w:rsidRDefault="00143AAE" w:rsidP="00143AAE">
            <w:pPr>
              <w:jc w:val="center"/>
              <w:rPr>
                <w:b/>
              </w:rPr>
            </w:pPr>
            <w:r>
              <w:rPr>
                <w:b/>
              </w:rPr>
              <w:t>Beskriv</w:t>
            </w:r>
          </w:p>
          <w:p w14:paraId="0F17107C" w14:textId="77777777" w:rsidR="00143AAE" w:rsidRDefault="00143AAE" w:rsidP="00143AAE">
            <w:pPr>
              <w:jc w:val="center"/>
              <w:rPr>
                <w:b/>
              </w:rPr>
            </w:pPr>
            <w:r>
              <w:rPr>
                <w:b/>
              </w:rPr>
              <w:t>(B)</w:t>
            </w:r>
          </w:p>
        </w:tc>
      </w:tr>
      <w:tr w:rsidR="00211CCC" w14:paraId="50C05079"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6A1C7E38"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shd w:val="clear" w:color="auto" w:fill="auto"/>
          </w:tcPr>
          <w:p w14:paraId="622325FA" w14:textId="77777777" w:rsidR="00211CCC" w:rsidRDefault="00211CCC" w:rsidP="00211CCC">
            <w:pPr>
              <w:pStyle w:val="Default"/>
              <w:spacing w:after="51"/>
              <w:rPr>
                <w:rFonts w:cs="Times New Roman"/>
                <w:color w:val="auto"/>
                <w:sz w:val="20"/>
                <w:szCs w:val="22"/>
                <w:lang w:eastAsia="ar-SA"/>
              </w:rPr>
            </w:pPr>
            <w:r w:rsidRPr="00F055AF">
              <w:rPr>
                <w:rFonts w:cs="Times New Roman"/>
                <w:color w:val="auto"/>
                <w:sz w:val="20"/>
                <w:szCs w:val="22"/>
                <w:lang w:eastAsia="ar-SA"/>
              </w:rPr>
              <w:t>Løsningen skal ha differensiert tilgangskontroll, som sikrer at tilgang kan defineres ut fra avdelingstilhørighet, funksjonalitet og eventuelt andre typer rettigheter som skal individuelt tilordnes den enkelte. Leverandøren skal beskrive</w:t>
            </w:r>
            <w:r>
              <w:rPr>
                <w:rFonts w:cs="Times New Roman"/>
                <w:color w:val="auto"/>
                <w:sz w:val="20"/>
                <w:szCs w:val="22"/>
                <w:lang w:eastAsia="ar-SA"/>
              </w:rPr>
              <w:t xml:space="preserve"> tilbudt</w:t>
            </w:r>
            <w:r w:rsidRPr="00F055AF">
              <w:rPr>
                <w:rFonts w:cs="Times New Roman"/>
                <w:color w:val="auto"/>
                <w:sz w:val="20"/>
                <w:szCs w:val="22"/>
                <w:lang w:eastAsia="ar-SA"/>
              </w:rPr>
              <w:t xml:space="preserve"> løsning i T Bilag 2B.</w:t>
            </w:r>
          </w:p>
        </w:tc>
        <w:tc>
          <w:tcPr>
            <w:tcW w:w="1350" w:type="dxa"/>
            <w:tcBorders>
              <w:top w:val="single" w:sz="4" w:space="0" w:color="auto"/>
              <w:left w:val="single" w:sz="4" w:space="0" w:color="auto"/>
              <w:bottom w:val="single" w:sz="4" w:space="0" w:color="auto"/>
              <w:right w:val="single" w:sz="4" w:space="0" w:color="auto"/>
            </w:tcBorders>
          </w:tcPr>
          <w:p w14:paraId="7974CD6B" w14:textId="1396E937" w:rsidR="00211CCC" w:rsidRDefault="00211CCC" w:rsidP="00211CCC">
            <w:pPr>
              <w:jc w:val="center"/>
            </w:pPr>
            <w:r w:rsidRPr="001940F0">
              <w:rPr>
                <w:szCs w:val="20"/>
              </w:rPr>
              <w:t>E</w:t>
            </w:r>
          </w:p>
        </w:tc>
        <w:tc>
          <w:tcPr>
            <w:tcW w:w="1350" w:type="dxa"/>
            <w:tcBorders>
              <w:top w:val="single" w:sz="4" w:space="0" w:color="auto"/>
              <w:left w:val="single" w:sz="4" w:space="0" w:color="auto"/>
              <w:bottom w:val="single" w:sz="4" w:space="0" w:color="auto"/>
              <w:right w:val="single" w:sz="4" w:space="0" w:color="auto"/>
            </w:tcBorders>
          </w:tcPr>
          <w:p w14:paraId="10F98DC4" w14:textId="21154D49" w:rsidR="00211CCC" w:rsidRDefault="00730121" w:rsidP="00211CCC">
            <w:pPr>
              <w:jc w:val="center"/>
            </w:pPr>
            <w:r>
              <w:t>B</w:t>
            </w:r>
          </w:p>
        </w:tc>
      </w:tr>
      <w:tr w:rsidR="00211CCC" w14:paraId="7D10F0FE"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7CDC1B9A"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shd w:val="clear" w:color="auto" w:fill="auto"/>
          </w:tcPr>
          <w:p w14:paraId="231BE77F" w14:textId="77777777" w:rsidR="00211CCC" w:rsidRDefault="00211CCC" w:rsidP="00211CCC">
            <w:pPr>
              <w:pStyle w:val="Default"/>
              <w:spacing w:after="51"/>
              <w:rPr>
                <w:rFonts w:cs="Times New Roman"/>
                <w:color w:val="auto"/>
                <w:sz w:val="20"/>
                <w:szCs w:val="22"/>
                <w:lang w:eastAsia="ar-SA"/>
              </w:rPr>
            </w:pPr>
            <w:r w:rsidRPr="00F055AF">
              <w:rPr>
                <w:rFonts w:cs="Times New Roman"/>
                <w:color w:val="auto"/>
                <w:sz w:val="20"/>
                <w:szCs w:val="22"/>
                <w:lang w:eastAsia="ar-SA"/>
              </w:rPr>
              <w:t>Løsningen skal ha mulighet til å etablere individuell autentisering, der det er krav om sertifikater som autentisering. Kan</w:t>
            </w:r>
            <w:r>
              <w:rPr>
                <w:rFonts w:cs="Times New Roman"/>
                <w:color w:val="auto"/>
                <w:sz w:val="20"/>
                <w:szCs w:val="22"/>
                <w:lang w:eastAsia="ar-SA"/>
              </w:rPr>
              <w:t xml:space="preserve"> </w:t>
            </w:r>
            <w:r w:rsidRPr="00F055AF">
              <w:rPr>
                <w:rFonts w:cs="Times New Roman"/>
                <w:color w:val="auto"/>
                <w:sz w:val="20"/>
                <w:szCs w:val="22"/>
                <w:lang w:eastAsia="ar-SA"/>
              </w:rPr>
              <w:t xml:space="preserve">etableres. Leverandøren skal beskrive </w:t>
            </w:r>
            <w:r>
              <w:rPr>
                <w:rFonts w:cs="Times New Roman"/>
                <w:color w:val="auto"/>
                <w:sz w:val="20"/>
                <w:szCs w:val="22"/>
                <w:lang w:eastAsia="ar-SA"/>
              </w:rPr>
              <w:t xml:space="preserve">tilbudt </w:t>
            </w:r>
            <w:r w:rsidRPr="00F055AF">
              <w:rPr>
                <w:rFonts w:cs="Times New Roman"/>
                <w:color w:val="auto"/>
                <w:sz w:val="20"/>
                <w:szCs w:val="22"/>
                <w:lang w:eastAsia="ar-SA"/>
              </w:rPr>
              <w:t>løsning i T Bilag 2</w:t>
            </w:r>
            <w:r>
              <w:rPr>
                <w:rFonts w:cs="Times New Roman"/>
                <w:color w:val="auto"/>
                <w:sz w:val="20"/>
                <w:szCs w:val="22"/>
                <w:lang w:eastAsia="ar-SA"/>
              </w:rPr>
              <w:t>B</w:t>
            </w:r>
            <w:r w:rsidRPr="00F055AF">
              <w:rPr>
                <w:rFonts w:cs="Times New Roman"/>
                <w:color w:val="auto"/>
                <w:sz w:val="20"/>
                <w:szCs w:val="22"/>
                <w:lang w:eastAsia="ar-SA"/>
              </w:rPr>
              <w:t>.</w:t>
            </w:r>
          </w:p>
        </w:tc>
        <w:tc>
          <w:tcPr>
            <w:tcW w:w="1350" w:type="dxa"/>
            <w:tcBorders>
              <w:top w:val="single" w:sz="4" w:space="0" w:color="auto"/>
              <w:left w:val="single" w:sz="4" w:space="0" w:color="auto"/>
              <w:bottom w:val="single" w:sz="4" w:space="0" w:color="auto"/>
              <w:right w:val="single" w:sz="4" w:space="0" w:color="auto"/>
            </w:tcBorders>
          </w:tcPr>
          <w:p w14:paraId="008CB30E" w14:textId="30D0CEDE" w:rsidR="00211CCC" w:rsidRDefault="00211CCC" w:rsidP="00211CCC">
            <w:pPr>
              <w:jc w:val="center"/>
            </w:pPr>
            <w:r w:rsidRPr="001940F0">
              <w:rPr>
                <w:szCs w:val="20"/>
              </w:rPr>
              <w:t>E</w:t>
            </w:r>
          </w:p>
        </w:tc>
        <w:tc>
          <w:tcPr>
            <w:tcW w:w="1350" w:type="dxa"/>
            <w:tcBorders>
              <w:top w:val="single" w:sz="4" w:space="0" w:color="auto"/>
              <w:left w:val="single" w:sz="4" w:space="0" w:color="auto"/>
              <w:bottom w:val="single" w:sz="4" w:space="0" w:color="auto"/>
              <w:right w:val="single" w:sz="4" w:space="0" w:color="auto"/>
            </w:tcBorders>
          </w:tcPr>
          <w:p w14:paraId="30BDD13D" w14:textId="77777777" w:rsidR="00211CCC" w:rsidRDefault="00211CCC" w:rsidP="00211CCC">
            <w:pPr>
              <w:jc w:val="center"/>
            </w:pPr>
            <w:r>
              <w:t>B</w:t>
            </w:r>
          </w:p>
        </w:tc>
      </w:tr>
      <w:tr w:rsidR="00211CCC" w14:paraId="64325C57"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0DFA31D5"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shd w:val="clear" w:color="auto" w:fill="auto"/>
          </w:tcPr>
          <w:p w14:paraId="52566350" w14:textId="77777777" w:rsidR="00211CCC" w:rsidRDefault="00211CCC" w:rsidP="00211CCC">
            <w:pPr>
              <w:pStyle w:val="Default"/>
              <w:spacing w:after="51"/>
              <w:rPr>
                <w:rFonts w:cs="Times New Roman"/>
                <w:color w:val="auto"/>
                <w:sz w:val="20"/>
                <w:szCs w:val="22"/>
                <w:lang w:eastAsia="ar-SA"/>
              </w:rPr>
            </w:pPr>
            <w:r>
              <w:rPr>
                <w:rFonts w:cs="Times New Roman"/>
                <w:color w:val="auto"/>
                <w:sz w:val="20"/>
                <w:szCs w:val="22"/>
                <w:lang w:eastAsia="ar-SA"/>
              </w:rPr>
              <w:t>Det skal kunne skille mellom ulike grupper (profesjoner og roller) ved pålogging, for eksempel:</w:t>
            </w:r>
          </w:p>
          <w:p w14:paraId="572CD0F9" w14:textId="77777777" w:rsidR="00211CCC" w:rsidRPr="006B5DDF" w:rsidRDefault="00211CCC" w:rsidP="00211CCC">
            <w:pPr>
              <w:pStyle w:val="Default"/>
              <w:numPr>
                <w:ilvl w:val="0"/>
                <w:numId w:val="41"/>
              </w:numPr>
              <w:spacing w:after="51"/>
              <w:rPr>
                <w:rFonts w:cs="Times New Roman"/>
                <w:color w:val="auto"/>
                <w:sz w:val="20"/>
                <w:szCs w:val="22"/>
                <w:lang w:eastAsia="ar-SA"/>
              </w:rPr>
            </w:pPr>
            <w:r>
              <w:rPr>
                <w:rFonts w:cs="Times New Roman"/>
                <w:color w:val="auto"/>
                <w:sz w:val="20"/>
                <w:szCs w:val="22"/>
                <w:lang w:eastAsia="ar-SA"/>
              </w:rPr>
              <w:t>Lege.</w:t>
            </w:r>
          </w:p>
          <w:p w14:paraId="6D59C349" w14:textId="77777777" w:rsidR="00211CCC" w:rsidRDefault="00211CCC" w:rsidP="00211CCC">
            <w:pPr>
              <w:pStyle w:val="Default"/>
              <w:numPr>
                <w:ilvl w:val="0"/>
                <w:numId w:val="41"/>
              </w:numPr>
              <w:spacing w:after="51"/>
              <w:rPr>
                <w:rFonts w:cs="Times New Roman"/>
                <w:color w:val="auto"/>
                <w:sz w:val="20"/>
                <w:szCs w:val="22"/>
                <w:lang w:eastAsia="ar-SA"/>
              </w:rPr>
            </w:pPr>
            <w:r>
              <w:rPr>
                <w:rFonts w:cs="Times New Roman"/>
                <w:color w:val="auto"/>
                <w:sz w:val="20"/>
                <w:szCs w:val="22"/>
                <w:lang w:eastAsia="ar-SA"/>
              </w:rPr>
              <w:t xml:space="preserve">Kreftsykepleier. </w:t>
            </w:r>
          </w:p>
          <w:p w14:paraId="27A5B7C4" w14:textId="77777777" w:rsidR="00211CCC" w:rsidRDefault="00211CCC" w:rsidP="00211CCC">
            <w:pPr>
              <w:pStyle w:val="Default"/>
              <w:numPr>
                <w:ilvl w:val="0"/>
                <w:numId w:val="41"/>
              </w:numPr>
              <w:spacing w:after="51"/>
              <w:rPr>
                <w:rFonts w:cs="Times New Roman"/>
                <w:color w:val="auto"/>
                <w:sz w:val="20"/>
                <w:szCs w:val="22"/>
                <w:lang w:eastAsia="ar-SA"/>
              </w:rPr>
            </w:pPr>
            <w:r>
              <w:rPr>
                <w:rFonts w:cs="Times New Roman"/>
                <w:color w:val="auto"/>
                <w:sz w:val="20"/>
                <w:szCs w:val="22"/>
                <w:lang w:eastAsia="ar-SA"/>
              </w:rPr>
              <w:t xml:space="preserve">Sykepleier. </w:t>
            </w:r>
          </w:p>
          <w:p w14:paraId="1B879194" w14:textId="77777777" w:rsidR="00211CCC" w:rsidRPr="006B5DDF" w:rsidRDefault="00211CCC" w:rsidP="00211CCC">
            <w:pPr>
              <w:pStyle w:val="Default"/>
              <w:numPr>
                <w:ilvl w:val="0"/>
                <w:numId w:val="41"/>
              </w:numPr>
              <w:spacing w:after="51"/>
              <w:rPr>
                <w:rFonts w:cs="Times New Roman"/>
                <w:color w:val="auto"/>
                <w:sz w:val="20"/>
                <w:szCs w:val="22"/>
                <w:lang w:eastAsia="ar-SA"/>
              </w:rPr>
            </w:pPr>
            <w:r>
              <w:rPr>
                <w:rFonts w:cs="Times New Roman"/>
                <w:color w:val="auto"/>
                <w:sz w:val="20"/>
                <w:szCs w:val="22"/>
                <w:lang w:eastAsia="ar-SA"/>
              </w:rPr>
              <w:t xml:space="preserve">Farmasøyt. </w:t>
            </w:r>
          </w:p>
          <w:p w14:paraId="3AE89729" w14:textId="77777777" w:rsidR="00211CCC" w:rsidRDefault="00211CCC" w:rsidP="00211CCC">
            <w:pPr>
              <w:pStyle w:val="Default"/>
              <w:numPr>
                <w:ilvl w:val="0"/>
                <w:numId w:val="41"/>
              </w:numPr>
              <w:spacing w:after="51"/>
              <w:rPr>
                <w:rFonts w:cs="Times New Roman"/>
                <w:color w:val="auto"/>
                <w:sz w:val="20"/>
                <w:szCs w:val="22"/>
                <w:lang w:eastAsia="ar-SA"/>
              </w:rPr>
            </w:pPr>
            <w:r>
              <w:rPr>
                <w:rFonts w:cs="Times New Roman"/>
                <w:color w:val="auto"/>
                <w:sz w:val="20"/>
                <w:szCs w:val="22"/>
                <w:lang w:eastAsia="ar-SA"/>
              </w:rPr>
              <w:t>Apotektekniker.</w:t>
            </w:r>
          </w:p>
          <w:p w14:paraId="07FBC2CF" w14:textId="77777777" w:rsidR="00211CCC" w:rsidRDefault="00211CCC" w:rsidP="00211CCC">
            <w:pPr>
              <w:pStyle w:val="Default"/>
              <w:numPr>
                <w:ilvl w:val="0"/>
                <w:numId w:val="41"/>
              </w:numPr>
              <w:spacing w:after="51"/>
              <w:rPr>
                <w:rFonts w:cs="Times New Roman"/>
                <w:color w:val="auto"/>
                <w:sz w:val="20"/>
                <w:szCs w:val="22"/>
                <w:lang w:eastAsia="ar-SA"/>
              </w:rPr>
            </w:pPr>
            <w:r>
              <w:rPr>
                <w:rFonts w:cs="Times New Roman"/>
                <w:color w:val="auto"/>
                <w:sz w:val="20"/>
                <w:szCs w:val="22"/>
                <w:lang w:eastAsia="ar-SA"/>
              </w:rPr>
              <w:t xml:space="preserve">Systemforvalter/administrator. </w:t>
            </w:r>
          </w:p>
          <w:p w14:paraId="606D3A8A" w14:textId="77777777" w:rsidR="00211CCC" w:rsidRDefault="00211CCC" w:rsidP="00211CCC">
            <w:pPr>
              <w:pStyle w:val="Default"/>
              <w:numPr>
                <w:ilvl w:val="0"/>
                <w:numId w:val="41"/>
              </w:numPr>
              <w:spacing w:after="51"/>
              <w:rPr>
                <w:rFonts w:cs="Times New Roman"/>
                <w:color w:val="auto"/>
                <w:sz w:val="20"/>
                <w:szCs w:val="22"/>
                <w:lang w:eastAsia="ar-SA"/>
              </w:rPr>
            </w:pPr>
            <w:r>
              <w:rPr>
                <w:rFonts w:cs="Times New Roman"/>
                <w:color w:val="auto"/>
                <w:sz w:val="20"/>
                <w:szCs w:val="22"/>
                <w:lang w:eastAsia="ar-SA"/>
              </w:rPr>
              <w:t>Driftsansvarlig.</w:t>
            </w:r>
          </w:p>
          <w:p w14:paraId="596BBAF0" w14:textId="77777777" w:rsidR="00211CCC" w:rsidRDefault="00211CCC" w:rsidP="00211CCC">
            <w:pPr>
              <w:pStyle w:val="Default"/>
              <w:numPr>
                <w:ilvl w:val="0"/>
                <w:numId w:val="41"/>
              </w:numPr>
              <w:spacing w:after="51"/>
              <w:rPr>
                <w:rFonts w:cs="Times New Roman"/>
                <w:color w:val="auto"/>
                <w:sz w:val="20"/>
                <w:szCs w:val="22"/>
                <w:lang w:eastAsia="ar-SA"/>
              </w:rPr>
            </w:pPr>
            <w:r>
              <w:rPr>
                <w:rFonts w:cs="Times New Roman"/>
                <w:color w:val="auto"/>
                <w:sz w:val="20"/>
                <w:szCs w:val="22"/>
                <w:lang w:eastAsia="ar-SA"/>
              </w:rPr>
              <w:t xml:space="preserve">Superbruker.   </w:t>
            </w:r>
          </w:p>
          <w:p w14:paraId="14EF7E3A" w14:textId="77777777" w:rsidR="00211CCC" w:rsidRDefault="00211CCC" w:rsidP="00211CCC">
            <w:pPr>
              <w:pStyle w:val="Default"/>
              <w:numPr>
                <w:ilvl w:val="0"/>
                <w:numId w:val="41"/>
              </w:numPr>
              <w:spacing w:after="51"/>
              <w:rPr>
                <w:rFonts w:cs="Times New Roman"/>
                <w:color w:val="auto"/>
                <w:sz w:val="20"/>
                <w:szCs w:val="22"/>
                <w:lang w:eastAsia="ar-SA"/>
              </w:rPr>
            </w:pPr>
            <w:r>
              <w:rPr>
                <w:rFonts w:cs="Times New Roman"/>
                <w:color w:val="auto"/>
                <w:sz w:val="20"/>
                <w:szCs w:val="22"/>
                <w:lang w:eastAsia="ar-SA"/>
              </w:rPr>
              <w:t xml:space="preserve">Journalansvarlig    </w:t>
            </w:r>
          </w:p>
        </w:tc>
        <w:tc>
          <w:tcPr>
            <w:tcW w:w="1350" w:type="dxa"/>
            <w:tcBorders>
              <w:top w:val="single" w:sz="4" w:space="0" w:color="auto"/>
              <w:left w:val="single" w:sz="4" w:space="0" w:color="auto"/>
              <w:bottom w:val="single" w:sz="4" w:space="0" w:color="auto"/>
              <w:right w:val="single" w:sz="4" w:space="0" w:color="auto"/>
            </w:tcBorders>
          </w:tcPr>
          <w:p w14:paraId="42CA4645" w14:textId="7D12227B" w:rsidR="00211CCC" w:rsidRDefault="00211CCC" w:rsidP="00211CCC">
            <w:pPr>
              <w:jc w:val="center"/>
            </w:pPr>
            <w:r w:rsidRPr="001940F0">
              <w:rPr>
                <w:szCs w:val="20"/>
              </w:rPr>
              <w:t>E</w:t>
            </w:r>
          </w:p>
        </w:tc>
        <w:tc>
          <w:tcPr>
            <w:tcW w:w="1350" w:type="dxa"/>
            <w:tcBorders>
              <w:top w:val="single" w:sz="4" w:space="0" w:color="auto"/>
              <w:left w:val="single" w:sz="4" w:space="0" w:color="auto"/>
              <w:bottom w:val="single" w:sz="4" w:space="0" w:color="auto"/>
              <w:right w:val="single" w:sz="4" w:space="0" w:color="auto"/>
            </w:tcBorders>
          </w:tcPr>
          <w:p w14:paraId="64F69EAE" w14:textId="77777777" w:rsidR="00211CCC" w:rsidRDefault="00211CCC" w:rsidP="00211CCC">
            <w:pPr>
              <w:jc w:val="center"/>
            </w:pPr>
          </w:p>
        </w:tc>
      </w:tr>
      <w:tr w:rsidR="00211CCC" w14:paraId="54953654"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7B0D5B5B"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shd w:val="clear" w:color="auto" w:fill="auto"/>
          </w:tcPr>
          <w:p w14:paraId="4A76A586" w14:textId="77777777" w:rsidR="00211CCC" w:rsidRDefault="00211CCC" w:rsidP="00211CCC">
            <w:pPr>
              <w:spacing w:before="37" w:after="0"/>
              <w:ind w:right="478"/>
              <w:rPr>
                <w:rFonts w:eastAsia="Arial"/>
                <w:noProof/>
              </w:rPr>
            </w:pPr>
            <w:r>
              <w:rPr>
                <w:rFonts w:eastAsia="Arial"/>
                <w:noProof/>
                <w:spacing w:val="3"/>
              </w:rPr>
              <w:t>T</w:t>
            </w:r>
            <w:r>
              <w:rPr>
                <w:rFonts w:eastAsia="Arial"/>
                <w:noProof/>
                <w:spacing w:val="-1"/>
              </w:rPr>
              <w:t>il</w:t>
            </w:r>
            <w:r>
              <w:rPr>
                <w:rFonts w:eastAsia="Arial"/>
                <w:noProof/>
              </w:rPr>
              <w:t>g</w:t>
            </w:r>
            <w:r>
              <w:rPr>
                <w:rFonts w:eastAsia="Arial"/>
                <w:noProof/>
                <w:spacing w:val="-1"/>
              </w:rPr>
              <w:t>a</w:t>
            </w:r>
            <w:r>
              <w:rPr>
                <w:rFonts w:eastAsia="Arial"/>
                <w:noProof/>
              </w:rPr>
              <w:t>n</w:t>
            </w:r>
            <w:r>
              <w:rPr>
                <w:rFonts w:eastAsia="Arial"/>
                <w:noProof/>
                <w:spacing w:val="-1"/>
              </w:rPr>
              <w:t>g</w:t>
            </w:r>
            <w:r>
              <w:rPr>
                <w:rFonts w:eastAsia="Arial"/>
                <w:noProof/>
                <w:spacing w:val="1"/>
              </w:rPr>
              <w:t>s</w:t>
            </w:r>
            <w:r>
              <w:rPr>
                <w:rFonts w:eastAsia="Arial"/>
                <w:noProof/>
                <w:spacing w:val="3"/>
              </w:rPr>
              <w:t>k</w:t>
            </w:r>
            <w:r>
              <w:rPr>
                <w:rFonts w:eastAsia="Arial"/>
                <w:noProof/>
              </w:rPr>
              <w:t>o</w:t>
            </w:r>
            <w:r>
              <w:rPr>
                <w:rFonts w:eastAsia="Arial"/>
                <w:noProof/>
                <w:spacing w:val="-1"/>
              </w:rPr>
              <w:t>n</w:t>
            </w:r>
            <w:r>
              <w:rPr>
                <w:rFonts w:eastAsia="Arial"/>
                <w:noProof/>
              </w:rPr>
              <w:t>tro</w:t>
            </w:r>
            <w:r>
              <w:rPr>
                <w:rFonts w:eastAsia="Arial"/>
                <w:noProof/>
                <w:spacing w:val="1"/>
              </w:rPr>
              <w:t>l</w:t>
            </w:r>
            <w:r>
              <w:rPr>
                <w:rFonts w:eastAsia="Arial"/>
                <w:noProof/>
              </w:rPr>
              <w:t>l</w:t>
            </w:r>
            <w:r>
              <w:rPr>
                <w:rFonts w:eastAsia="Arial"/>
                <w:noProof/>
                <w:spacing w:val="-15"/>
              </w:rPr>
              <w:t xml:space="preserve"> </w:t>
            </w:r>
            <w:r>
              <w:rPr>
                <w:rFonts w:eastAsia="Arial"/>
                <w:noProof/>
                <w:spacing w:val="4"/>
              </w:rPr>
              <w:t>skal</w:t>
            </w:r>
            <w:r>
              <w:rPr>
                <w:rFonts w:eastAsia="Arial"/>
                <w:noProof/>
                <w:spacing w:val="-3"/>
              </w:rPr>
              <w:t xml:space="preserve"> </w:t>
            </w:r>
            <w:r>
              <w:rPr>
                <w:rFonts w:eastAsia="Arial"/>
                <w:noProof/>
                <w:spacing w:val="-1"/>
              </w:rPr>
              <w:t>o</w:t>
            </w:r>
            <w:r>
              <w:rPr>
                <w:rFonts w:eastAsia="Arial"/>
                <w:noProof/>
                <w:spacing w:val="2"/>
              </w:rPr>
              <w:t>mf</w:t>
            </w:r>
            <w:r>
              <w:rPr>
                <w:rFonts w:eastAsia="Arial"/>
                <w:noProof/>
              </w:rPr>
              <w:t>at</w:t>
            </w:r>
            <w:r>
              <w:rPr>
                <w:rFonts w:eastAsia="Arial"/>
                <w:noProof/>
                <w:spacing w:val="-3"/>
              </w:rPr>
              <w:t>t</w:t>
            </w:r>
            <w:r>
              <w:rPr>
                <w:rFonts w:eastAsia="Arial"/>
                <w:noProof/>
              </w:rPr>
              <w:t>e</w:t>
            </w:r>
            <w:r>
              <w:rPr>
                <w:rFonts w:eastAsia="Arial"/>
                <w:noProof/>
                <w:spacing w:val="-7"/>
              </w:rPr>
              <w:t xml:space="preserve"> </w:t>
            </w:r>
            <w:r>
              <w:rPr>
                <w:rFonts w:eastAsia="Arial"/>
                <w:noProof/>
                <w:spacing w:val="2"/>
              </w:rPr>
              <w:t>ge</w:t>
            </w:r>
            <w:r>
              <w:rPr>
                <w:rFonts w:eastAsia="Arial"/>
                <w:noProof/>
              </w:rPr>
              <w:t>o</w:t>
            </w:r>
            <w:r>
              <w:rPr>
                <w:rFonts w:eastAsia="Arial"/>
                <w:noProof/>
                <w:spacing w:val="-1"/>
              </w:rPr>
              <w:t>g</w:t>
            </w:r>
            <w:r>
              <w:rPr>
                <w:rFonts w:eastAsia="Arial"/>
                <w:noProof/>
                <w:spacing w:val="1"/>
              </w:rPr>
              <w:t>r</w:t>
            </w:r>
            <w:r>
              <w:rPr>
                <w:rFonts w:eastAsia="Arial"/>
                <w:noProof/>
              </w:rPr>
              <w:t>a</w:t>
            </w:r>
            <w:r>
              <w:rPr>
                <w:rFonts w:eastAsia="Arial"/>
                <w:noProof/>
                <w:spacing w:val="2"/>
              </w:rPr>
              <w:t>f</w:t>
            </w:r>
            <w:r>
              <w:rPr>
                <w:rFonts w:eastAsia="Arial"/>
                <w:noProof/>
                <w:spacing w:val="-1"/>
              </w:rPr>
              <w:t>i</w:t>
            </w:r>
            <w:r>
              <w:rPr>
                <w:rFonts w:eastAsia="Arial"/>
                <w:noProof/>
              </w:rPr>
              <w:t>,</w:t>
            </w:r>
            <w:r>
              <w:rPr>
                <w:rFonts w:eastAsia="Arial"/>
                <w:noProof/>
                <w:spacing w:val="-8"/>
              </w:rPr>
              <w:t xml:space="preserve"> </w:t>
            </w:r>
            <w:r>
              <w:rPr>
                <w:rFonts w:eastAsia="Arial"/>
                <w:noProof/>
                <w:spacing w:val="1"/>
              </w:rPr>
              <w:t>d</w:t>
            </w:r>
            <w:r>
              <w:rPr>
                <w:rFonts w:eastAsia="Arial"/>
                <w:noProof/>
                <w:spacing w:val="-1"/>
              </w:rPr>
              <w:t>et vil si</w:t>
            </w:r>
            <w:r>
              <w:rPr>
                <w:rFonts w:eastAsia="Arial"/>
                <w:noProof/>
                <w:spacing w:val="-4"/>
              </w:rPr>
              <w:t xml:space="preserve"> </w:t>
            </w:r>
            <w:r>
              <w:rPr>
                <w:rFonts w:eastAsia="Arial"/>
                <w:noProof/>
                <w:spacing w:val="-1"/>
              </w:rPr>
              <w:t>b</w:t>
            </w:r>
            <w:r>
              <w:rPr>
                <w:rFonts w:eastAsia="Arial"/>
                <w:noProof/>
                <w:spacing w:val="1"/>
              </w:rPr>
              <w:t>r</w:t>
            </w:r>
            <w:r>
              <w:rPr>
                <w:rFonts w:eastAsia="Arial"/>
                <w:noProof/>
              </w:rPr>
              <w:t>u</w:t>
            </w:r>
            <w:r>
              <w:rPr>
                <w:rFonts w:eastAsia="Arial"/>
                <w:noProof/>
                <w:spacing w:val="3"/>
              </w:rPr>
              <w:t>k</w:t>
            </w:r>
            <w:r>
              <w:rPr>
                <w:rFonts w:eastAsia="Arial"/>
                <w:noProof/>
              </w:rPr>
              <w:t>erens orga</w:t>
            </w:r>
            <w:r>
              <w:rPr>
                <w:rFonts w:eastAsia="Arial"/>
                <w:noProof/>
                <w:spacing w:val="2"/>
              </w:rPr>
              <w:t>n</w:t>
            </w:r>
            <w:r>
              <w:rPr>
                <w:rFonts w:eastAsia="Arial"/>
                <w:noProof/>
                <w:spacing w:val="-1"/>
              </w:rPr>
              <w:t>i</w:t>
            </w:r>
            <w:r>
              <w:rPr>
                <w:rFonts w:eastAsia="Arial"/>
                <w:noProof/>
                <w:spacing w:val="1"/>
              </w:rPr>
              <w:t>s</w:t>
            </w:r>
            <w:r>
              <w:rPr>
                <w:rFonts w:eastAsia="Arial"/>
                <w:noProof/>
              </w:rPr>
              <w:t>a</w:t>
            </w:r>
            <w:r>
              <w:rPr>
                <w:rFonts w:eastAsia="Arial"/>
                <w:noProof/>
                <w:spacing w:val="1"/>
              </w:rPr>
              <w:t>sj</w:t>
            </w:r>
            <w:r>
              <w:rPr>
                <w:rFonts w:eastAsia="Arial"/>
                <w:noProof/>
              </w:rPr>
              <w:t>o</w:t>
            </w:r>
            <w:r>
              <w:rPr>
                <w:rFonts w:eastAsia="Arial"/>
                <w:noProof/>
                <w:spacing w:val="-1"/>
              </w:rPr>
              <w:t>n</w:t>
            </w:r>
            <w:r>
              <w:rPr>
                <w:rFonts w:eastAsia="Arial"/>
                <w:noProof/>
                <w:spacing w:val="1"/>
              </w:rPr>
              <w:t>s</w:t>
            </w:r>
            <w:r>
              <w:rPr>
                <w:rFonts w:eastAsia="Arial"/>
                <w:noProof/>
                <w:spacing w:val="4"/>
              </w:rPr>
              <w:t>m</w:t>
            </w:r>
            <w:r>
              <w:rPr>
                <w:rFonts w:eastAsia="Arial"/>
                <w:noProof/>
              </w:rPr>
              <w:t>e</w:t>
            </w:r>
            <w:r>
              <w:rPr>
                <w:rFonts w:eastAsia="Arial"/>
                <w:noProof/>
                <w:spacing w:val="-2"/>
              </w:rPr>
              <w:t>s</w:t>
            </w:r>
            <w:r>
              <w:rPr>
                <w:rFonts w:eastAsia="Arial"/>
                <w:noProof/>
                <w:spacing w:val="1"/>
              </w:rPr>
              <w:t>s</w:t>
            </w:r>
            <w:r>
              <w:rPr>
                <w:rFonts w:eastAsia="Arial"/>
                <w:noProof/>
                <w:spacing w:val="-1"/>
              </w:rPr>
              <w:t>i</w:t>
            </w:r>
            <w:r>
              <w:rPr>
                <w:rFonts w:eastAsia="Arial"/>
                <w:noProof/>
              </w:rPr>
              <w:t>ge</w:t>
            </w:r>
            <w:r>
              <w:rPr>
                <w:rFonts w:eastAsia="Arial"/>
                <w:noProof/>
                <w:spacing w:val="-21"/>
              </w:rPr>
              <w:t xml:space="preserve"> </w:t>
            </w:r>
            <w:r>
              <w:rPr>
                <w:rFonts w:eastAsia="Arial"/>
                <w:noProof/>
              </w:rPr>
              <w:t>t</w:t>
            </w:r>
            <w:r>
              <w:rPr>
                <w:rFonts w:eastAsia="Arial"/>
                <w:noProof/>
                <w:spacing w:val="1"/>
              </w:rPr>
              <w:t>i</w:t>
            </w:r>
            <w:r>
              <w:rPr>
                <w:rFonts w:eastAsia="Arial"/>
                <w:noProof/>
                <w:spacing w:val="-1"/>
              </w:rPr>
              <w:t>l</w:t>
            </w:r>
            <w:r>
              <w:rPr>
                <w:rFonts w:eastAsia="Arial"/>
                <w:noProof/>
              </w:rPr>
              <w:t>h</w:t>
            </w:r>
            <w:r>
              <w:rPr>
                <w:rFonts w:eastAsia="Arial"/>
                <w:noProof/>
                <w:spacing w:val="3"/>
              </w:rPr>
              <w:t>ø</w:t>
            </w:r>
            <w:r>
              <w:rPr>
                <w:rFonts w:eastAsia="Arial"/>
                <w:noProof/>
                <w:spacing w:val="1"/>
              </w:rPr>
              <w:t>r</w:t>
            </w:r>
            <w:r>
              <w:rPr>
                <w:rFonts w:eastAsia="Arial"/>
                <w:noProof/>
                <w:spacing w:val="-1"/>
              </w:rPr>
              <w:t>i</w:t>
            </w:r>
            <w:r>
              <w:rPr>
                <w:rFonts w:eastAsia="Arial"/>
                <w:noProof/>
              </w:rPr>
              <w:t>g</w:t>
            </w:r>
            <w:r>
              <w:rPr>
                <w:rFonts w:eastAsia="Arial"/>
                <w:noProof/>
                <w:spacing w:val="-1"/>
              </w:rPr>
              <w:t>h</w:t>
            </w:r>
            <w:r>
              <w:rPr>
                <w:rFonts w:eastAsia="Arial"/>
                <w:noProof/>
              </w:rPr>
              <w:t>et</w:t>
            </w:r>
            <w:r>
              <w:rPr>
                <w:rFonts w:eastAsia="Arial"/>
                <w:noProof/>
                <w:spacing w:val="-8"/>
              </w:rPr>
              <w:t xml:space="preserve"> </w:t>
            </w:r>
            <w:r>
              <w:rPr>
                <w:rFonts w:eastAsia="Arial"/>
                <w:noProof/>
              </w:rPr>
              <w:t>o</w:t>
            </w:r>
            <w:r>
              <w:rPr>
                <w:rFonts w:eastAsia="Arial"/>
                <w:noProof/>
                <w:spacing w:val="-1"/>
              </w:rPr>
              <w:t>g</w:t>
            </w:r>
            <w:r>
              <w:rPr>
                <w:rFonts w:eastAsia="Arial"/>
                <w:noProof/>
                <w:spacing w:val="2"/>
              </w:rPr>
              <w:t>/</w:t>
            </w:r>
            <w:r>
              <w:rPr>
                <w:rFonts w:eastAsia="Arial"/>
                <w:noProof/>
              </w:rPr>
              <w:t>e</w:t>
            </w:r>
            <w:r>
              <w:rPr>
                <w:rFonts w:eastAsia="Arial"/>
                <w:noProof/>
                <w:spacing w:val="1"/>
              </w:rPr>
              <w:t>l</w:t>
            </w:r>
            <w:r>
              <w:rPr>
                <w:rFonts w:eastAsia="Arial"/>
                <w:noProof/>
                <w:spacing w:val="-1"/>
              </w:rPr>
              <w:t>l</w:t>
            </w:r>
            <w:r>
              <w:rPr>
                <w:rFonts w:eastAsia="Arial"/>
                <w:noProof/>
              </w:rPr>
              <w:t>er</w:t>
            </w:r>
            <w:r>
              <w:rPr>
                <w:rFonts w:eastAsia="Arial"/>
                <w:noProof/>
                <w:spacing w:val="-7"/>
              </w:rPr>
              <w:t xml:space="preserve"> </w:t>
            </w:r>
            <w:r>
              <w:rPr>
                <w:rFonts w:eastAsia="Arial"/>
                <w:noProof/>
                <w:spacing w:val="5"/>
              </w:rPr>
              <w:t>f</w:t>
            </w:r>
            <w:r>
              <w:rPr>
                <w:rFonts w:eastAsia="Arial"/>
                <w:noProof/>
                <w:spacing w:val="-4"/>
              </w:rPr>
              <w:t>y</w:t>
            </w:r>
            <w:r>
              <w:rPr>
                <w:rFonts w:eastAsia="Arial"/>
                <w:noProof/>
                <w:spacing w:val="1"/>
              </w:rPr>
              <w:t>s</w:t>
            </w:r>
            <w:r>
              <w:rPr>
                <w:rFonts w:eastAsia="Arial"/>
                <w:noProof/>
                <w:spacing w:val="-1"/>
              </w:rPr>
              <w:t>i</w:t>
            </w:r>
            <w:r>
              <w:rPr>
                <w:rFonts w:eastAsia="Arial"/>
                <w:noProof/>
                <w:spacing w:val="1"/>
              </w:rPr>
              <w:t>s</w:t>
            </w:r>
            <w:r>
              <w:rPr>
                <w:rFonts w:eastAsia="Arial"/>
                <w:noProof/>
                <w:spacing w:val="3"/>
              </w:rPr>
              <w:t>k</w:t>
            </w:r>
            <w:r>
              <w:rPr>
                <w:rFonts w:eastAsia="Arial"/>
                <w:noProof/>
              </w:rPr>
              <w:t>e arbe</w:t>
            </w:r>
            <w:r>
              <w:rPr>
                <w:rFonts w:eastAsia="Arial"/>
                <w:noProof/>
                <w:spacing w:val="1"/>
              </w:rPr>
              <w:t>i</w:t>
            </w:r>
            <w:r>
              <w:rPr>
                <w:rFonts w:eastAsia="Arial"/>
                <w:noProof/>
              </w:rPr>
              <w:t>d</w:t>
            </w:r>
            <w:r>
              <w:rPr>
                <w:rFonts w:eastAsia="Arial"/>
                <w:noProof/>
                <w:spacing w:val="1"/>
              </w:rPr>
              <w:t>ss</w:t>
            </w:r>
            <w:r>
              <w:rPr>
                <w:rFonts w:eastAsia="Arial"/>
                <w:noProof/>
              </w:rPr>
              <w:t>ted.</w:t>
            </w:r>
          </w:p>
        </w:tc>
        <w:tc>
          <w:tcPr>
            <w:tcW w:w="1350" w:type="dxa"/>
            <w:tcBorders>
              <w:top w:val="single" w:sz="4" w:space="0" w:color="auto"/>
              <w:left w:val="single" w:sz="4" w:space="0" w:color="auto"/>
              <w:bottom w:val="single" w:sz="4" w:space="0" w:color="auto"/>
              <w:right w:val="single" w:sz="4" w:space="0" w:color="auto"/>
            </w:tcBorders>
          </w:tcPr>
          <w:p w14:paraId="44B8DC12" w14:textId="1466FCAA" w:rsidR="00211CCC" w:rsidRDefault="00211CCC" w:rsidP="00211CCC">
            <w:pPr>
              <w:jc w:val="center"/>
            </w:pPr>
            <w:r w:rsidRPr="001940F0">
              <w:rPr>
                <w:szCs w:val="20"/>
              </w:rPr>
              <w:t>E</w:t>
            </w:r>
          </w:p>
        </w:tc>
        <w:tc>
          <w:tcPr>
            <w:tcW w:w="1350" w:type="dxa"/>
            <w:tcBorders>
              <w:top w:val="single" w:sz="4" w:space="0" w:color="auto"/>
              <w:left w:val="single" w:sz="4" w:space="0" w:color="auto"/>
              <w:bottom w:val="single" w:sz="4" w:space="0" w:color="auto"/>
              <w:right w:val="single" w:sz="4" w:space="0" w:color="auto"/>
            </w:tcBorders>
          </w:tcPr>
          <w:p w14:paraId="02DF88F1" w14:textId="77777777" w:rsidR="00211CCC" w:rsidRDefault="00211CCC" w:rsidP="00211CCC">
            <w:pPr>
              <w:jc w:val="center"/>
            </w:pPr>
          </w:p>
        </w:tc>
      </w:tr>
    </w:tbl>
    <w:p w14:paraId="7B5217DF" w14:textId="77777777" w:rsidR="00143AAE" w:rsidRDefault="00143AAE" w:rsidP="00143AAE">
      <w:pPr>
        <w:rPr>
          <w:lang w:eastAsia="en-US"/>
        </w:rPr>
      </w:pPr>
    </w:p>
    <w:p w14:paraId="176AB150" w14:textId="77777777" w:rsidR="00143AAE" w:rsidRPr="0066195B" w:rsidRDefault="00143AAE" w:rsidP="00143AAE">
      <w:pPr>
        <w:pStyle w:val="Heading3"/>
        <w:numPr>
          <w:ilvl w:val="2"/>
          <w:numId w:val="39"/>
        </w:numPr>
        <w:rPr>
          <w:lang w:val="nb-NO"/>
        </w:rPr>
      </w:pPr>
      <w:r w:rsidRPr="0066195B">
        <w:rPr>
          <w:lang w:val="nb-NO"/>
        </w:rPr>
        <w:t>Rollebasert tilgang</w:t>
      </w:r>
    </w:p>
    <w:p w14:paraId="732101BB" w14:textId="77777777" w:rsidR="00143AAE" w:rsidRDefault="00143AAE" w:rsidP="00143AAE">
      <w:pPr>
        <w:pStyle w:val="BodyText"/>
        <w:rPr>
          <w:sz w:val="20"/>
        </w:rPr>
      </w:pPr>
      <w:r w:rsidRPr="001B0852">
        <w:rPr>
          <w:sz w:val="20"/>
        </w:rPr>
        <w:t xml:space="preserve">Rollebasert tilgang innebærer at en bruker i hovedsak gis tilgangsrettigheter basert på rollen brukeren er tildelt. Mye av hensikten med rollebasert tilgang er å forenkle administrasjon av tilgangsrettigheter for et stort antall brukere.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5860"/>
        <w:gridCol w:w="1352"/>
        <w:gridCol w:w="1352"/>
      </w:tblGrid>
      <w:tr w:rsidR="00143AAE" w14:paraId="551CE93B" w14:textId="77777777" w:rsidTr="00211CCC">
        <w:trPr>
          <w:cantSplit/>
          <w:tblHead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544C6190" w14:textId="77777777" w:rsidR="00143AAE" w:rsidRDefault="00143AAE" w:rsidP="00143AAE">
            <w:pPr>
              <w:rPr>
                <w:b/>
              </w:rPr>
            </w:pPr>
            <w:r>
              <w:rPr>
                <w:b/>
              </w:rPr>
              <w:t>Nr</w:t>
            </w:r>
          </w:p>
        </w:tc>
        <w:tc>
          <w:tcPr>
            <w:tcW w:w="5860" w:type="dxa"/>
            <w:tcBorders>
              <w:top w:val="single" w:sz="4" w:space="0" w:color="auto"/>
              <w:left w:val="single" w:sz="4" w:space="0" w:color="auto"/>
              <w:bottom w:val="single" w:sz="4" w:space="0" w:color="auto"/>
              <w:right w:val="single" w:sz="4" w:space="0" w:color="auto"/>
            </w:tcBorders>
            <w:shd w:val="clear" w:color="auto" w:fill="BFBFBF"/>
          </w:tcPr>
          <w:p w14:paraId="1147AA41" w14:textId="77777777" w:rsidR="00143AAE" w:rsidRDefault="00143AAE" w:rsidP="00143AAE">
            <w:pPr>
              <w:rPr>
                <w:b/>
              </w:rPr>
            </w:pPr>
            <w:r>
              <w:rPr>
                <w:b/>
              </w:rPr>
              <w:t>Krav</w:t>
            </w:r>
          </w:p>
        </w:tc>
        <w:tc>
          <w:tcPr>
            <w:tcW w:w="1352" w:type="dxa"/>
            <w:tcBorders>
              <w:top w:val="single" w:sz="4" w:space="0" w:color="auto"/>
              <w:left w:val="single" w:sz="4" w:space="0" w:color="auto"/>
              <w:bottom w:val="single" w:sz="4" w:space="0" w:color="auto"/>
              <w:right w:val="single" w:sz="4" w:space="0" w:color="auto"/>
            </w:tcBorders>
            <w:shd w:val="clear" w:color="auto" w:fill="BFBFBF"/>
          </w:tcPr>
          <w:p w14:paraId="055B4A65" w14:textId="3B3AE51A" w:rsidR="00143AAE" w:rsidRDefault="00004BF1" w:rsidP="00143AAE">
            <w:pPr>
              <w:jc w:val="center"/>
              <w:rPr>
                <w:b/>
              </w:rPr>
            </w:pPr>
            <w:r>
              <w:rPr>
                <w:b/>
              </w:rPr>
              <w:t>Kravtype</w:t>
            </w:r>
          </w:p>
          <w:p w14:paraId="1A41C2CF" w14:textId="1C935C1B" w:rsidR="00143AAE" w:rsidRDefault="00143AAE" w:rsidP="00143AAE">
            <w:pPr>
              <w:jc w:val="center"/>
              <w:rPr>
                <w:b/>
              </w:rPr>
            </w:pPr>
            <w:r>
              <w:rPr>
                <w:b/>
              </w:rPr>
              <w:t>(</w:t>
            </w:r>
            <w:r w:rsidR="00211CCC">
              <w:rPr>
                <w:b/>
              </w:rPr>
              <w:t>A/E</w:t>
            </w:r>
            <w:r>
              <w:rPr>
                <w:b/>
              </w:rPr>
              <w:t>)</w:t>
            </w:r>
          </w:p>
        </w:tc>
        <w:tc>
          <w:tcPr>
            <w:tcW w:w="1352" w:type="dxa"/>
            <w:tcBorders>
              <w:top w:val="single" w:sz="4" w:space="0" w:color="auto"/>
              <w:left w:val="single" w:sz="4" w:space="0" w:color="auto"/>
              <w:bottom w:val="single" w:sz="4" w:space="0" w:color="auto"/>
              <w:right w:val="single" w:sz="4" w:space="0" w:color="auto"/>
            </w:tcBorders>
            <w:shd w:val="clear" w:color="auto" w:fill="BFBFBF"/>
          </w:tcPr>
          <w:p w14:paraId="67DB48ED" w14:textId="77777777" w:rsidR="00143AAE" w:rsidRDefault="00143AAE" w:rsidP="00143AAE">
            <w:pPr>
              <w:jc w:val="center"/>
              <w:rPr>
                <w:b/>
              </w:rPr>
            </w:pPr>
            <w:r>
              <w:rPr>
                <w:b/>
              </w:rPr>
              <w:t>Beskriv</w:t>
            </w:r>
          </w:p>
          <w:p w14:paraId="6289A21C" w14:textId="77777777" w:rsidR="00143AAE" w:rsidRDefault="00143AAE" w:rsidP="00143AAE">
            <w:pPr>
              <w:jc w:val="center"/>
              <w:rPr>
                <w:b/>
              </w:rPr>
            </w:pPr>
            <w:r>
              <w:rPr>
                <w:b/>
              </w:rPr>
              <w:t>(B)</w:t>
            </w:r>
          </w:p>
        </w:tc>
      </w:tr>
      <w:tr w:rsidR="00211CCC" w14:paraId="243E56C3" w14:textId="77777777" w:rsidTr="00211CCC">
        <w:trPr>
          <w:cantSplit/>
        </w:trPr>
        <w:tc>
          <w:tcPr>
            <w:tcW w:w="1123" w:type="dxa"/>
            <w:tcBorders>
              <w:top w:val="single" w:sz="4" w:space="0" w:color="auto"/>
              <w:left w:val="single" w:sz="4" w:space="0" w:color="auto"/>
              <w:bottom w:val="single" w:sz="4" w:space="0" w:color="auto"/>
              <w:right w:val="single" w:sz="4" w:space="0" w:color="auto"/>
            </w:tcBorders>
          </w:tcPr>
          <w:p w14:paraId="512C6D33" w14:textId="77777777" w:rsidR="00211CCC" w:rsidRDefault="00211CCC" w:rsidP="00211CCC">
            <w:pPr>
              <w:numPr>
                <w:ilvl w:val="0"/>
                <w:numId w:val="14"/>
              </w:numPr>
              <w:ind w:left="408"/>
              <w:contextualSpacing/>
            </w:pPr>
          </w:p>
        </w:tc>
        <w:tc>
          <w:tcPr>
            <w:tcW w:w="5860" w:type="dxa"/>
            <w:tcBorders>
              <w:top w:val="single" w:sz="4" w:space="0" w:color="auto"/>
              <w:left w:val="single" w:sz="4" w:space="0" w:color="auto"/>
              <w:bottom w:val="single" w:sz="4" w:space="0" w:color="auto"/>
              <w:right w:val="single" w:sz="4" w:space="0" w:color="auto"/>
            </w:tcBorders>
            <w:shd w:val="clear" w:color="auto" w:fill="auto"/>
          </w:tcPr>
          <w:p w14:paraId="30662587" w14:textId="77777777" w:rsidR="00211CCC" w:rsidRDefault="00211CCC" w:rsidP="00211CCC">
            <w:pPr>
              <w:spacing w:before="37" w:after="0"/>
              <w:ind w:right="-20"/>
              <w:rPr>
                <w:rFonts w:eastAsia="Arial"/>
                <w:noProof/>
              </w:rPr>
            </w:pPr>
            <w:r>
              <w:rPr>
                <w:rFonts w:eastAsia="Arial"/>
                <w:noProof/>
              </w:rPr>
              <w:t>Roller skal kunne tildeles individuelt.</w:t>
            </w:r>
          </w:p>
        </w:tc>
        <w:tc>
          <w:tcPr>
            <w:tcW w:w="1352" w:type="dxa"/>
            <w:tcBorders>
              <w:top w:val="single" w:sz="4" w:space="0" w:color="auto"/>
              <w:left w:val="single" w:sz="4" w:space="0" w:color="auto"/>
              <w:bottom w:val="single" w:sz="4" w:space="0" w:color="auto"/>
              <w:right w:val="single" w:sz="4" w:space="0" w:color="auto"/>
            </w:tcBorders>
          </w:tcPr>
          <w:p w14:paraId="59BA8A60" w14:textId="57B2FB49" w:rsidR="00211CCC" w:rsidRDefault="00211CCC" w:rsidP="00211CCC">
            <w:pPr>
              <w:jc w:val="center"/>
            </w:pPr>
            <w:r w:rsidRPr="00573998">
              <w:rPr>
                <w:szCs w:val="20"/>
              </w:rPr>
              <w:t>E</w:t>
            </w:r>
          </w:p>
        </w:tc>
        <w:tc>
          <w:tcPr>
            <w:tcW w:w="1352" w:type="dxa"/>
            <w:tcBorders>
              <w:top w:val="single" w:sz="4" w:space="0" w:color="auto"/>
              <w:left w:val="single" w:sz="4" w:space="0" w:color="auto"/>
              <w:bottom w:val="single" w:sz="4" w:space="0" w:color="auto"/>
              <w:right w:val="single" w:sz="4" w:space="0" w:color="auto"/>
            </w:tcBorders>
          </w:tcPr>
          <w:p w14:paraId="645B7903" w14:textId="77777777" w:rsidR="00211CCC" w:rsidRDefault="00211CCC" w:rsidP="00211CCC">
            <w:pPr>
              <w:jc w:val="center"/>
            </w:pPr>
          </w:p>
        </w:tc>
      </w:tr>
      <w:tr w:rsidR="00211CCC" w14:paraId="003A6E56" w14:textId="77777777" w:rsidTr="00211CCC">
        <w:trPr>
          <w:cantSplit/>
        </w:trPr>
        <w:tc>
          <w:tcPr>
            <w:tcW w:w="1123" w:type="dxa"/>
            <w:tcBorders>
              <w:top w:val="single" w:sz="4" w:space="0" w:color="auto"/>
              <w:left w:val="single" w:sz="4" w:space="0" w:color="auto"/>
              <w:bottom w:val="single" w:sz="4" w:space="0" w:color="auto"/>
              <w:right w:val="single" w:sz="4" w:space="0" w:color="auto"/>
            </w:tcBorders>
          </w:tcPr>
          <w:p w14:paraId="0693352F" w14:textId="77777777" w:rsidR="00211CCC" w:rsidRDefault="00211CCC" w:rsidP="00211CCC">
            <w:pPr>
              <w:numPr>
                <w:ilvl w:val="0"/>
                <w:numId w:val="14"/>
              </w:numPr>
              <w:ind w:left="408"/>
              <w:contextualSpacing/>
            </w:pPr>
          </w:p>
        </w:tc>
        <w:tc>
          <w:tcPr>
            <w:tcW w:w="5860" w:type="dxa"/>
            <w:tcBorders>
              <w:top w:val="single" w:sz="4" w:space="0" w:color="auto"/>
              <w:left w:val="single" w:sz="4" w:space="0" w:color="auto"/>
              <w:bottom w:val="single" w:sz="4" w:space="0" w:color="auto"/>
              <w:right w:val="single" w:sz="4" w:space="0" w:color="auto"/>
            </w:tcBorders>
            <w:shd w:val="clear" w:color="auto" w:fill="auto"/>
          </w:tcPr>
          <w:p w14:paraId="586C0458" w14:textId="77777777" w:rsidR="00211CCC" w:rsidRDefault="00211CCC" w:rsidP="00211CCC">
            <w:pPr>
              <w:spacing w:before="37" w:after="0"/>
              <w:ind w:right="-20"/>
              <w:rPr>
                <w:rFonts w:eastAsia="Arial"/>
                <w:noProof/>
              </w:rPr>
            </w:pPr>
            <w:r>
              <w:rPr>
                <w:rFonts w:eastAsia="Arial"/>
                <w:noProof/>
              </w:rPr>
              <w:t>Avvik fra rollen skal kunne tildeles individuelt.</w:t>
            </w:r>
          </w:p>
        </w:tc>
        <w:tc>
          <w:tcPr>
            <w:tcW w:w="1352" w:type="dxa"/>
            <w:tcBorders>
              <w:top w:val="single" w:sz="4" w:space="0" w:color="auto"/>
              <w:left w:val="single" w:sz="4" w:space="0" w:color="auto"/>
              <w:bottom w:val="single" w:sz="4" w:space="0" w:color="auto"/>
              <w:right w:val="single" w:sz="4" w:space="0" w:color="auto"/>
            </w:tcBorders>
          </w:tcPr>
          <w:p w14:paraId="42EF8D9E" w14:textId="3F5A470B" w:rsidR="00211CCC" w:rsidRDefault="00211CCC" w:rsidP="00211CCC">
            <w:pPr>
              <w:jc w:val="center"/>
            </w:pPr>
            <w:r w:rsidRPr="00573998">
              <w:rPr>
                <w:szCs w:val="20"/>
              </w:rPr>
              <w:t>E</w:t>
            </w:r>
          </w:p>
        </w:tc>
        <w:tc>
          <w:tcPr>
            <w:tcW w:w="1352" w:type="dxa"/>
            <w:tcBorders>
              <w:top w:val="single" w:sz="4" w:space="0" w:color="auto"/>
              <w:left w:val="single" w:sz="4" w:space="0" w:color="auto"/>
              <w:bottom w:val="single" w:sz="4" w:space="0" w:color="auto"/>
              <w:right w:val="single" w:sz="4" w:space="0" w:color="auto"/>
            </w:tcBorders>
          </w:tcPr>
          <w:p w14:paraId="7B18C494" w14:textId="77777777" w:rsidR="00211CCC" w:rsidRDefault="00211CCC" w:rsidP="00211CCC">
            <w:pPr>
              <w:jc w:val="center"/>
            </w:pPr>
          </w:p>
        </w:tc>
      </w:tr>
      <w:tr w:rsidR="00211CCC" w14:paraId="60A3522B" w14:textId="77777777" w:rsidTr="00211CCC">
        <w:trPr>
          <w:cantSplit/>
        </w:trPr>
        <w:tc>
          <w:tcPr>
            <w:tcW w:w="1123" w:type="dxa"/>
            <w:tcBorders>
              <w:top w:val="single" w:sz="4" w:space="0" w:color="auto"/>
              <w:left w:val="single" w:sz="4" w:space="0" w:color="auto"/>
              <w:bottom w:val="single" w:sz="4" w:space="0" w:color="auto"/>
              <w:right w:val="single" w:sz="4" w:space="0" w:color="auto"/>
            </w:tcBorders>
          </w:tcPr>
          <w:p w14:paraId="5CA7836D" w14:textId="77777777" w:rsidR="00211CCC" w:rsidRDefault="00211CCC" w:rsidP="00211CCC">
            <w:pPr>
              <w:numPr>
                <w:ilvl w:val="0"/>
                <w:numId w:val="14"/>
              </w:numPr>
              <w:ind w:left="408"/>
              <w:contextualSpacing/>
            </w:pPr>
          </w:p>
        </w:tc>
        <w:tc>
          <w:tcPr>
            <w:tcW w:w="5860" w:type="dxa"/>
            <w:tcBorders>
              <w:top w:val="single" w:sz="4" w:space="0" w:color="auto"/>
              <w:left w:val="single" w:sz="4" w:space="0" w:color="auto"/>
              <w:bottom w:val="single" w:sz="4" w:space="0" w:color="auto"/>
              <w:right w:val="single" w:sz="4" w:space="0" w:color="auto"/>
            </w:tcBorders>
          </w:tcPr>
          <w:p w14:paraId="2169D08E" w14:textId="77777777" w:rsidR="00211CCC" w:rsidRDefault="00211CCC" w:rsidP="00211CCC">
            <w:pPr>
              <w:pStyle w:val="Default"/>
              <w:spacing w:after="51"/>
              <w:rPr>
                <w:rFonts w:cs="Times New Roman"/>
                <w:color w:val="auto"/>
                <w:sz w:val="20"/>
                <w:szCs w:val="22"/>
                <w:lang w:eastAsia="ar-SA"/>
              </w:rPr>
            </w:pPr>
            <w:r w:rsidRPr="007B58FE">
              <w:rPr>
                <w:noProof/>
                <w:color w:val="auto"/>
                <w:spacing w:val="3"/>
                <w:sz w:val="20"/>
                <w:szCs w:val="22"/>
              </w:rPr>
              <w:t>Det skal være mulig å tildele en person (bruker) en rolle (basert på en rollemal) innenfor én eller flere organisatoriske enheter.</w:t>
            </w:r>
          </w:p>
        </w:tc>
        <w:tc>
          <w:tcPr>
            <w:tcW w:w="1352" w:type="dxa"/>
            <w:tcBorders>
              <w:top w:val="single" w:sz="4" w:space="0" w:color="auto"/>
              <w:left w:val="single" w:sz="4" w:space="0" w:color="auto"/>
              <w:bottom w:val="single" w:sz="4" w:space="0" w:color="auto"/>
              <w:right w:val="single" w:sz="4" w:space="0" w:color="auto"/>
            </w:tcBorders>
          </w:tcPr>
          <w:p w14:paraId="7372A549" w14:textId="7089E897" w:rsidR="00211CCC" w:rsidRDefault="00211CCC" w:rsidP="00211CCC">
            <w:pPr>
              <w:jc w:val="center"/>
            </w:pPr>
            <w:r w:rsidRPr="00573998">
              <w:rPr>
                <w:szCs w:val="20"/>
              </w:rPr>
              <w:t>E</w:t>
            </w:r>
          </w:p>
        </w:tc>
        <w:tc>
          <w:tcPr>
            <w:tcW w:w="1352" w:type="dxa"/>
            <w:tcBorders>
              <w:top w:val="single" w:sz="4" w:space="0" w:color="auto"/>
              <w:left w:val="single" w:sz="4" w:space="0" w:color="auto"/>
              <w:bottom w:val="single" w:sz="4" w:space="0" w:color="auto"/>
              <w:right w:val="single" w:sz="4" w:space="0" w:color="auto"/>
            </w:tcBorders>
          </w:tcPr>
          <w:p w14:paraId="103BC939" w14:textId="77777777" w:rsidR="00211CCC" w:rsidRDefault="00211CCC" w:rsidP="00211CCC">
            <w:pPr>
              <w:jc w:val="center"/>
            </w:pPr>
          </w:p>
        </w:tc>
      </w:tr>
      <w:tr w:rsidR="00211CCC" w14:paraId="50F73AA4" w14:textId="77777777" w:rsidTr="00211CCC">
        <w:trPr>
          <w:cantSplit/>
        </w:trPr>
        <w:tc>
          <w:tcPr>
            <w:tcW w:w="1123" w:type="dxa"/>
            <w:tcBorders>
              <w:top w:val="single" w:sz="4" w:space="0" w:color="auto"/>
              <w:left w:val="single" w:sz="4" w:space="0" w:color="auto"/>
              <w:bottom w:val="single" w:sz="4" w:space="0" w:color="auto"/>
              <w:right w:val="single" w:sz="4" w:space="0" w:color="auto"/>
            </w:tcBorders>
          </w:tcPr>
          <w:p w14:paraId="749419E1" w14:textId="77777777" w:rsidR="00211CCC" w:rsidRDefault="00211CCC" w:rsidP="00211CCC">
            <w:pPr>
              <w:numPr>
                <w:ilvl w:val="0"/>
                <w:numId w:val="14"/>
              </w:numPr>
              <w:ind w:left="408"/>
              <w:contextualSpacing/>
            </w:pPr>
          </w:p>
        </w:tc>
        <w:tc>
          <w:tcPr>
            <w:tcW w:w="5860" w:type="dxa"/>
            <w:tcBorders>
              <w:top w:val="single" w:sz="4" w:space="0" w:color="auto"/>
              <w:left w:val="single" w:sz="4" w:space="0" w:color="auto"/>
              <w:bottom w:val="single" w:sz="4" w:space="0" w:color="auto"/>
              <w:right w:val="single" w:sz="4" w:space="0" w:color="auto"/>
            </w:tcBorders>
          </w:tcPr>
          <w:p w14:paraId="70B1B9E8" w14:textId="77777777" w:rsidR="00211CCC" w:rsidRPr="007B58FE" w:rsidRDefault="00211CCC" w:rsidP="00211CCC">
            <w:pPr>
              <w:pStyle w:val="Default"/>
              <w:spacing w:after="51"/>
              <w:rPr>
                <w:noProof/>
                <w:color w:val="auto"/>
                <w:spacing w:val="3"/>
                <w:sz w:val="20"/>
                <w:szCs w:val="22"/>
              </w:rPr>
            </w:pPr>
            <w:r w:rsidRPr="007B58FE">
              <w:rPr>
                <w:noProof/>
                <w:color w:val="auto"/>
                <w:spacing w:val="3"/>
                <w:sz w:val="20"/>
                <w:szCs w:val="22"/>
              </w:rPr>
              <w:t>Kun de som gjennom sin rolle er autorisert for det, skal kunne endre eller slette informasjon i registre/ kodeverk.</w:t>
            </w:r>
          </w:p>
        </w:tc>
        <w:tc>
          <w:tcPr>
            <w:tcW w:w="1352" w:type="dxa"/>
            <w:tcBorders>
              <w:top w:val="single" w:sz="4" w:space="0" w:color="auto"/>
              <w:left w:val="single" w:sz="4" w:space="0" w:color="auto"/>
              <w:bottom w:val="single" w:sz="4" w:space="0" w:color="auto"/>
              <w:right w:val="single" w:sz="4" w:space="0" w:color="auto"/>
            </w:tcBorders>
          </w:tcPr>
          <w:p w14:paraId="6D35EC25" w14:textId="00E6AAB5" w:rsidR="00211CCC" w:rsidRDefault="00211CCC" w:rsidP="00211CCC">
            <w:pPr>
              <w:jc w:val="center"/>
            </w:pPr>
            <w:r w:rsidRPr="00573998">
              <w:rPr>
                <w:szCs w:val="20"/>
              </w:rPr>
              <w:t>E</w:t>
            </w:r>
          </w:p>
        </w:tc>
        <w:tc>
          <w:tcPr>
            <w:tcW w:w="1352" w:type="dxa"/>
            <w:tcBorders>
              <w:top w:val="single" w:sz="4" w:space="0" w:color="auto"/>
              <w:left w:val="single" w:sz="4" w:space="0" w:color="auto"/>
              <w:bottom w:val="single" w:sz="4" w:space="0" w:color="auto"/>
              <w:right w:val="single" w:sz="4" w:space="0" w:color="auto"/>
            </w:tcBorders>
          </w:tcPr>
          <w:p w14:paraId="48B132D0" w14:textId="77777777" w:rsidR="00211CCC" w:rsidRDefault="00211CCC" w:rsidP="00211CCC">
            <w:pPr>
              <w:jc w:val="center"/>
            </w:pPr>
          </w:p>
        </w:tc>
      </w:tr>
      <w:tr w:rsidR="00211CCC" w14:paraId="23EFAF54" w14:textId="77777777" w:rsidTr="00211CCC">
        <w:trPr>
          <w:cantSplit/>
        </w:trPr>
        <w:tc>
          <w:tcPr>
            <w:tcW w:w="1123" w:type="dxa"/>
            <w:tcBorders>
              <w:top w:val="single" w:sz="4" w:space="0" w:color="auto"/>
              <w:left w:val="single" w:sz="4" w:space="0" w:color="auto"/>
              <w:bottom w:val="single" w:sz="4" w:space="0" w:color="auto"/>
              <w:right w:val="single" w:sz="4" w:space="0" w:color="auto"/>
            </w:tcBorders>
          </w:tcPr>
          <w:p w14:paraId="379180B1" w14:textId="77777777" w:rsidR="00211CCC" w:rsidRDefault="00211CCC" w:rsidP="00211CCC">
            <w:pPr>
              <w:numPr>
                <w:ilvl w:val="0"/>
                <w:numId w:val="14"/>
              </w:numPr>
              <w:ind w:left="408"/>
              <w:contextualSpacing/>
            </w:pPr>
          </w:p>
        </w:tc>
        <w:tc>
          <w:tcPr>
            <w:tcW w:w="5860" w:type="dxa"/>
            <w:tcBorders>
              <w:top w:val="single" w:sz="4" w:space="0" w:color="auto"/>
              <w:left w:val="single" w:sz="4" w:space="0" w:color="auto"/>
              <w:bottom w:val="single" w:sz="4" w:space="0" w:color="auto"/>
              <w:right w:val="single" w:sz="4" w:space="0" w:color="auto"/>
            </w:tcBorders>
            <w:shd w:val="clear" w:color="auto" w:fill="auto"/>
          </w:tcPr>
          <w:p w14:paraId="6402DB58" w14:textId="77777777" w:rsidR="00211CCC" w:rsidRPr="00E716D8" w:rsidRDefault="00211CCC" w:rsidP="00211CCC">
            <w:pPr>
              <w:tabs>
                <w:tab w:val="left" w:pos="4678"/>
              </w:tabs>
              <w:spacing w:before="42" w:after="0" w:line="228" w:lineRule="exact"/>
              <w:ind w:right="305"/>
              <w:rPr>
                <w:rFonts w:eastAsia="Arial"/>
                <w:spacing w:val="-1"/>
              </w:rPr>
            </w:pPr>
            <w:r>
              <w:rPr>
                <w:rFonts w:eastAsia="Arial"/>
                <w:noProof/>
              </w:rPr>
              <w:t>Systemet</w:t>
            </w:r>
            <w:r>
              <w:rPr>
                <w:rFonts w:eastAsia="Arial"/>
                <w:noProof/>
                <w:spacing w:val="-10"/>
              </w:rPr>
              <w:t xml:space="preserve"> </w:t>
            </w:r>
            <w:r>
              <w:rPr>
                <w:rFonts w:eastAsia="Arial"/>
                <w:noProof/>
                <w:spacing w:val="4"/>
              </w:rPr>
              <w:t>skal</w:t>
            </w:r>
            <w:r>
              <w:rPr>
                <w:rFonts w:eastAsia="Arial"/>
                <w:noProof/>
              </w:rPr>
              <w:t>,</w:t>
            </w:r>
            <w:r>
              <w:rPr>
                <w:rFonts w:eastAsia="Arial"/>
                <w:noProof/>
                <w:spacing w:val="-3"/>
              </w:rPr>
              <w:t xml:space="preserve"> </w:t>
            </w:r>
            <w:r>
              <w:rPr>
                <w:rFonts w:eastAsia="Arial"/>
                <w:noProof/>
              </w:rPr>
              <w:t>b</w:t>
            </w:r>
            <w:r>
              <w:rPr>
                <w:rFonts w:eastAsia="Arial"/>
                <w:noProof/>
                <w:spacing w:val="-1"/>
              </w:rPr>
              <w:t>a</w:t>
            </w:r>
            <w:r>
              <w:rPr>
                <w:rFonts w:eastAsia="Arial"/>
                <w:noProof/>
                <w:spacing w:val="1"/>
              </w:rPr>
              <w:t>s</w:t>
            </w:r>
            <w:r>
              <w:rPr>
                <w:rFonts w:eastAsia="Arial"/>
                <w:noProof/>
              </w:rPr>
              <w:t>ert</w:t>
            </w:r>
            <w:r>
              <w:rPr>
                <w:rFonts w:eastAsia="Arial"/>
                <w:noProof/>
                <w:spacing w:val="-6"/>
              </w:rPr>
              <w:t xml:space="preserve"> </w:t>
            </w:r>
            <w:r>
              <w:rPr>
                <w:rFonts w:eastAsia="Arial"/>
                <w:noProof/>
                <w:spacing w:val="2"/>
              </w:rPr>
              <w:t>p</w:t>
            </w:r>
            <w:r>
              <w:rPr>
                <w:rFonts w:eastAsia="Arial"/>
                <w:noProof/>
              </w:rPr>
              <w:t>å</w:t>
            </w:r>
            <w:r>
              <w:rPr>
                <w:rFonts w:eastAsia="Arial"/>
                <w:noProof/>
                <w:spacing w:val="-2"/>
              </w:rPr>
              <w:t xml:space="preserve"> brukerens </w:t>
            </w:r>
            <w:r>
              <w:rPr>
                <w:rFonts w:eastAsia="Arial"/>
                <w:noProof/>
                <w:spacing w:val="3"/>
              </w:rPr>
              <w:t>r</w:t>
            </w:r>
            <w:r>
              <w:rPr>
                <w:rFonts w:eastAsia="Arial"/>
                <w:noProof/>
              </w:rPr>
              <w:t>o</w:t>
            </w:r>
            <w:r>
              <w:rPr>
                <w:rFonts w:eastAsia="Arial"/>
                <w:noProof/>
                <w:spacing w:val="-1"/>
              </w:rPr>
              <w:t>l</w:t>
            </w:r>
            <w:r>
              <w:rPr>
                <w:rFonts w:eastAsia="Arial"/>
                <w:noProof/>
                <w:spacing w:val="1"/>
              </w:rPr>
              <w:t>l</w:t>
            </w:r>
            <w:r>
              <w:rPr>
                <w:rFonts w:eastAsia="Arial"/>
                <w:noProof/>
              </w:rPr>
              <w:t>e, støtte</w:t>
            </w:r>
            <w:r>
              <w:rPr>
                <w:rFonts w:eastAsia="Arial"/>
                <w:noProof/>
                <w:spacing w:val="-5"/>
              </w:rPr>
              <w:t xml:space="preserve"> </w:t>
            </w:r>
            <w:r>
              <w:rPr>
                <w:rFonts w:eastAsia="Arial"/>
                <w:noProof/>
                <w:spacing w:val="-1"/>
              </w:rPr>
              <w:t>b</w:t>
            </w:r>
            <w:r>
              <w:rPr>
                <w:rFonts w:eastAsia="Arial"/>
                <w:noProof/>
              </w:rPr>
              <w:t>e</w:t>
            </w:r>
            <w:r>
              <w:rPr>
                <w:rFonts w:eastAsia="Arial"/>
                <w:noProof/>
                <w:spacing w:val="-1"/>
              </w:rPr>
              <w:t>g</w:t>
            </w:r>
            <w:r>
              <w:rPr>
                <w:rFonts w:eastAsia="Arial"/>
                <w:noProof/>
                <w:spacing w:val="3"/>
              </w:rPr>
              <w:t>r</w:t>
            </w:r>
            <w:r>
              <w:rPr>
                <w:rFonts w:eastAsia="Arial"/>
                <w:noProof/>
              </w:rPr>
              <w:t>e</w:t>
            </w:r>
            <w:r>
              <w:rPr>
                <w:rFonts w:eastAsia="Arial"/>
                <w:noProof/>
                <w:spacing w:val="-1"/>
              </w:rPr>
              <w:t>n</w:t>
            </w:r>
            <w:r>
              <w:rPr>
                <w:rFonts w:eastAsia="Arial"/>
                <w:noProof/>
                <w:spacing w:val="1"/>
              </w:rPr>
              <w:t>s</w:t>
            </w:r>
            <w:r>
              <w:rPr>
                <w:rFonts w:eastAsia="Arial"/>
                <w:noProof/>
              </w:rPr>
              <w:t>n</w:t>
            </w:r>
            <w:r>
              <w:rPr>
                <w:rFonts w:eastAsia="Arial"/>
                <w:noProof/>
                <w:spacing w:val="1"/>
              </w:rPr>
              <w:t>i</w:t>
            </w:r>
            <w:r>
              <w:rPr>
                <w:rFonts w:eastAsia="Arial"/>
                <w:noProof/>
              </w:rPr>
              <w:t>ng</w:t>
            </w:r>
            <w:r>
              <w:rPr>
                <w:rFonts w:eastAsia="Arial"/>
                <w:noProof/>
                <w:spacing w:val="-12"/>
              </w:rPr>
              <w:t xml:space="preserve"> </w:t>
            </w:r>
            <w:r>
              <w:rPr>
                <w:rFonts w:eastAsia="Arial"/>
                <w:noProof/>
                <w:spacing w:val="2"/>
              </w:rPr>
              <w:t>a</w:t>
            </w:r>
            <w:r>
              <w:rPr>
                <w:rFonts w:eastAsia="Arial"/>
                <w:noProof/>
              </w:rPr>
              <w:t>v</w:t>
            </w:r>
            <w:r>
              <w:rPr>
                <w:rFonts w:eastAsia="Arial"/>
                <w:noProof/>
                <w:spacing w:val="-3"/>
              </w:rPr>
              <w:t xml:space="preserve"> </w:t>
            </w:r>
            <w:r>
              <w:rPr>
                <w:rFonts w:eastAsia="Arial"/>
                <w:noProof/>
                <w:spacing w:val="2"/>
              </w:rPr>
              <w:t>t</w:t>
            </w:r>
            <w:r>
              <w:rPr>
                <w:rFonts w:eastAsia="Arial"/>
                <w:noProof/>
                <w:spacing w:val="-1"/>
              </w:rPr>
              <w:t>i</w:t>
            </w:r>
            <w:r>
              <w:rPr>
                <w:rFonts w:eastAsia="Arial"/>
                <w:noProof/>
                <w:spacing w:val="1"/>
              </w:rPr>
              <w:t>l</w:t>
            </w:r>
            <w:r>
              <w:rPr>
                <w:rFonts w:eastAsia="Arial"/>
                <w:noProof/>
              </w:rPr>
              <w:t>g</w:t>
            </w:r>
            <w:r>
              <w:rPr>
                <w:rFonts w:eastAsia="Arial"/>
                <w:noProof/>
                <w:spacing w:val="-1"/>
              </w:rPr>
              <w:t>a</w:t>
            </w:r>
            <w:r>
              <w:rPr>
                <w:rFonts w:eastAsia="Arial"/>
                <w:noProof/>
                <w:spacing w:val="2"/>
              </w:rPr>
              <w:t>n</w:t>
            </w:r>
            <w:r>
              <w:rPr>
                <w:rFonts w:eastAsia="Arial"/>
                <w:noProof/>
              </w:rPr>
              <w:t>g</w:t>
            </w:r>
            <w:r>
              <w:rPr>
                <w:rFonts w:eastAsia="Arial"/>
                <w:noProof/>
                <w:spacing w:val="1"/>
              </w:rPr>
              <w:t>e</w:t>
            </w:r>
            <w:r>
              <w:rPr>
                <w:rFonts w:eastAsia="Arial"/>
                <w:noProof/>
              </w:rPr>
              <w:t>n</w:t>
            </w:r>
            <w:r>
              <w:rPr>
                <w:rFonts w:eastAsia="Arial"/>
                <w:noProof/>
                <w:spacing w:val="-8"/>
              </w:rPr>
              <w:t xml:space="preserve"> </w:t>
            </w:r>
            <w:r>
              <w:rPr>
                <w:rFonts w:eastAsia="Arial"/>
                <w:noProof/>
                <w:spacing w:val="-1"/>
              </w:rPr>
              <w:t>p</w:t>
            </w:r>
            <w:r>
              <w:rPr>
                <w:rFonts w:eastAsia="Arial"/>
                <w:noProof/>
              </w:rPr>
              <w:t xml:space="preserve">å </w:t>
            </w:r>
            <w:r>
              <w:rPr>
                <w:rFonts w:eastAsia="Arial"/>
                <w:noProof/>
                <w:spacing w:val="-1"/>
              </w:rPr>
              <w:t>vi</w:t>
            </w:r>
            <w:r>
              <w:rPr>
                <w:rFonts w:eastAsia="Arial"/>
                <w:noProof/>
                <w:spacing w:val="1"/>
              </w:rPr>
              <w:t>s</w:t>
            </w:r>
            <w:r>
              <w:rPr>
                <w:rFonts w:eastAsia="Arial"/>
                <w:noProof/>
                <w:spacing w:val="2"/>
              </w:rPr>
              <w:t>n</w:t>
            </w:r>
            <w:r>
              <w:rPr>
                <w:rFonts w:eastAsia="Arial"/>
                <w:noProof/>
                <w:spacing w:val="-1"/>
              </w:rPr>
              <w:t>i</w:t>
            </w:r>
            <w:r>
              <w:rPr>
                <w:rFonts w:eastAsia="Arial"/>
                <w:noProof/>
              </w:rPr>
              <w:t>ng</w:t>
            </w:r>
            <w:r>
              <w:rPr>
                <w:rFonts w:eastAsia="Arial"/>
                <w:noProof/>
                <w:spacing w:val="-5"/>
              </w:rPr>
              <w:t xml:space="preserve"> </w:t>
            </w:r>
            <w:r>
              <w:rPr>
                <w:rFonts w:eastAsia="Arial"/>
                <w:noProof/>
              </w:rPr>
              <w:t>(</w:t>
            </w:r>
            <w:r>
              <w:rPr>
                <w:rFonts w:eastAsia="Arial"/>
                <w:noProof/>
                <w:spacing w:val="-1"/>
              </w:rPr>
              <w:t>l</w:t>
            </w:r>
            <w:r>
              <w:rPr>
                <w:rFonts w:eastAsia="Arial"/>
                <w:noProof/>
              </w:rPr>
              <w:t>e</w:t>
            </w:r>
            <w:r>
              <w:rPr>
                <w:rFonts w:eastAsia="Arial"/>
                <w:noProof/>
                <w:spacing w:val="1"/>
              </w:rPr>
              <w:t>si</w:t>
            </w:r>
            <w:r>
              <w:rPr>
                <w:rFonts w:eastAsia="Arial"/>
                <w:noProof/>
              </w:rPr>
              <w:t>n</w:t>
            </w:r>
            <w:r>
              <w:rPr>
                <w:rFonts w:eastAsia="Arial"/>
                <w:noProof/>
                <w:spacing w:val="-1"/>
              </w:rPr>
              <w:t>g</w:t>
            </w:r>
            <w:r>
              <w:rPr>
                <w:rFonts w:eastAsia="Arial"/>
                <w:noProof/>
              </w:rPr>
              <w:t>), skrivetilgang</w:t>
            </w:r>
            <w:r>
              <w:rPr>
                <w:rFonts w:eastAsia="Arial"/>
                <w:noProof/>
                <w:spacing w:val="-7"/>
              </w:rPr>
              <w:t xml:space="preserve"> </w:t>
            </w:r>
            <w:r>
              <w:rPr>
                <w:rFonts w:eastAsia="Arial"/>
                <w:noProof/>
                <w:spacing w:val="2"/>
              </w:rPr>
              <w:t>o</w:t>
            </w:r>
            <w:r>
              <w:rPr>
                <w:rFonts w:eastAsia="Arial"/>
                <w:noProof/>
              </w:rPr>
              <w:t>g</w:t>
            </w:r>
            <w:r>
              <w:rPr>
                <w:rFonts w:eastAsia="Arial"/>
                <w:noProof/>
                <w:spacing w:val="-2"/>
              </w:rPr>
              <w:t xml:space="preserve"> </w:t>
            </w:r>
            <w:r>
              <w:rPr>
                <w:rFonts w:eastAsia="Arial"/>
                <w:noProof/>
              </w:rPr>
              <w:t>re</w:t>
            </w:r>
            <w:r>
              <w:rPr>
                <w:rFonts w:eastAsia="Arial"/>
                <w:noProof/>
                <w:spacing w:val="2"/>
              </w:rPr>
              <w:t>d</w:t>
            </w:r>
            <w:r>
              <w:rPr>
                <w:rFonts w:eastAsia="Arial"/>
                <w:noProof/>
                <w:spacing w:val="-1"/>
              </w:rPr>
              <w:t>i</w:t>
            </w:r>
            <w:r>
              <w:rPr>
                <w:rFonts w:eastAsia="Arial"/>
                <w:noProof/>
                <w:spacing w:val="2"/>
              </w:rPr>
              <w:t>g</w:t>
            </w:r>
            <w:r>
              <w:rPr>
                <w:rFonts w:eastAsia="Arial"/>
                <w:noProof/>
              </w:rPr>
              <w:t>eri</w:t>
            </w:r>
            <w:r>
              <w:rPr>
                <w:rFonts w:eastAsia="Arial"/>
                <w:noProof/>
                <w:spacing w:val="1"/>
              </w:rPr>
              <w:t>n</w:t>
            </w:r>
            <w:r>
              <w:rPr>
                <w:rFonts w:eastAsia="Arial"/>
                <w:noProof/>
              </w:rPr>
              <w:t>g</w:t>
            </w:r>
            <w:r>
              <w:rPr>
                <w:rFonts w:eastAsia="Arial"/>
                <w:noProof/>
                <w:spacing w:val="-2"/>
              </w:rPr>
              <w:t>s</w:t>
            </w:r>
            <w:r>
              <w:rPr>
                <w:rFonts w:eastAsia="Arial"/>
                <w:noProof/>
                <w:spacing w:val="4"/>
              </w:rPr>
              <w:t>m</w:t>
            </w:r>
            <w:r>
              <w:rPr>
                <w:rFonts w:eastAsia="Arial"/>
                <w:noProof/>
              </w:rPr>
              <w:t>u</w:t>
            </w:r>
            <w:r>
              <w:rPr>
                <w:rFonts w:eastAsia="Arial"/>
                <w:noProof/>
                <w:spacing w:val="-1"/>
              </w:rPr>
              <w:t>li</w:t>
            </w:r>
            <w:r>
              <w:rPr>
                <w:rFonts w:eastAsia="Arial"/>
                <w:noProof/>
                <w:spacing w:val="2"/>
              </w:rPr>
              <w:t>g</w:t>
            </w:r>
            <w:r>
              <w:rPr>
                <w:rFonts w:eastAsia="Arial"/>
                <w:noProof/>
              </w:rPr>
              <w:t>h</w:t>
            </w:r>
            <w:r>
              <w:rPr>
                <w:rFonts w:eastAsia="Arial"/>
                <w:noProof/>
                <w:spacing w:val="-1"/>
              </w:rPr>
              <w:t>e</w:t>
            </w:r>
            <w:r>
              <w:rPr>
                <w:rFonts w:eastAsia="Arial"/>
                <w:noProof/>
              </w:rPr>
              <w:t>ter,</w:t>
            </w:r>
            <w:r>
              <w:rPr>
                <w:rFonts w:eastAsia="Arial"/>
                <w:noProof/>
                <w:spacing w:val="-18"/>
              </w:rPr>
              <w:t xml:space="preserve"> </w:t>
            </w:r>
            <w:r>
              <w:rPr>
                <w:rFonts w:eastAsia="Arial"/>
                <w:noProof/>
              </w:rPr>
              <w:t>h</w:t>
            </w:r>
            <w:r>
              <w:rPr>
                <w:rFonts w:eastAsia="Arial"/>
                <w:noProof/>
                <w:spacing w:val="-1"/>
              </w:rPr>
              <w:t>e</w:t>
            </w:r>
            <w:r>
              <w:rPr>
                <w:rFonts w:eastAsia="Arial"/>
                <w:noProof/>
                <w:spacing w:val="1"/>
              </w:rPr>
              <w:t>r</w:t>
            </w:r>
            <w:r>
              <w:rPr>
                <w:rFonts w:eastAsia="Arial"/>
                <w:noProof/>
                <w:spacing w:val="2"/>
              </w:rPr>
              <w:t>u</w:t>
            </w:r>
            <w:r>
              <w:rPr>
                <w:rFonts w:eastAsia="Arial"/>
                <w:noProof/>
              </w:rPr>
              <w:t>n</w:t>
            </w:r>
            <w:r>
              <w:rPr>
                <w:rFonts w:eastAsia="Arial"/>
                <w:noProof/>
                <w:spacing w:val="-1"/>
              </w:rPr>
              <w:t>d</w:t>
            </w:r>
            <w:r>
              <w:rPr>
                <w:rFonts w:eastAsia="Arial"/>
                <w:noProof/>
              </w:rPr>
              <w:t xml:space="preserve">er </w:t>
            </w:r>
            <w:r>
              <w:rPr>
                <w:rFonts w:eastAsia="Arial"/>
                <w:noProof/>
                <w:spacing w:val="1"/>
              </w:rPr>
              <w:t>r</w:t>
            </w:r>
            <w:r>
              <w:rPr>
                <w:rFonts w:eastAsia="Arial"/>
                <w:noProof/>
              </w:rPr>
              <w:t>e</w:t>
            </w:r>
            <w:r>
              <w:rPr>
                <w:rFonts w:eastAsia="Arial"/>
                <w:noProof/>
                <w:spacing w:val="-1"/>
              </w:rPr>
              <w:t>gi</w:t>
            </w:r>
            <w:r>
              <w:rPr>
                <w:rFonts w:eastAsia="Arial"/>
                <w:noProof/>
                <w:spacing w:val="1"/>
              </w:rPr>
              <w:t>s</w:t>
            </w:r>
            <w:r>
              <w:rPr>
                <w:rFonts w:eastAsia="Arial"/>
                <w:noProof/>
              </w:rPr>
              <w:t>trer</w:t>
            </w:r>
            <w:r>
              <w:rPr>
                <w:rFonts w:eastAsia="Arial"/>
                <w:noProof/>
                <w:spacing w:val="2"/>
              </w:rPr>
              <w:t>i</w:t>
            </w:r>
            <w:r>
              <w:rPr>
                <w:rFonts w:eastAsia="Arial"/>
                <w:noProof/>
              </w:rPr>
              <w:t>n</w:t>
            </w:r>
            <w:r>
              <w:rPr>
                <w:rFonts w:eastAsia="Arial"/>
                <w:noProof/>
                <w:spacing w:val="-1"/>
              </w:rPr>
              <w:t>g</w:t>
            </w:r>
            <w:r>
              <w:rPr>
                <w:rFonts w:eastAsia="Arial"/>
                <w:noProof/>
              </w:rPr>
              <w:t>,</w:t>
            </w:r>
            <w:r>
              <w:rPr>
                <w:rFonts w:eastAsia="Arial"/>
                <w:noProof/>
                <w:spacing w:val="-11"/>
              </w:rPr>
              <w:t xml:space="preserve"> </w:t>
            </w:r>
            <w:r>
              <w:rPr>
                <w:rFonts w:eastAsia="Arial"/>
                <w:noProof/>
              </w:rPr>
              <w:t>re</w:t>
            </w:r>
            <w:r>
              <w:rPr>
                <w:rFonts w:eastAsia="Arial"/>
                <w:noProof/>
                <w:spacing w:val="2"/>
              </w:rPr>
              <w:t>t</w:t>
            </w:r>
            <w:r>
              <w:rPr>
                <w:rFonts w:eastAsia="Arial"/>
                <w:noProof/>
              </w:rPr>
              <w:t>t</w:t>
            </w:r>
            <w:r>
              <w:rPr>
                <w:rFonts w:eastAsia="Arial"/>
                <w:noProof/>
                <w:spacing w:val="-1"/>
              </w:rPr>
              <w:t>i</w:t>
            </w:r>
            <w:r>
              <w:rPr>
                <w:rFonts w:eastAsia="Arial"/>
                <w:noProof/>
                <w:spacing w:val="2"/>
              </w:rPr>
              <w:t>n</w:t>
            </w:r>
            <w:r>
              <w:rPr>
                <w:rFonts w:eastAsia="Arial"/>
                <w:noProof/>
              </w:rPr>
              <w:t>g,</w:t>
            </w:r>
            <w:r>
              <w:rPr>
                <w:rFonts w:eastAsia="Arial"/>
                <w:noProof/>
                <w:spacing w:val="-7"/>
              </w:rPr>
              <w:t xml:space="preserve"> </w:t>
            </w:r>
            <w:r>
              <w:rPr>
                <w:rFonts w:eastAsia="Arial"/>
                <w:noProof/>
                <w:spacing w:val="1"/>
              </w:rPr>
              <w:t>s</w:t>
            </w:r>
            <w:r>
              <w:rPr>
                <w:rFonts w:eastAsia="Arial"/>
                <w:noProof/>
              </w:rPr>
              <w:t>p</w:t>
            </w:r>
            <w:r>
              <w:rPr>
                <w:rFonts w:eastAsia="Arial"/>
                <w:noProof/>
                <w:spacing w:val="-1"/>
              </w:rPr>
              <w:t>e</w:t>
            </w:r>
            <w:r>
              <w:rPr>
                <w:rFonts w:eastAsia="Arial"/>
                <w:noProof/>
                <w:spacing w:val="1"/>
              </w:rPr>
              <w:t>rri</w:t>
            </w:r>
            <w:r>
              <w:rPr>
                <w:rFonts w:eastAsia="Arial"/>
                <w:noProof/>
                <w:spacing w:val="2"/>
              </w:rPr>
              <w:t>n</w:t>
            </w:r>
            <w:r>
              <w:rPr>
                <w:rFonts w:eastAsia="Arial"/>
                <w:noProof/>
              </w:rPr>
              <w:t>g</w:t>
            </w:r>
            <w:r>
              <w:rPr>
                <w:rFonts w:eastAsia="Arial"/>
                <w:noProof/>
                <w:spacing w:val="-7"/>
              </w:rPr>
              <w:t xml:space="preserve"> </w:t>
            </w:r>
            <w:r>
              <w:rPr>
                <w:rFonts w:eastAsia="Arial"/>
                <w:noProof/>
                <w:spacing w:val="-1"/>
              </w:rPr>
              <w:t>o</w:t>
            </w:r>
            <w:r>
              <w:rPr>
                <w:rFonts w:eastAsia="Arial"/>
                <w:noProof/>
              </w:rPr>
              <w:t>g</w:t>
            </w:r>
            <w:r>
              <w:rPr>
                <w:rFonts w:eastAsia="Arial"/>
                <w:noProof/>
                <w:spacing w:val="-1"/>
              </w:rPr>
              <w:t xml:space="preserve"> </w:t>
            </w:r>
            <w:r>
              <w:rPr>
                <w:rFonts w:eastAsia="Arial"/>
                <w:noProof/>
              </w:rPr>
              <w:t>e</w:t>
            </w:r>
            <w:r>
              <w:rPr>
                <w:rFonts w:eastAsia="Arial"/>
                <w:noProof/>
                <w:spacing w:val="1"/>
              </w:rPr>
              <w:t>v</w:t>
            </w:r>
            <w:r>
              <w:rPr>
                <w:rFonts w:eastAsia="Arial"/>
                <w:noProof/>
              </w:rPr>
              <w:t>e</w:t>
            </w:r>
            <w:r>
              <w:rPr>
                <w:rFonts w:eastAsia="Arial"/>
                <w:noProof/>
                <w:spacing w:val="-1"/>
              </w:rPr>
              <w:t>n</w:t>
            </w:r>
            <w:r>
              <w:rPr>
                <w:rFonts w:eastAsia="Arial"/>
                <w:noProof/>
                <w:spacing w:val="2"/>
              </w:rPr>
              <w:t>t</w:t>
            </w:r>
            <w:r>
              <w:rPr>
                <w:rFonts w:eastAsia="Arial"/>
                <w:noProof/>
              </w:rPr>
              <w:t>u</w:t>
            </w:r>
            <w:r>
              <w:rPr>
                <w:rFonts w:eastAsia="Arial"/>
                <w:noProof/>
                <w:spacing w:val="-1"/>
              </w:rPr>
              <w:t>e</w:t>
            </w:r>
            <w:r>
              <w:rPr>
                <w:rFonts w:eastAsia="Arial"/>
                <w:noProof/>
                <w:spacing w:val="1"/>
              </w:rPr>
              <w:t>l</w:t>
            </w:r>
            <w:r>
              <w:rPr>
                <w:rFonts w:eastAsia="Arial"/>
                <w:noProof/>
              </w:rPr>
              <w:t>l</w:t>
            </w:r>
            <w:r>
              <w:rPr>
                <w:rFonts w:eastAsia="Arial"/>
                <w:noProof/>
                <w:spacing w:val="-9"/>
              </w:rPr>
              <w:t xml:space="preserve"> </w:t>
            </w:r>
            <w:r>
              <w:rPr>
                <w:rFonts w:eastAsia="Arial"/>
                <w:noProof/>
                <w:spacing w:val="1"/>
              </w:rPr>
              <w:t>sl</w:t>
            </w:r>
            <w:r>
              <w:rPr>
                <w:rFonts w:eastAsia="Arial"/>
                <w:noProof/>
              </w:rPr>
              <w:t>et</w:t>
            </w:r>
            <w:r>
              <w:rPr>
                <w:rFonts w:eastAsia="Arial"/>
                <w:noProof/>
                <w:spacing w:val="-1"/>
              </w:rPr>
              <w:t>t</w:t>
            </w:r>
            <w:r>
              <w:rPr>
                <w:rFonts w:eastAsia="Arial"/>
                <w:noProof/>
                <w:spacing w:val="1"/>
              </w:rPr>
              <w:t>i</w:t>
            </w:r>
            <w:r>
              <w:rPr>
                <w:rFonts w:eastAsia="Arial"/>
                <w:noProof/>
              </w:rPr>
              <w:t>n</w:t>
            </w:r>
            <w:r>
              <w:rPr>
                <w:rFonts w:eastAsia="Arial"/>
                <w:noProof/>
                <w:spacing w:val="-1"/>
              </w:rPr>
              <w:t>g</w:t>
            </w:r>
            <w:r>
              <w:rPr>
                <w:rFonts w:eastAsia="Arial"/>
                <w:noProof/>
              </w:rPr>
              <w:t>.</w:t>
            </w:r>
            <w:r>
              <w:rPr>
                <w:rFonts w:eastAsia="Arial"/>
                <w:spacing w:val="-1"/>
              </w:rPr>
              <w:t xml:space="preserve"> </w:t>
            </w:r>
          </w:p>
        </w:tc>
        <w:tc>
          <w:tcPr>
            <w:tcW w:w="1352" w:type="dxa"/>
            <w:tcBorders>
              <w:top w:val="single" w:sz="4" w:space="0" w:color="auto"/>
              <w:left w:val="single" w:sz="4" w:space="0" w:color="auto"/>
              <w:bottom w:val="single" w:sz="4" w:space="0" w:color="auto"/>
              <w:right w:val="single" w:sz="4" w:space="0" w:color="auto"/>
            </w:tcBorders>
          </w:tcPr>
          <w:p w14:paraId="5CA59F07" w14:textId="37409855" w:rsidR="00211CCC" w:rsidRDefault="00211CCC" w:rsidP="00211CCC">
            <w:pPr>
              <w:jc w:val="center"/>
            </w:pPr>
            <w:r w:rsidRPr="00573998">
              <w:rPr>
                <w:szCs w:val="20"/>
              </w:rPr>
              <w:t>E</w:t>
            </w:r>
          </w:p>
        </w:tc>
        <w:tc>
          <w:tcPr>
            <w:tcW w:w="1352" w:type="dxa"/>
            <w:tcBorders>
              <w:top w:val="single" w:sz="4" w:space="0" w:color="auto"/>
              <w:left w:val="single" w:sz="4" w:space="0" w:color="auto"/>
              <w:bottom w:val="single" w:sz="4" w:space="0" w:color="auto"/>
              <w:right w:val="single" w:sz="4" w:space="0" w:color="auto"/>
            </w:tcBorders>
          </w:tcPr>
          <w:p w14:paraId="58D2A423" w14:textId="77777777" w:rsidR="00211CCC" w:rsidRPr="00807740" w:rsidRDefault="00211CCC" w:rsidP="00211CCC">
            <w:pPr>
              <w:jc w:val="center"/>
              <w:rPr>
                <w:color w:val="FF0000"/>
              </w:rPr>
            </w:pPr>
          </w:p>
        </w:tc>
      </w:tr>
      <w:tr w:rsidR="00143AAE" w14:paraId="724587DF" w14:textId="77777777" w:rsidTr="00211CCC">
        <w:trPr>
          <w:cantSplit/>
        </w:trPr>
        <w:tc>
          <w:tcPr>
            <w:tcW w:w="1123" w:type="dxa"/>
            <w:tcBorders>
              <w:top w:val="single" w:sz="4" w:space="0" w:color="auto"/>
              <w:left w:val="single" w:sz="4" w:space="0" w:color="auto"/>
              <w:bottom w:val="single" w:sz="4" w:space="0" w:color="auto"/>
              <w:right w:val="single" w:sz="4" w:space="0" w:color="auto"/>
            </w:tcBorders>
          </w:tcPr>
          <w:p w14:paraId="3D25F079" w14:textId="77777777" w:rsidR="00143AAE" w:rsidRDefault="00143AAE" w:rsidP="00DA1597">
            <w:pPr>
              <w:numPr>
                <w:ilvl w:val="0"/>
                <w:numId w:val="14"/>
              </w:numPr>
              <w:ind w:left="408"/>
              <w:contextualSpacing/>
            </w:pPr>
          </w:p>
        </w:tc>
        <w:tc>
          <w:tcPr>
            <w:tcW w:w="5860" w:type="dxa"/>
            <w:tcBorders>
              <w:top w:val="single" w:sz="4" w:space="0" w:color="auto"/>
              <w:left w:val="single" w:sz="4" w:space="0" w:color="auto"/>
              <w:bottom w:val="single" w:sz="4" w:space="0" w:color="auto"/>
              <w:right w:val="single" w:sz="4" w:space="0" w:color="auto"/>
            </w:tcBorders>
            <w:shd w:val="clear" w:color="auto" w:fill="auto"/>
          </w:tcPr>
          <w:p w14:paraId="73872C51" w14:textId="77777777" w:rsidR="00143AAE" w:rsidRDefault="00143AAE" w:rsidP="00143AAE">
            <w:r>
              <w:t xml:space="preserve">Bruker-/ administratorregisteret og tilgangskontrollen skal være oversiktlig og forutsigelig og det skal være lett å administrere. Dette betyr at det er enkelt å gi tilgang til en ny bruker/ administrator ut fra rolle og arbeidssted og det skal være lett å endre tilgang. Det skal være enkelt å identifisere en brukergruppe ut fra for eksempel organisatorisk plassering, roller, yrke, stilling, oppgaver, og endre på en eller flere av elementene for hele gruppen. </w:t>
            </w:r>
          </w:p>
        </w:tc>
        <w:tc>
          <w:tcPr>
            <w:tcW w:w="1352" w:type="dxa"/>
            <w:tcBorders>
              <w:top w:val="single" w:sz="4" w:space="0" w:color="auto"/>
              <w:left w:val="single" w:sz="4" w:space="0" w:color="auto"/>
              <w:bottom w:val="single" w:sz="4" w:space="0" w:color="auto"/>
              <w:right w:val="single" w:sz="4" w:space="0" w:color="auto"/>
            </w:tcBorders>
          </w:tcPr>
          <w:p w14:paraId="23BC21E1" w14:textId="70B45F69" w:rsidR="00143AAE" w:rsidRDefault="00211CCC" w:rsidP="00143AAE">
            <w:pPr>
              <w:jc w:val="center"/>
            </w:pPr>
            <w:r>
              <w:rPr>
                <w:szCs w:val="20"/>
              </w:rPr>
              <w:t>E</w:t>
            </w:r>
          </w:p>
        </w:tc>
        <w:tc>
          <w:tcPr>
            <w:tcW w:w="1352" w:type="dxa"/>
            <w:tcBorders>
              <w:top w:val="single" w:sz="4" w:space="0" w:color="auto"/>
              <w:left w:val="single" w:sz="4" w:space="0" w:color="auto"/>
              <w:bottom w:val="single" w:sz="4" w:space="0" w:color="auto"/>
              <w:right w:val="single" w:sz="4" w:space="0" w:color="auto"/>
            </w:tcBorders>
          </w:tcPr>
          <w:p w14:paraId="036C715C" w14:textId="77777777" w:rsidR="00143AAE" w:rsidRDefault="00143AAE" w:rsidP="00143AAE">
            <w:pPr>
              <w:jc w:val="center"/>
            </w:pPr>
          </w:p>
        </w:tc>
      </w:tr>
    </w:tbl>
    <w:p w14:paraId="707A71B7" w14:textId="77777777" w:rsidR="00143AAE" w:rsidRDefault="00143AAE" w:rsidP="00143AAE">
      <w:pPr>
        <w:rPr>
          <w:lang w:eastAsia="en-US"/>
        </w:rPr>
      </w:pPr>
    </w:p>
    <w:p w14:paraId="2469757D" w14:textId="77777777" w:rsidR="00143AAE" w:rsidRPr="0066195B" w:rsidRDefault="00143AAE" w:rsidP="00143AAE">
      <w:pPr>
        <w:pStyle w:val="Heading2"/>
        <w:numPr>
          <w:ilvl w:val="1"/>
          <w:numId w:val="39"/>
        </w:numPr>
        <w:rPr>
          <w:lang w:val="nb-NO"/>
        </w:rPr>
      </w:pPr>
      <w:bookmarkStart w:id="146" w:name="_Toc1543036"/>
      <w:bookmarkStart w:id="147" w:name="_Toc6988813"/>
      <w:bookmarkStart w:id="148" w:name="_Toc11137828"/>
      <w:r w:rsidRPr="0066195B">
        <w:rPr>
          <w:lang w:val="nb-NO"/>
        </w:rPr>
        <w:t>Forebygging av forveksling av pålogging</w:t>
      </w:r>
      <w:bookmarkEnd w:id="146"/>
      <w:bookmarkEnd w:id="147"/>
      <w:bookmarkEnd w:id="148"/>
    </w:p>
    <w:p w14:paraId="7CCD078F" w14:textId="77777777" w:rsidR="00143AAE" w:rsidRPr="001B0852" w:rsidRDefault="00143AAE" w:rsidP="00143AAE">
      <w:pPr>
        <w:pStyle w:val="BodyText"/>
        <w:rPr>
          <w:sz w:val="20"/>
        </w:rPr>
      </w:pPr>
      <w:r w:rsidRPr="001B0852">
        <w:rPr>
          <w:sz w:val="20"/>
        </w:rPr>
        <w:t xml:space="preserve">Det er viktig å sikre seg at brukeren forholder seg </w:t>
      </w:r>
      <w:r>
        <w:rPr>
          <w:sz w:val="20"/>
        </w:rPr>
        <w:t>til riktig pasient i systemet</w:t>
      </w:r>
      <w:r w:rsidRPr="001B0852">
        <w:rPr>
          <w:sz w:val="20"/>
        </w:rPr>
        <w:t>, slik at ikke feil opplysninger blir knyttet til pasient.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14:paraId="596CE19D" w14:textId="77777777" w:rsidTr="00143AAE">
        <w:trPr>
          <w:cantSplit/>
          <w:tblHeader/>
        </w:trPr>
        <w:tc>
          <w:tcPr>
            <w:tcW w:w="992" w:type="dxa"/>
            <w:tcBorders>
              <w:top w:val="single" w:sz="4" w:space="0" w:color="auto"/>
              <w:left w:val="single" w:sz="4" w:space="0" w:color="auto"/>
              <w:bottom w:val="single" w:sz="4" w:space="0" w:color="auto"/>
              <w:right w:val="single" w:sz="4" w:space="0" w:color="auto"/>
            </w:tcBorders>
            <w:shd w:val="clear" w:color="auto" w:fill="BFBFBF"/>
          </w:tcPr>
          <w:p w14:paraId="60A80045" w14:textId="77777777" w:rsidR="00143AAE" w:rsidRDefault="00143AAE" w:rsidP="00143AAE">
            <w:pPr>
              <w:rPr>
                <w:b/>
              </w:rPr>
            </w:pPr>
            <w:r>
              <w:rPr>
                <w:b/>
              </w:rPr>
              <w:t>Nr</w:t>
            </w:r>
          </w:p>
        </w:tc>
        <w:tc>
          <w:tcPr>
            <w:tcW w:w="5200" w:type="dxa"/>
            <w:tcBorders>
              <w:top w:val="single" w:sz="4" w:space="0" w:color="auto"/>
              <w:left w:val="single" w:sz="4" w:space="0" w:color="auto"/>
              <w:bottom w:val="single" w:sz="4" w:space="0" w:color="auto"/>
              <w:right w:val="single" w:sz="4" w:space="0" w:color="auto"/>
            </w:tcBorders>
            <w:shd w:val="clear" w:color="auto" w:fill="BFBFBF"/>
          </w:tcPr>
          <w:p w14:paraId="281F32B5" w14:textId="77777777" w:rsidR="00143AAE" w:rsidRDefault="00143AAE" w:rsidP="00143AAE">
            <w:pPr>
              <w:rPr>
                <w:b/>
              </w:rPr>
            </w:pPr>
            <w:r>
              <w:rPr>
                <w:b/>
              </w:rPr>
              <w:t>Krav</w:t>
            </w:r>
          </w:p>
        </w:tc>
        <w:tc>
          <w:tcPr>
            <w:tcW w:w="1196" w:type="dxa"/>
            <w:tcBorders>
              <w:top w:val="single" w:sz="4" w:space="0" w:color="auto"/>
              <w:left w:val="single" w:sz="4" w:space="0" w:color="auto"/>
              <w:bottom w:val="single" w:sz="4" w:space="0" w:color="auto"/>
              <w:right w:val="single" w:sz="4" w:space="0" w:color="auto"/>
            </w:tcBorders>
            <w:shd w:val="clear" w:color="auto" w:fill="BFBFBF"/>
          </w:tcPr>
          <w:p w14:paraId="4FE902D9" w14:textId="5D73EFD5" w:rsidR="00143AAE" w:rsidRDefault="00004BF1" w:rsidP="00143AAE">
            <w:pPr>
              <w:jc w:val="center"/>
              <w:rPr>
                <w:b/>
              </w:rPr>
            </w:pPr>
            <w:r>
              <w:rPr>
                <w:b/>
              </w:rPr>
              <w:t>Kravtype</w:t>
            </w:r>
          </w:p>
          <w:p w14:paraId="391F2868" w14:textId="0D3B7D5C" w:rsidR="00143AAE" w:rsidRDefault="00143AAE" w:rsidP="00143AAE">
            <w:pPr>
              <w:jc w:val="center"/>
              <w:rPr>
                <w:b/>
              </w:rPr>
            </w:pPr>
            <w:r>
              <w:rPr>
                <w:b/>
              </w:rPr>
              <w:t>(</w:t>
            </w:r>
            <w:r w:rsidR="00211CCC">
              <w:rPr>
                <w:b/>
              </w:rPr>
              <w:t>A/E</w:t>
            </w:r>
            <w:r>
              <w:rPr>
                <w:b/>
              </w:rPr>
              <w:t>)</w:t>
            </w:r>
          </w:p>
        </w:tc>
        <w:tc>
          <w:tcPr>
            <w:tcW w:w="1196" w:type="dxa"/>
            <w:tcBorders>
              <w:top w:val="single" w:sz="4" w:space="0" w:color="auto"/>
              <w:left w:val="single" w:sz="4" w:space="0" w:color="auto"/>
              <w:bottom w:val="single" w:sz="4" w:space="0" w:color="auto"/>
              <w:right w:val="single" w:sz="4" w:space="0" w:color="auto"/>
            </w:tcBorders>
            <w:shd w:val="clear" w:color="auto" w:fill="BFBFBF"/>
          </w:tcPr>
          <w:p w14:paraId="7B5DF4FF" w14:textId="77777777" w:rsidR="00143AAE" w:rsidRDefault="00143AAE" w:rsidP="00143AAE">
            <w:pPr>
              <w:jc w:val="center"/>
              <w:rPr>
                <w:b/>
              </w:rPr>
            </w:pPr>
            <w:r>
              <w:rPr>
                <w:b/>
              </w:rPr>
              <w:t>Beskriv</w:t>
            </w:r>
          </w:p>
          <w:p w14:paraId="5E8CC4F5" w14:textId="77777777" w:rsidR="00143AAE" w:rsidRDefault="00143AAE" w:rsidP="00143AAE">
            <w:pPr>
              <w:jc w:val="center"/>
              <w:rPr>
                <w:b/>
              </w:rPr>
            </w:pPr>
            <w:r>
              <w:rPr>
                <w:b/>
              </w:rPr>
              <w:t>(B)</w:t>
            </w:r>
          </w:p>
        </w:tc>
      </w:tr>
      <w:tr w:rsidR="00143AAE" w14:paraId="4AB9FCA7" w14:textId="77777777" w:rsidTr="00143AAE">
        <w:trPr>
          <w:cantSplit/>
        </w:trPr>
        <w:tc>
          <w:tcPr>
            <w:tcW w:w="992" w:type="dxa"/>
            <w:tcBorders>
              <w:top w:val="single" w:sz="4" w:space="0" w:color="auto"/>
              <w:left w:val="single" w:sz="4" w:space="0" w:color="auto"/>
              <w:bottom w:val="single" w:sz="4" w:space="0" w:color="auto"/>
              <w:right w:val="single" w:sz="4" w:space="0" w:color="auto"/>
            </w:tcBorders>
          </w:tcPr>
          <w:p w14:paraId="4118327B" w14:textId="77777777" w:rsidR="00143AAE" w:rsidRDefault="00143AAE" w:rsidP="00DA1597">
            <w:pPr>
              <w:numPr>
                <w:ilvl w:val="0"/>
                <w:numId w:val="14"/>
              </w:numPr>
              <w:ind w:left="408"/>
              <w:contextualSpacing/>
            </w:pPr>
          </w:p>
        </w:tc>
        <w:tc>
          <w:tcPr>
            <w:tcW w:w="5200" w:type="dxa"/>
            <w:tcBorders>
              <w:top w:val="single" w:sz="4" w:space="0" w:color="auto"/>
              <w:left w:val="single" w:sz="4" w:space="0" w:color="auto"/>
              <w:bottom w:val="single" w:sz="4" w:space="0" w:color="auto"/>
              <w:right w:val="single" w:sz="4" w:space="0" w:color="auto"/>
            </w:tcBorders>
          </w:tcPr>
          <w:p w14:paraId="5855687B" w14:textId="77777777" w:rsidR="00143AAE" w:rsidRPr="0066195B" w:rsidRDefault="00143AAE" w:rsidP="00143AAE">
            <w:pPr>
              <w:spacing w:before="38" w:after="0" w:line="237" w:lineRule="auto"/>
              <w:ind w:right="311"/>
              <w:rPr>
                <w:noProof/>
                <w:spacing w:val="1"/>
              </w:rPr>
            </w:pPr>
            <w:r>
              <w:rPr>
                <w:noProof/>
                <w:spacing w:val="-1"/>
              </w:rPr>
              <w:t>Den aktuelle pasientens</w:t>
            </w:r>
            <w:r>
              <w:rPr>
                <w:noProof/>
                <w:spacing w:val="-2"/>
              </w:rPr>
              <w:t xml:space="preserve"> </w:t>
            </w:r>
            <w:r>
              <w:rPr>
                <w:noProof/>
                <w:spacing w:val="-1"/>
              </w:rPr>
              <w:t>n</w:t>
            </w:r>
            <w:r>
              <w:rPr>
                <w:noProof/>
                <w:spacing w:val="2"/>
              </w:rPr>
              <w:t>a</w:t>
            </w:r>
            <w:r>
              <w:rPr>
                <w:noProof/>
                <w:spacing w:val="-1"/>
              </w:rPr>
              <w:t>v</w:t>
            </w:r>
            <w:r>
              <w:rPr>
                <w:noProof/>
              </w:rPr>
              <w:t>n</w:t>
            </w:r>
            <w:r>
              <w:rPr>
                <w:noProof/>
                <w:spacing w:val="-2"/>
              </w:rPr>
              <w:t xml:space="preserve"> </w:t>
            </w:r>
            <w:r>
              <w:rPr>
                <w:noProof/>
              </w:rPr>
              <w:t>og</w:t>
            </w:r>
            <w:r>
              <w:rPr>
                <w:noProof/>
                <w:spacing w:val="-3"/>
              </w:rPr>
              <w:t xml:space="preserve"> </w:t>
            </w:r>
            <w:r>
              <w:rPr>
                <w:noProof/>
                <w:spacing w:val="2"/>
              </w:rPr>
              <w:t>f</w:t>
            </w:r>
            <w:r>
              <w:rPr>
                <w:noProof/>
              </w:rPr>
              <w:t>ød</w:t>
            </w:r>
            <w:r>
              <w:rPr>
                <w:noProof/>
                <w:spacing w:val="1"/>
              </w:rPr>
              <w:t>s</w:t>
            </w:r>
            <w:r>
              <w:rPr>
                <w:noProof/>
              </w:rPr>
              <w:t>e</w:t>
            </w:r>
            <w:r>
              <w:rPr>
                <w:noProof/>
                <w:spacing w:val="-1"/>
              </w:rPr>
              <w:t>l</w:t>
            </w:r>
            <w:r>
              <w:rPr>
                <w:noProof/>
                <w:spacing w:val="1"/>
              </w:rPr>
              <w:t>s</w:t>
            </w:r>
            <w:r>
              <w:rPr>
                <w:noProof/>
              </w:rPr>
              <w:t>n</w:t>
            </w:r>
            <w:r>
              <w:rPr>
                <w:noProof/>
                <w:spacing w:val="-1"/>
              </w:rPr>
              <w:t>u</w:t>
            </w:r>
            <w:r>
              <w:rPr>
                <w:noProof/>
                <w:spacing w:val="2"/>
              </w:rPr>
              <w:t>m</w:t>
            </w:r>
            <w:r>
              <w:rPr>
                <w:noProof/>
                <w:spacing w:val="4"/>
              </w:rPr>
              <w:t>m</w:t>
            </w:r>
            <w:r>
              <w:rPr>
                <w:noProof/>
              </w:rPr>
              <w:t>er</w:t>
            </w:r>
            <w:r>
              <w:rPr>
                <w:noProof/>
                <w:spacing w:val="-16"/>
              </w:rPr>
              <w:t xml:space="preserve"> </w:t>
            </w:r>
            <w:r>
              <w:rPr>
                <w:noProof/>
                <w:spacing w:val="4"/>
              </w:rPr>
              <w:t>skal alltid</w:t>
            </w:r>
            <w:r>
              <w:rPr>
                <w:noProof/>
                <w:spacing w:val="-3"/>
              </w:rPr>
              <w:t xml:space="preserve"> </w:t>
            </w:r>
            <w:r w:rsidRPr="0066195B">
              <w:rPr>
                <w:noProof/>
                <w:spacing w:val="1"/>
              </w:rPr>
              <w:t>væ</w:t>
            </w:r>
            <w:r>
              <w:rPr>
                <w:noProof/>
                <w:spacing w:val="1"/>
              </w:rPr>
              <w:t>r</w:t>
            </w:r>
            <w:r w:rsidRPr="0066195B">
              <w:rPr>
                <w:noProof/>
                <w:spacing w:val="1"/>
              </w:rPr>
              <w:t>e klart syn</w:t>
            </w:r>
            <w:r>
              <w:rPr>
                <w:noProof/>
                <w:spacing w:val="1"/>
              </w:rPr>
              <w:t>l</w:t>
            </w:r>
            <w:r w:rsidRPr="0066195B">
              <w:rPr>
                <w:noProof/>
                <w:spacing w:val="1"/>
              </w:rPr>
              <w:t xml:space="preserve">ig i </w:t>
            </w:r>
            <w:r>
              <w:rPr>
                <w:noProof/>
                <w:spacing w:val="1"/>
              </w:rPr>
              <w:t>s</w:t>
            </w:r>
            <w:r w:rsidRPr="0066195B">
              <w:rPr>
                <w:noProof/>
                <w:spacing w:val="1"/>
              </w:rPr>
              <w:t>k</w:t>
            </w:r>
            <w:r>
              <w:rPr>
                <w:noProof/>
                <w:spacing w:val="1"/>
              </w:rPr>
              <w:t>j</w:t>
            </w:r>
            <w:r w:rsidRPr="0066195B">
              <w:rPr>
                <w:noProof/>
                <w:spacing w:val="1"/>
              </w:rPr>
              <w:t xml:space="preserve">ermbildet. </w:t>
            </w:r>
          </w:p>
          <w:p w14:paraId="5F9621AE" w14:textId="77777777" w:rsidR="00143AAE" w:rsidRDefault="00143AAE" w:rsidP="00143AAE">
            <w:pPr>
              <w:pStyle w:val="Default"/>
              <w:spacing w:after="51"/>
              <w:rPr>
                <w:rFonts w:cs="Times New Roman"/>
                <w:color w:val="auto"/>
                <w:sz w:val="20"/>
                <w:szCs w:val="22"/>
                <w:lang w:eastAsia="ar-SA"/>
              </w:rPr>
            </w:pPr>
            <w:r w:rsidRPr="0066195B">
              <w:rPr>
                <w:noProof/>
                <w:color w:val="auto"/>
                <w:spacing w:val="1"/>
                <w:sz w:val="20"/>
                <w:szCs w:val="22"/>
              </w:rPr>
              <w:t>Leverandøren b</w:t>
            </w:r>
            <w:r>
              <w:rPr>
                <w:noProof/>
                <w:color w:val="auto"/>
                <w:spacing w:val="1"/>
                <w:sz w:val="20"/>
                <w:szCs w:val="22"/>
              </w:rPr>
              <w:t>es om å beskrive tilbudt system</w:t>
            </w:r>
            <w:r w:rsidRPr="0066195B">
              <w:rPr>
                <w:noProof/>
                <w:color w:val="auto"/>
                <w:spacing w:val="1"/>
                <w:sz w:val="20"/>
                <w:szCs w:val="22"/>
              </w:rPr>
              <w:t xml:space="preserve"> i </w:t>
            </w:r>
            <w:r>
              <w:rPr>
                <w:noProof/>
                <w:color w:val="auto"/>
                <w:spacing w:val="1"/>
                <w:sz w:val="20"/>
                <w:szCs w:val="22"/>
              </w:rPr>
              <w:t>T Bilag 2B.</w:t>
            </w:r>
          </w:p>
        </w:tc>
        <w:tc>
          <w:tcPr>
            <w:tcW w:w="1196" w:type="dxa"/>
            <w:tcBorders>
              <w:top w:val="single" w:sz="4" w:space="0" w:color="auto"/>
              <w:left w:val="single" w:sz="4" w:space="0" w:color="auto"/>
              <w:bottom w:val="single" w:sz="4" w:space="0" w:color="auto"/>
              <w:right w:val="single" w:sz="4" w:space="0" w:color="auto"/>
            </w:tcBorders>
          </w:tcPr>
          <w:p w14:paraId="1D96F8BD" w14:textId="726B6EC9" w:rsidR="00143AAE" w:rsidRDefault="00211CCC" w:rsidP="00143AAE">
            <w:pPr>
              <w:jc w:val="center"/>
            </w:pPr>
            <w:r>
              <w:rPr>
                <w:szCs w:val="20"/>
              </w:rPr>
              <w:t>E</w:t>
            </w:r>
          </w:p>
        </w:tc>
        <w:tc>
          <w:tcPr>
            <w:tcW w:w="1196" w:type="dxa"/>
            <w:tcBorders>
              <w:top w:val="single" w:sz="4" w:space="0" w:color="auto"/>
              <w:left w:val="single" w:sz="4" w:space="0" w:color="auto"/>
              <w:bottom w:val="single" w:sz="4" w:space="0" w:color="auto"/>
              <w:right w:val="single" w:sz="4" w:space="0" w:color="auto"/>
            </w:tcBorders>
          </w:tcPr>
          <w:p w14:paraId="43D12D0C" w14:textId="77777777" w:rsidR="00143AAE" w:rsidRDefault="00143AAE" w:rsidP="00143AAE">
            <w:pPr>
              <w:jc w:val="center"/>
            </w:pPr>
            <w:r>
              <w:t>B</w:t>
            </w:r>
          </w:p>
        </w:tc>
      </w:tr>
    </w:tbl>
    <w:p w14:paraId="5C1E5D98" w14:textId="77777777" w:rsidR="00143AAE" w:rsidRDefault="00143AAE" w:rsidP="00143AAE">
      <w:pPr>
        <w:rPr>
          <w:lang w:eastAsia="en-US"/>
        </w:rPr>
      </w:pPr>
    </w:p>
    <w:p w14:paraId="13F982A3" w14:textId="77777777" w:rsidR="00143AAE" w:rsidRDefault="00143AAE" w:rsidP="00143AAE">
      <w:pPr>
        <w:pStyle w:val="Heading2"/>
        <w:numPr>
          <w:ilvl w:val="1"/>
          <w:numId w:val="39"/>
        </w:numPr>
        <w:rPr>
          <w:lang w:val="nb-NO"/>
        </w:rPr>
      </w:pPr>
      <w:bookmarkStart w:id="149" w:name="_Toc1543037"/>
      <w:bookmarkStart w:id="150" w:name="_Toc6988814"/>
      <w:bookmarkStart w:id="151" w:name="_Toc11137829"/>
      <w:r w:rsidRPr="0066195B">
        <w:rPr>
          <w:lang w:val="nb-NO"/>
        </w:rPr>
        <w:t>Logging av tilgang og medvirkning</w:t>
      </w:r>
      <w:bookmarkEnd w:id="149"/>
      <w:bookmarkEnd w:id="150"/>
      <w:bookmarkEnd w:id="151"/>
    </w:p>
    <w:p w14:paraId="661568B3" w14:textId="77777777" w:rsidR="00143AAE" w:rsidRPr="00890866" w:rsidRDefault="00143AAE" w:rsidP="00143AAE">
      <w:pPr>
        <w:pStyle w:val="BodyText"/>
        <w:rPr>
          <w:sz w:val="20"/>
        </w:rPr>
      </w:pPr>
      <w:r w:rsidRPr="00890866">
        <w:rPr>
          <w:sz w:val="20"/>
        </w:rPr>
        <w:t>Kunden har et todelt behov knyttet til logging. På den ene siden er det sikkerhet knyttet til å gi sykehuset oversikt over hvem som har vært inne på hvilke pasienter og andre autorisasjonsaspekter. På den andre side er logging også knyttet til en kvalitetssikring av applikasjonen. Det vil si at feil for eksempel logges når brukere støter på feilmeldinger. Vi ber om at leverandøren ser på spesielt disse to dimensjoner av logging ved besvarelse av denne delen. Eksempler på logg kan gjerne legges med besvarelsen.</w:t>
      </w:r>
    </w:p>
    <w:p w14:paraId="5E5E91CA" w14:textId="77777777" w:rsidR="00143AAE" w:rsidRPr="00F055AF" w:rsidRDefault="00143AAE" w:rsidP="00143AAE">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14:paraId="72502994" w14:textId="77777777" w:rsidTr="00211CCC">
        <w:trPr>
          <w:cantSplit/>
          <w:tblHeader/>
        </w:trPr>
        <w:tc>
          <w:tcPr>
            <w:tcW w:w="1119" w:type="dxa"/>
            <w:tcBorders>
              <w:top w:val="single" w:sz="4" w:space="0" w:color="auto"/>
              <w:left w:val="single" w:sz="4" w:space="0" w:color="auto"/>
              <w:bottom w:val="single" w:sz="4" w:space="0" w:color="auto"/>
              <w:right w:val="single" w:sz="4" w:space="0" w:color="auto"/>
            </w:tcBorders>
            <w:shd w:val="clear" w:color="auto" w:fill="BFBFBF"/>
          </w:tcPr>
          <w:p w14:paraId="6D0BC866" w14:textId="77777777" w:rsidR="00143AAE" w:rsidRDefault="00143AAE" w:rsidP="00143AAE">
            <w:pPr>
              <w:rPr>
                <w:b/>
              </w:rPr>
            </w:pPr>
            <w:r>
              <w:rPr>
                <w:b/>
              </w:rPr>
              <w:t>Nr</w:t>
            </w:r>
          </w:p>
        </w:tc>
        <w:tc>
          <w:tcPr>
            <w:tcW w:w="5868" w:type="dxa"/>
            <w:tcBorders>
              <w:top w:val="single" w:sz="4" w:space="0" w:color="auto"/>
              <w:left w:val="single" w:sz="4" w:space="0" w:color="auto"/>
              <w:bottom w:val="single" w:sz="4" w:space="0" w:color="auto"/>
              <w:right w:val="single" w:sz="4" w:space="0" w:color="auto"/>
            </w:tcBorders>
            <w:shd w:val="clear" w:color="auto" w:fill="BFBFBF"/>
          </w:tcPr>
          <w:p w14:paraId="7813DEF9" w14:textId="77777777" w:rsidR="00143AAE" w:rsidRDefault="00143AAE" w:rsidP="00143AAE">
            <w:pPr>
              <w:rPr>
                <w:b/>
              </w:rPr>
            </w:pPr>
            <w:r>
              <w:rPr>
                <w:b/>
              </w:rPr>
              <w:t>Krav</w:t>
            </w:r>
          </w:p>
        </w:tc>
        <w:tc>
          <w:tcPr>
            <w:tcW w:w="1350" w:type="dxa"/>
            <w:tcBorders>
              <w:top w:val="single" w:sz="4" w:space="0" w:color="auto"/>
              <w:left w:val="single" w:sz="4" w:space="0" w:color="auto"/>
              <w:bottom w:val="single" w:sz="4" w:space="0" w:color="auto"/>
              <w:right w:val="single" w:sz="4" w:space="0" w:color="auto"/>
            </w:tcBorders>
            <w:shd w:val="clear" w:color="auto" w:fill="BFBFBF"/>
          </w:tcPr>
          <w:p w14:paraId="2D5DE248" w14:textId="43C4B2F8" w:rsidR="00143AAE" w:rsidRDefault="00004BF1" w:rsidP="00143AAE">
            <w:pPr>
              <w:jc w:val="center"/>
              <w:rPr>
                <w:b/>
              </w:rPr>
            </w:pPr>
            <w:r>
              <w:rPr>
                <w:b/>
              </w:rPr>
              <w:t>Kravtype</w:t>
            </w:r>
          </w:p>
          <w:p w14:paraId="05BEA652" w14:textId="2956F898" w:rsidR="00143AAE" w:rsidRDefault="00143AAE" w:rsidP="00143AAE">
            <w:pPr>
              <w:jc w:val="center"/>
              <w:rPr>
                <w:b/>
              </w:rPr>
            </w:pPr>
            <w:r>
              <w:rPr>
                <w:b/>
              </w:rPr>
              <w:t>(</w:t>
            </w:r>
            <w:r w:rsidR="00211CCC">
              <w:rPr>
                <w:b/>
              </w:rPr>
              <w:t>A/E</w:t>
            </w:r>
            <w:r>
              <w:rPr>
                <w:b/>
              </w:rPr>
              <w:t>)</w:t>
            </w:r>
          </w:p>
        </w:tc>
        <w:tc>
          <w:tcPr>
            <w:tcW w:w="1350" w:type="dxa"/>
            <w:tcBorders>
              <w:top w:val="single" w:sz="4" w:space="0" w:color="auto"/>
              <w:left w:val="single" w:sz="4" w:space="0" w:color="auto"/>
              <w:bottom w:val="single" w:sz="4" w:space="0" w:color="auto"/>
              <w:right w:val="single" w:sz="4" w:space="0" w:color="auto"/>
            </w:tcBorders>
            <w:shd w:val="clear" w:color="auto" w:fill="BFBFBF"/>
          </w:tcPr>
          <w:p w14:paraId="7DFF5A2C" w14:textId="77777777" w:rsidR="00143AAE" w:rsidRDefault="00143AAE" w:rsidP="00143AAE">
            <w:pPr>
              <w:jc w:val="center"/>
              <w:rPr>
                <w:b/>
              </w:rPr>
            </w:pPr>
            <w:r>
              <w:rPr>
                <w:b/>
              </w:rPr>
              <w:t>Beskriv</w:t>
            </w:r>
          </w:p>
          <w:p w14:paraId="483347A4" w14:textId="77777777" w:rsidR="00143AAE" w:rsidRDefault="00143AAE" w:rsidP="00143AAE">
            <w:pPr>
              <w:jc w:val="center"/>
              <w:rPr>
                <w:b/>
              </w:rPr>
            </w:pPr>
            <w:r>
              <w:rPr>
                <w:b/>
              </w:rPr>
              <w:t>(B)</w:t>
            </w:r>
          </w:p>
        </w:tc>
      </w:tr>
      <w:tr w:rsidR="00211CCC" w14:paraId="1FB10497"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08580C27"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34D6F189" w14:textId="77777777" w:rsidR="00211CCC" w:rsidRDefault="00211CCC" w:rsidP="00211CCC">
            <w:r w:rsidRPr="00F055AF">
              <w:t>Det må enkelt være mulig for kunden å gjennomgå loggene for å avdekke hvilke informasjonsobjekt valgt bruker har vært inne på. Leverandøren skal i T Bilag 2</w:t>
            </w:r>
            <w:r>
              <w:t>B</w:t>
            </w:r>
            <w:r w:rsidRPr="00F055AF">
              <w:t xml:space="preserve"> beskrive hvordan tilbudt løsning ivaretar dette kravet.</w:t>
            </w:r>
          </w:p>
        </w:tc>
        <w:tc>
          <w:tcPr>
            <w:tcW w:w="1350" w:type="dxa"/>
            <w:tcBorders>
              <w:top w:val="single" w:sz="4" w:space="0" w:color="auto"/>
              <w:left w:val="single" w:sz="4" w:space="0" w:color="auto"/>
              <w:bottom w:val="single" w:sz="4" w:space="0" w:color="auto"/>
              <w:right w:val="single" w:sz="4" w:space="0" w:color="auto"/>
            </w:tcBorders>
          </w:tcPr>
          <w:p w14:paraId="34FCE58B" w14:textId="2317E767" w:rsidR="00211CCC" w:rsidRDefault="00211CCC" w:rsidP="00211CCC">
            <w:pPr>
              <w:jc w:val="center"/>
            </w:pPr>
            <w:r w:rsidRPr="0068324A">
              <w:rPr>
                <w:szCs w:val="20"/>
              </w:rPr>
              <w:t>E</w:t>
            </w:r>
          </w:p>
        </w:tc>
        <w:tc>
          <w:tcPr>
            <w:tcW w:w="1350" w:type="dxa"/>
            <w:tcBorders>
              <w:top w:val="single" w:sz="4" w:space="0" w:color="auto"/>
              <w:left w:val="single" w:sz="4" w:space="0" w:color="auto"/>
              <w:bottom w:val="single" w:sz="4" w:space="0" w:color="auto"/>
              <w:right w:val="single" w:sz="4" w:space="0" w:color="auto"/>
            </w:tcBorders>
          </w:tcPr>
          <w:p w14:paraId="64FED7FD" w14:textId="77777777" w:rsidR="00211CCC" w:rsidRDefault="00211CCC" w:rsidP="00211CCC">
            <w:pPr>
              <w:jc w:val="center"/>
            </w:pPr>
            <w:r>
              <w:t>B</w:t>
            </w:r>
          </w:p>
        </w:tc>
      </w:tr>
      <w:tr w:rsidR="00211CCC" w14:paraId="0FE92883"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6509DC1C"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464E1469" w14:textId="77777777" w:rsidR="00211CCC" w:rsidRDefault="00211CCC" w:rsidP="00211CCC">
            <w:r w:rsidRPr="00F055AF">
              <w:t>Leverandøren skal bekrefte i T Bilag 2</w:t>
            </w:r>
            <w:r>
              <w:t>B</w:t>
            </w:r>
            <w:r w:rsidRPr="00F055AF">
              <w:t xml:space="preserve"> at logger skal kunne hentes ut både på pasient og bruker.</w:t>
            </w:r>
          </w:p>
        </w:tc>
        <w:tc>
          <w:tcPr>
            <w:tcW w:w="1350" w:type="dxa"/>
            <w:tcBorders>
              <w:top w:val="single" w:sz="4" w:space="0" w:color="auto"/>
              <w:left w:val="single" w:sz="4" w:space="0" w:color="auto"/>
              <w:bottom w:val="single" w:sz="4" w:space="0" w:color="auto"/>
              <w:right w:val="single" w:sz="4" w:space="0" w:color="auto"/>
            </w:tcBorders>
          </w:tcPr>
          <w:p w14:paraId="3C71CBBF" w14:textId="302A0030" w:rsidR="00211CCC" w:rsidRDefault="00211CCC" w:rsidP="00211CCC">
            <w:pPr>
              <w:jc w:val="center"/>
            </w:pPr>
            <w:r w:rsidRPr="0068324A">
              <w:rPr>
                <w:szCs w:val="20"/>
              </w:rPr>
              <w:t>E</w:t>
            </w:r>
          </w:p>
        </w:tc>
        <w:tc>
          <w:tcPr>
            <w:tcW w:w="1350" w:type="dxa"/>
            <w:tcBorders>
              <w:top w:val="single" w:sz="4" w:space="0" w:color="auto"/>
              <w:left w:val="single" w:sz="4" w:space="0" w:color="auto"/>
              <w:bottom w:val="single" w:sz="4" w:space="0" w:color="auto"/>
              <w:right w:val="single" w:sz="4" w:space="0" w:color="auto"/>
            </w:tcBorders>
          </w:tcPr>
          <w:p w14:paraId="74A242CA" w14:textId="77777777" w:rsidR="00211CCC" w:rsidRDefault="00211CCC" w:rsidP="00211CCC">
            <w:pPr>
              <w:jc w:val="center"/>
            </w:pPr>
          </w:p>
        </w:tc>
      </w:tr>
      <w:tr w:rsidR="00211CCC" w14:paraId="791726D6"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7EC3D711"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3A1EB132" w14:textId="77777777" w:rsidR="00211CCC" w:rsidRDefault="00211CCC" w:rsidP="00211CCC">
            <w:r w:rsidRPr="00F055AF">
              <w:t>Systemhendelser, inkludert feilsituasjoner skal logges. Det skal i T Bilag 2</w:t>
            </w:r>
            <w:r>
              <w:t>B</w:t>
            </w:r>
            <w:r w:rsidRPr="00F055AF">
              <w:t xml:space="preserve"> beskrives hva som logges.</w:t>
            </w:r>
          </w:p>
        </w:tc>
        <w:tc>
          <w:tcPr>
            <w:tcW w:w="1350" w:type="dxa"/>
            <w:tcBorders>
              <w:top w:val="single" w:sz="4" w:space="0" w:color="auto"/>
              <w:left w:val="single" w:sz="4" w:space="0" w:color="auto"/>
              <w:bottom w:val="single" w:sz="4" w:space="0" w:color="auto"/>
              <w:right w:val="single" w:sz="4" w:space="0" w:color="auto"/>
            </w:tcBorders>
          </w:tcPr>
          <w:p w14:paraId="4680951E" w14:textId="3DFB7477" w:rsidR="00211CCC" w:rsidRDefault="00211CCC" w:rsidP="00211CCC">
            <w:pPr>
              <w:jc w:val="center"/>
            </w:pPr>
            <w:r w:rsidRPr="0068324A">
              <w:rPr>
                <w:szCs w:val="20"/>
              </w:rPr>
              <w:t>E</w:t>
            </w:r>
          </w:p>
        </w:tc>
        <w:tc>
          <w:tcPr>
            <w:tcW w:w="1350" w:type="dxa"/>
            <w:tcBorders>
              <w:top w:val="single" w:sz="4" w:space="0" w:color="auto"/>
              <w:left w:val="single" w:sz="4" w:space="0" w:color="auto"/>
              <w:bottom w:val="single" w:sz="4" w:space="0" w:color="auto"/>
              <w:right w:val="single" w:sz="4" w:space="0" w:color="auto"/>
            </w:tcBorders>
          </w:tcPr>
          <w:p w14:paraId="4DE58474" w14:textId="77777777" w:rsidR="00211CCC" w:rsidRDefault="00211CCC" w:rsidP="00211CCC">
            <w:pPr>
              <w:jc w:val="center"/>
            </w:pPr>
            <w:r>
              <w:t>B</w:t>
            </w:r>
          </w:p>
        </w:tc>
      </w:tr>
      <w:tr w:rsidR="00211CCC" w14:paraId="4540CF09"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0839D1A3"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2D2C114A" w14:textId="77777777" w:rsidR="00211CCC" w:rsidRDefault="00211CCC" w:rsidP="00211CCC">
            <w:r>
              <w:t>Løsningen skal tilfredsstille myndighetskrav til loggingsfunksjon. Leverandøren skal i T Bilag 2B beskrive hvordan tilbudt løsning ivaretar dette kravet.</w:t>
            </w:r>
          </w:p>
          <w:p w14:paraId="0EA00AC5" w14:textId="77777777" w:rsidR="00211CCC" w:rsidRDefault="00211CCC" w:rsidP="00211CCC">
            <w:r>
              <w:t>Punkter som ønskes utdypet er blant annet følgende:</w:t>
            </w:r>
          </w:p>
          <w:p w14:paraId="2CC9D49A" w14:textId="77777777" w:rsidR="00211CCC" w:rsidRDefault="00211CCC" w:rsidP="00211CCC">
            <w:pPr>
              <w:pStyle w:val="ListParagraph"/>
              <w:numPr>
                <w:ilvl w:val="0"/>
                <w:numId w:val="46"/>
              </w:numPr>
            </w:pPr>
            <w:r>
              <w:t>Hvilke informasjonsobjekter bruker har vært inne på</w:t>
            </w:r>
          </w:p>
          <w:p w14:paraId="55EDD1CA" w14:textId="77777777" w:rsidR="00211CCC" w:rsidRDefault="00211CCC" w:rsidP="00211CCC">
            <w:pPr>
              <w:pStyle w:val="ListParagraph"/>
              <w:numPr>
                <w:ilvl w:val="0"/>
                <w:numId w:val="46"/>
              </w:numPr>
            </w:pPr>
            <w:r>
              <w:t>Hvilken geografisk tilhørighet bruker har når lesing er gjennomført</w:t>
            </w:r>
          </w:p>
          <w:p w14:paraId="1F9614EA" w14:textId="77777777" w:rsidR="00211CCC" w:rsidRDefault="00211CCC" w:rsidP="00211CCC">
            <w:pPr>
              <w:pStyle w:val="ListParagraph"/>
              <w:numPr>
                <w:ilvl w:val="0"/>
                <w:numId w:val="46"/>
              </w:numPr>
            </w:pPr>
            <w:r>
              <w:t>Hvem som har utført lesing</w:t>
            </w:r>
          </w:p>
          <w:p w14:paraId="5BAD2960" w14:textId="77777777" w:rsidR="00211CCC" w:rsidRDefault="00211CCC" w:rsidP="00211CCC">
            <w:r>
              <w:t>Ingen opplysninger skal kunne endres uten at det er registrert hvem som har endret og hva som er endret.</w:t>
            </w:r>
          </w:p>
        </w:tc>
        <w:tc>
          <w:tcPr>
            <w:tcW w:w="1350" w:type="dxa"/>
            <w:tcBorders>
              <w:top w:val="single" w:sz="4" w:space="0" w:color="auto"/>
              <w:left w:val="single" w:sz="4" w:space="0" w:color="auto"/>
              <w:bottom w:val="single" w:sz="4" w:space="0" w:color="auto"/>
              <w:right w:val="single" w:sz="4" w:space="0" w:color="auto"/>
            </w:tcBorders>
          </w:tcPr>
          <w:p w14:paraId="1D1935F2" w14:textId="5E2FEBFC" w:rsidR="00211CCC" w:rsidRDefault="00211CCC" w:rsidP="00211CCC">
            <w:pPr>
              <w:jc w:val="center"/>
            </w:pPr>
            <w:r w:rsidRPr="0068324A">
              <w:rPr>
                <w:szCs w:val="20"/>
              </w:rPr>
              <w:t>E</w:t>
            </w:r>
          </w:p>
        </w:tc>
        <w:tc>
          <w:tcPr>
            <w:tcW w:w="1350" w:type="dxa"/>
            <w:tcBorders>
              <w:top w:val="single" w:sz="4" w:space="0" w:color="auto"/>
              <w:left w:val="single" w:sz="4" w:space="0" w:color="auto"/>
              <w:bottom w:val="single" w:sz="4" w:space="0" w:color="auto"/>
              <w:right w:val="single" w:sz="4" w:space="0" w:color="auto"/>
            </w:tcBorders>
          </w:tcPr>
          <w:p w14:paraId="6B37583B" w14:textId="77777777" w:rsidR="00211CCC" w:rsidRDefault="00211CCC" w:rsidP="00211CCC">
            <w:pPr>
              <w:jc w:val="center"/>
            </w:pPr>
            <w:r>
              <w:t>B</w:t>
            </w:r>
          </w:p>
        </w:tc>
      </w:tr>
      <w:tr w:rsidR="00211CCC" w14:paraId="4B4B00D5"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625372FF"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366F7B9A" w14:textId="77777777" w:rsidR="00211CCC" w:rsidRDefault="00211CCC" w:rsidP="00211CCC">
            <w:r>
              <w:t xml:space="preserve">Systemet skal ha full sporbarhet på alle endringer i systemet. </w:t>
            </w:r>
          </w:p>
          <w:p w14:paraId="6DE58A0D" w14:textId="77777777" w:rsidR="00211CCC" w:rsidRDefault="00211CCC" w:rsidP="00211CCC">
            <w:r>
              <w:rPr>
                <w:spacing w:val="-1"/>
              </w:rPr>
              <w:t>Leverandøren bes om å beskrive tilbudt funksjonalitet i T Bilag 2B.</w:t>
            </w:r>
          </w:p>
        </w:tc>
        <w:tc>
          <w:tcPr>
            <w:tcW w:w="1350" w:type="dxa"/>
            <w:tcBorders>
              <w:top w:val="single" w:sz="4" w:space="0" w:color="auto"/>
              <w:left w:val="single" w:sz="4" w:space="0" w:color="auto"/>
              <w:bottom w:val="single" w:sz="4" w:space="0" w:color="auto"/>
              <w:right w:val="single" w:sz="4" w:space="0" w:color="auto"/>
            </w:tcBorders>
          </w:tcPr>
          <w:p w14:paraId="19EDFD07" w14:textId="518A5C35" w:rsidR="00211CCC" w:rsidRDefault="00211CCC" w:rsidP="00211CCC">
            <w:pPr>
              <w:jc w:val="center"/>
            </w:pPr>
            <w:r w:rsidRPr="00746D8F">
              <w:rPr>
                <w:szCs w:val="20"/>
              </w:rPr>
              <w:t>E</w:t>
            </w:r>
          </w:p>
        </w:tc>
        <w:tc>
          <w:tcPr>
            <w:tcW w:w="1350" w:type="dxa"/>
            <w:tcBorders>
              <w:top w:val="single" w:sz="4" w:space="0" w:color="auto"/>
              <w:left w:val="single" w:sz="4" w:space="0" w:color="auto"/>
              <w:bottom w:val="single" w:sz="4" w:space="0" w:color="auto"/>
              <w:right w:val="single" w:sz="4" w:space="0" w:color="auto"/>
            </w:tcBorders>
          </w:tcPr>
          <w:p w14:paraId="5A10A306" w14:textId="77777777" w:rsidR="00211CCC" w:rsidRDefault="00211CCC" w:rsidP="00211CCC">
            <w:pPr>
              <w:jc w:val="center"/>
            </w:pPr>
            <w:r>
              <w:t>B</w:t>
            </w:r>
          </w:p>
        </w:tc>
      </w:tr>
      <w:tr w:rsidR="00211CCC" w14:paraId="51E3F575"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176BDB8D"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1FD2607B" w14:textId="77777777" w:rsidR="00211CCC" w:rsidRDefault="00211CCC" w:rsidP="00211CCC">
            <w:r>
              <w:t>Det skal kunne hentes ut logg med uttrekk av følgende kategorier;</w:t>
            </w:r>
          </w:p>
          <w:p w14:paraId="64CC0142" w14:textId="77777777" w:rsidR="00211CCC" w:rsidRDefault="00211CCC" w:rsidP="00211CCC">
            <w:pPr>
              <w:numPr>
                <w:ilvl w:val="0"/>
                <w:numId w:val="38"/>
              </w:numPr>
            </w:pPr>
            <w:r>
              <w:t xml:space="preserve">Bruker. </w:t>
            </w:r>
          </w:p>
          <w:p w14:paraId="0159321F" w14:textId="77777777" w:rsidR="00211CCC" w:rsidRDefault="00211CCC" w:rsidP="00211CCC">
            <w:pPr>
              <w:numPr>
                <w:ilvl w:val="0"/>
                <w:numId w:val="38"/>
              </w:numPr>
            </w:pPr>
            <w:r>
              <w:t xml:space="preserve">Rolle. </w:t>
            </w:r>
          </w:p>
          <w:p w14:paraId="55E48D60" w14:textId="77777777" w:rsidR="00211CCC" w:rsidRDefault="00211CCC" w:rsidP="00211CCC">
            <w:pPr>
              <w:numPr>
                <w:ilvl w:val="0"/>
                <w:numId w:val="38"/>
              </w:numPr>
            </w:pPr>
            <w:r>
              <w:t>Tid.</w:t>
            </w:r>
          </w:p>
          <w:p w14:paraId="3C108BF8" w14:textId="77777777" w:rsidR="00211CCC" w:rsidRDefault="00211CCC" w:rsidP="00211CCC">
            <w:pPr>
              <w:numPr>
                <w:ilvl w:val="0"/>
                <w:numId w:val="38"/>
              </w:numPr>
            </w:pPr>
            <w:r>
              <w:t>Organisatorisk enhet.</w:t>
            </w:r>
          </w:p>
          <w:p w14:paraId="61D68434" w14:textId="77777777" w:rsidR="00211CCC" w:rsidRDefault="00211CCC" w:rsidP="00211CCC">
            <w:pPr>
              <w:numPr>
                <w:ilvl w:val="0"/>
                <w:numId w:val="38"/>
              </w:numPr>
            </w:pPr>
            <w:r>
              <w:t xml:space="preserve">Signering / godkjenning. </w:t>
            </w:r>
          </w:p>
          <w:p w14:paraId="7D9ABA4B" w14:textId="77777777" w:rsidR="00211CCC" w:rsidRDefault="00211CCC" w:rsidP="00211CCC">
            <w:pPr>
              <w:numPr>
                <w:ilvl w:val="0"/>
                <w:numId w:val="38"/>
              </w:numPr>
            </w:pPr>
            <w:r>
              <w:t xml:space="preserve">Pasient. </w:t>
            </w:r>
          </w:p>
          <w:p w14:paraId="33E9D5AB" w14:textId="77777777" w:rsidR="00211CCC" w:rsidRDefault="00211CCC" w:rsidP="00211CCC">
            <w:pPr>
              <w:numPr>
                <w:ilvl w:val="0"/>
                <w:numId w:val="38"/>
              </w:numPr>
            </w:pPr>
            <w:r>
              <w:t>Dokumenter brukeren har vært inne på.</w:t>
            </w:r>
          </w:p>
        </w:tc>
        <w:tc>
          <w:tcPr>
            <w:tcW w:w="1350" w:type="dxa"/>
            <w:tcBorders>
              <w:top w:val="single" w:sz="4" w:space="0" w:color="auto"/>
              <w:left w:val="single" w:sz="4" w:space="0" w:color="auto"/>
              <w:bottom w:val="single" w:sz="4" w:space="0" w:color="auto"/>
              <w:right w:val="single" w:sz="4" w:space="0" w:color="auto"/>
            </w:tcBorders>
          </w:tcPr>
          <w:p w14:paraId="2CB6D5DE" w14:textId="59201070" w:rsidR="00211CCC" w:rsidRDefault="00211CCC" w:rsidP="00211CCC">
            <w:pPr>
              <w:jc w:val="center"/>
            </w:pPr>
            <w:r w:rsidRPr="00746D8F">
              <w:rPr>
                <w:szCs w:val="20"/>
              </w:rPr>
              <w:t>E</w:t>
            </w:r>
          </w:p>
        </w:tc>
        <w:tc>
          <w:tcPr>
            <w:tcW w:w="1350" w:type="dxa"/>
            <w:tcBorders>
              <w:top w:val="single" w:sz="4" w:space="0" w:color="auto"/>
              <w:left w:val="single" w:sz="4" w:space="0" w:color="auto"/>
              <w:bottom w:val="single" w:sz="4" w:space="0" w:color="auto"/>
              <w:right w:val="single" w:sz="4" w:space="0" w:color="auto"/>
            </w:tcBorders>
          </w:tcPr>
          <w:p w14:paraId="7D3769D4" w14:textId="77777777" w:rsidR="00211CCC" w:rsidRDefault="00211CCC" w:rsidP="00211CCC">
            <w:pPr>
              <w:jc w:val="center"/>
            </w:pPr>
          </w:p>
        </w:tc>
      </w:tr>
      <w:tr w:rsidR="00211CCC" w14:paraId="0F0941CB"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314C64B1"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5ABFB650" w14:textId="77777777" w:rsidR="00211CCC" w:rsidRDefault="00211CCC" w:rsidP="00211CCC">
            <w:pPr>
              <w:spacing w:before="37" w:after="0"/>
              <w:ind w:right="275"/>
              <w:rPr>
                <w:rFonts w:eastAsia="Arial"/>
                <w:noProof/>
              </w:rPr>
            </w:pPr>
            <w:r>
              <w:rPr>
                <w:rFonts w:eastAsia="Arial"/>
                <w:noProof/>
                <w:spacing w:val="-1"/>
              </w:rPr>
              <w:t>A</w:t>
            </w:r>
            <w:r>
              <w:rPr>
                <w:rFonts w:eastAsia="Arial"/>
                <w:noProof/>
                <w:spacing w:val="1"/>
              </w:rPr>
              <w:t>l</w:t>
            </w:r>
            <w:r>
              <w:rPr>
                <w:rFonts w:eastAsia="Arial"/>
                <w:noProof/>
              </w:rPr>
              <w:t>l</w:t>
            </w:r>
            <w:r>
              <w:rPr>
                <w:rFonts w:eastAsia="Arial"/>
                <w:noProof/>
                <w:spacing w:val="-3"/>
              </w:rPr>
              <w:t xml:space="preserve"> </w:t>
            </w:r>
            <w:r>
              <w:rPr>
                <w:rFonts w:eastAsia="Arial"/>
                <w:noProof/>
              </w:rPr>
              <w:t>a</w:t>
            </w:r>
            <w:r>
              <w:rPr>
                <w:rFonts w:eastAsia="Arial"/>
                <w:noProof/>
                <w:spacing w:val="1"/>
              </w:rPr>
              <w:t>u</w:t>
            </w:r>
            <w:r>
              <w:rPr>
                <w:rFonts w:eastAsia="Arial"/>
                <w:noProof/>
              </w:rPr>
              <w:t>tor</w:t>
            </w:r>
            <w:r>
              <w:rPr>
                <w:rFonts w:eastAsia="Arial"/>
                <w:noProof/>
                <w:spacing w:val="-1"/>
              </w:rPr>
              <w:t>i</w:t>
            </w:r>
            <w:r>
              <w:rPr>
                <w:rFonts w:eastAsia="Arial"/>
                <w:noProof/>
                <w:spacing w:val="1"/>
              </w:rPr>
              <w:t>s</w:t>
            </w:r>
            <w:r>
              <w:rPr>
                <w:rFonts w:eastAsia="Arial"/>
                <w:noProof/>
              </w:rPr>
              <w:t>ert</w:t>
            </w:r>
            <w:r>
              <w:rPr>
                <w:rFonts w:eastAsia="Arial"/>
                <w:noProof/>
                <w:spacing w:val="-6"/>
              </w:rPr>
              <w:t xml:space="preserve"> </w:t>
            </w:r>
            <w:r>
              <w:rPr>
                <w:rFonts w:eastAsia="Arial"/>
                <w:noProof/>
              </w:rPr>
              <w:t>bruk</w:t>
            </w:r>
            <w:r>
              <w:rPr>
                <w:rFonts w:eastAsia="Arial"/>
                <w:noProof/>
                <w:spacing w:val="-1"/>
              </w:rPr>
              <w:t xml:space="preserve"> </w:t>
            </w:r>
            <w:r>
              <w:rPr>
                <w:rFonts w:eastAsia="Arial"/>
                <w:noProof/>
              </w:rPr>
              <w:t>og</w:t>
            </w:r>
            <w:r>
              <w:rPr>
                <w:rFonts w:eastAsia="Arial"/>
                <w:noProof/>
                <w:spacing w:val="-3"/>
              </w:rPr>
              <w:t xml:space="preserve"> </w:t>
            </w:r>
            <w:r>
              <w:rPr>
                <w:rFonts w:eastAsia="Arial"/>
                <w:noProof/>
                <w:spacing w:val="2"/>
              </w:rPr>
              <w:t>f</w:t>
            </w:r>
            <w:r>
              <w:rPr>
                <w:rFonts w:eastAsia="Arial"/>
                <w:noProof/>
              </w:rPr>
              <w:t>or</w:t>
            </w:r>
            <w:r>
              <w:rPr>
                <w:rFonts w:eastAsia="Arial"/>
                <w:noProof/>
                <w:spacing w:val="2"/>
              </w:rPr>
              <w:t>s</w:t>
            </w:r>
            <w:r>
              <w:rPr>
                <w:rFonts w:eastAsia="Arial"/>
                <w:noProof/>
                <w:spacing w:val="-2"/>
              </w:rPr>
              <w:t>ø</w:t>
            </w:r>
            <w:r>
              <w:rPr>
                <w:rFonts w:eastAsia="Arial"/>
                <w:noProof/>
              </w:rPr>
              <w:t>k</w:t>
            </w:r>
            <w:r>
              <w:rPr>
                <w:rFonts w:eastAsia="Arial"/>
                <w:noProof/>
                <w:spacing w:val="-5"/>
              </w:rPr>
              <w:t xml:space="preserve"> </w:t>
            </w:r>
            <w:r>
              <w:rPr>
                <w:rFonts w:eastAsia="Arial"/>
                <w:noProof/>
              </w:rPr>
              <w:t>på</w:t>
            </w:r>
            <w:r>
              <w:rPr>
                <w:rFonts w:eastAsia="Arial"/>
                <w:noProof/>
                <w:spacing w:val="-3"/>
              </w:rPr>
              <w:t xml:space="preserve"> </w:t>
            </w:r>
            <w:r>
              <w:rPr>
                <w:rFonts w:eastAsia="Arial"/>
                <w:noProof/>
                <w:spacing w:val="2"/>
              </w:rPr>
              <w:t>u</w:t>
            </w:r>
            <w:r>
              <w:rPr>
                <w:rFonts w:eastAsia="Arial"/>
                <w:noProof/>
              </w:rPr>
              <w:t>a</w:t>
            </w:r>
            <w:r>
              <w:rPr>
                <w:rFonts w:eastAsia="Arial"/>
                <w:noProof/>
                <w:spacing w:val="-1"/>
              </w:rPr>
              <w:t>u</w:t>
            </w:r>
            <w:r>
              <w:rPr>
                <w:rFonts w:eastAsia="Arial"/>
                <w:noProof/>
                <w:spacing w:val="2"/>
              </w:rPr>
              <w:t>t</w:t>
            </w:r>
            <w:r>
              <w:rPr>
                <w:rFonts w:eastAsia="Arial"/>
                <w:noProof/>
              </w:rPr>
              <w:t>orisert</w:t>
            </w:r>
            <w:r>
              <w:rPr>
                <w:rFonts w:eastAsia="Arial"/>
                <w:noProof/>
                <w:spacing w:val="-9"/>
              </w:rPr>
              <w:t xml:space="preserve"> </w:t>
            </w:r>
            <w:r>
              <w:rPr>
                <w:rFonts w:eastAsia="Arial"/>
                <w:noProof/>
              </w:rPr>
              <w:t>bruk</w:t>
            </w:r>
            <w:r>
              <w:rPr>
                <w:rFonts w:eastAsia="Arial"/>
                <w:noProof/>
                <w:spacing w:val="-1"/>
              </w:rPr>
              <w:t xml:space="preserve"> </w:t>
            </w:r>
            <w:r>
              <w:rPr>
                <w:rFonts w:eastAsia="Arial"/>
                <w:noProof/>
              </w:rPr>
              <w:t xml:space="preserve">av </w:t>
            </w:r>
            <w:r>
              <w:rPr>
                <w:rFonts w:eastAsia="Arial"/>
                <w:noProof/>
                <w:spacing w:val="3"/>
              </w:rPr>
              <w:t>cytostatikasystemet</w:t>
            </w:r>
            <w:r>
              <w:rPr>
                <w:rFonts w:eastAsia="Arial"/>
                <w:noProof/>
                <w:spacing w:val="-13"/>
              </w:rPr>
              <w:t xml:space="preserve"> </w:t>
            </w:r>
            <w:r>
              <w:rPr>
                <w:rFonts w:eastAsia="Arial"/>
                <w:noProof/>
                <w:spacing w:val="1"/>
              </w:rPr>
              <w:t>s</w:t>
            </w:r>
            <w:r>
              <w:rPr>
                <w:rFonts w:eastAsia="Arial"/>
                <w:noProof/>
                <w:spacing w:val="3"/>
              </w:rPr>
              <w:t>k</w:t>
            </w:r>
            <w:r>
              <w:rPr>
                <w:rFonts w:eastAsia="Arial"/>
                <w:noProof/>
              </w:rPr>
              <w:t>al</w:t>
            </w:r>
            <w:r>
              <w:rPr>
                <w:rFonts w:eastAsia="Arial"/>
                <w:noProof/>
                <w:spacing w:val="-5"/>
              </w:rPr>
              <w:t xml:space="preserve"> </w:t>
            </w:r>
            <w:r>
              <w:rPr>
                <w:rFonts w:eastAsia="Arial"/>
                <w:noProof/>
                <w:spacing w:val="-1"/>
              </w:rPr>
              <w:t>l</w:t>
            </w:r>
            <w:r>
              <w:rPr>
                <w:rFonts w:eastAsia="Arial"/>
                <w:noProof/>
              </w:rPr>
              <w:t>o</w:t>
            </w:r>
            <w:r>
              <w:rPr>
                <w:rFonts w:eastAsia="Arial"/>
                <w:noProof/>
                <w:spacing w:val="-1"/>
              </w:rPr>
              <w:t>g</w:t>
            </w:r>
            <w:r>
              <w:rPr>
                <w:rFonts w:eastAsia="Arial"/>
                <w:noProof/>
                <w:spacing w:val="2"/>
              </w:rPr>
              <w:t>g</w:t>
            </w:r>
            <w:r>
              <w:rPr>
                <w:rFonts w:eastAsia="Arial"/>
                <w:noProof/>
              </w:rPr>
              <w:t>es</w:t>
            </w:r>
            <w:r>
              <w:rPr>
                <w:rFonts w:eastAsia="Arial"/>
                <w:noProof/>
                <w:spacing w:val="-5"/>
              </w:rPr>
              <w:t xml:space="preserve"> </w:t>
            </w:r>
            <w:r>
              <w:rPr>
                <w:rFonts w:eastAsia="Arial"/>
                <w:noProof/>
              </w:rPr>
              <w:t>og</w:t>
            </w:r>
            <w:r>
              <w:rPr>
                <w:rFonts w:eastAsia="Arial"/>
                <w:noProof/>
                <w:spacing w:val="-3"/>
              </w:rPr>
              <w:t xml:space="preserve"> </w:t>
            </w:r>
            <w:r>
              <w:rPr>
                <w:rFonts w:eastAsia="Arial"/>
                <w:noProof/>
                <w:spacing w:val="1"/>
              </w:rPr>
              <w:t>l</w:t>
            </w:r>
            <w:r>
              <w:rPr>
                <w:rFonts w:eastAsia="Arial"/>
                <w:noProof/>
              </w:rPr>
              <w:t>o</w:t>
            </w:r>
            <w:r>
              <w:rPr>
                <w:rFonts w:eastAsia="Arial"/>
                <w:noProof/>
                <w:spacing w:val="-1"/>
              </w:rPr>
              <w:t>g</w:t>
            </w:r>
            <w:r>
              <w:rPr>
                <w:rFonts w:eastAsia="Arial"/>
                <w:noProof/>
                <w:spacing w:val="2"/>
              </w:rPr>
              <w:t>g</w:t>
            </w:r>
            <w:r>
              <w:rPr>
                <w:rFonts w:eastAsia="Arial"/>
                <w:noProof/>
              </w:rPr>
              <w:t>en</w:t>
            </w:r>
            <w:r>
              <w:rPr>
                <w:rFonts w:eastAsia="Arial"/>
                <w:noProof/>
                <w:spacing w:val="-7"/>
              </w:rPr>
              <w:t xml:space="preserve"> </w:t>
            </w:r>
            <w:r>
              <w:rPr>
                <w:rFonts w:eastAsia="Arial"/>
                <w:noProof/>
                <w:spacing w:val="1"/>
              </w:rPr>
              <w:t>s</w:t>
            </w:r>
            <w:r>
              <w:rPr>
                <w:rFonts w:eastAsia="Arial"/>
                <w:noProof/>
                <w:spacing w:val="3"/>
              </w:rPr>
              <w:t>k</w:t>
            </w:r>
            <w:r>
              <w:rPr>
                <w:rFonts w:eastAsia="Arial"/>
                <w:noProof/>
              </w:rPr>
              <w:t>al</w:t>
            </w:r>
            <w:r>
              <w:rPr>
                <w:rFonts w:eastAsia="Arial"/>
                <w:noProof/>
                <w:spacing w:val="-6"/>
              </w:rPr>
              <w:t xml:space="preserve"> </w:t>
            </w:r>
            <w:r>
              <w:rPr>
                <w:rFonts w:eastAsia="Arial"/>
                <w:noProof/>
                <w:spacing w:val="-1"/>
              </w:rPr>
              <w:t>l</w:t>
            </w:r>
            <w:r>
              <w:rPr>
                <w:rFonts w:eastAsia="Arial"/>
                <w:noProof/>
                <w:spacing w:val="2"/>
              </w:rPr>
              <w:t>a</w:t>
            </w:r>
            <w:r>
              <w:rPr>
                <w:rFonts w:eastAsia="Arial"/>
                <w:noProof/>
              </w:rPr>
              <w:t>gres</w:t>
            </w:r>
            <w:r>
              <w:rPr>
                <w:rFonts w:eastAsia="Arial"/>
                <w:noProof/>
                <w:spacing w:val="-4"/>
              </w:rPr>
              <w:t xml:space="preserve"> </w:t>
            </w:r>
            <w:r>
              <w:rPr>
                <w:rFonts w:eastAsia="Arial"/>
                <w:noProof/>
              </w:rPr>
              <w:t>i e</w:t>
            </w:r>
            <w:r>
              <w:rPr>
                <w:rFonts w:eastAsia="Arial"/>
                <w:noProof/>
                <w:spacing w:val="-1"/>
              </w:rPr>
              <w:t>l</w:t>
            </w:r>
            <w:r>
              <w:rPr>
                <w:rFonts w:eastAsia="Arial"/>
                <w:noProof/>
              </w:rPr>
              <w:t>e</w:t>
            </w:r>
            <w:r>
              <w:rPr>
                <w:rFonts w:eastAsia="Arial"/>
                <w:noProof/>
                <w:spacing w:val="3"/>
              </w:rPr>
              <w:t>k</w:t>
            </w:r>
            <w:r>
              <w:rPr>
                <w:rFonts w:eastAsia="Arial"/>
                <w:noProof/>
              </w:rPr>
              <w:t>tro</w:t>
            </w:r>
            <w:r>
              <w:rPr>
                <w:rFonts w:eastAsia="Arial"/>
                <w:noProof/>
                <w:spacing w:val="-1"/>
              </w:rPr>
              <w:t>ni</w:t>
            </w:r>
            <w:r>
              <w:rPr>
                <w:rFonts w:eastAsia="Arial"/>
                <w:noProof/>
                <w:spacing w:val="1"/>
              </w:rPr>
              <w:t>s</w:t>
            </w:r>
            <w:r>
              <w:rPr>
                <w:rFonts w:eastAsia="Arial"/>
                <w:noProof/>
              </w:rPr>
              <w:t>k</w:t>
            </w:r>
            <w:r>
              <w:rPr>
                <w:rFonts w:eastAsia="Arial"/>
                <w:noProof/>
                <w:spacing w:val="-7"/>
              </w:rPr>
              <w:t xml:space="preserve"> </w:t>
            </w:r>
            <w:r>
              <w:rPr>
                <w:rFonts w:eastAsia="Arial"/>
                <w:noProof/>
                <w:spacing w:val="2"/>
              </w:rPr>
              <w:t>f</w:t>
            </w:r>
            <w:r>
              <w:rPr>
                <w:rFonts w:eastAsia="Arial"/>
                <w:noProof/>
              </w:rPr>
              <w:t>o</w:t>
            </w:r>
            <w:r>
              <w:rPr>
                <w:rFonts w:eastAsia="Arial"/>
                <w:noProof/>
                <w:spacing w:val="-2"/>
              </w:rPr>
              <w:t>r</w:t>
            </w:r>
            <w:r>
              <w:rPr>
                <w:rFonts w:eastAsia="Arial"/>
                <w:noProof/>
              </w:rPr>
              <w:t>m</w:t>
            </w:r>
            <w:r>
              <w:rPr>
                <w:rFonts w:eastAsia="Arial"/>
                <w:noProof/>
                <w:spacing w:val="-2"/>
              </w:rPr>
              <w:t xml:space="preserve"> </w:t>
            </w:r>
            <w:r>
              <w:rPr>
                <w:rFonts w:eastAsia="Arial"/>
                <w:noProof/>
              </w:rPr>
              <w:t>i</w:t>
            </w:r>
            <w:r>
              <w:rPr>
                <w:rFonts w:eastAsia="Arial"/>
                <w:noProof/>
                <w:spacing w:val="-4"/>
              </w:rPr>
              <w:t xml:space="preserve"> </w:t>
            </w:r>
            <w:r>
              <w:rPr>
                <w:rFonts w:eastAsia="Arial"/>
                <w:noProof/>
                <w:spacing w:val="4"/>
              </w:rPr>
              <w:t>m</w:t>
            </w:r>
            <w:r>
              <w:rPr>
                <w:rFonts w:eastAsia="Arial"/>
                <w:noProof/>
                <w:spacing w:val="-1"/>
              </w:rPr>
              <w:t>i</w:t>
            </w:r>
            <w:r>
              <w:rPr>
                <w:rFonts w:eastAsia="Arial"/>
                <w:noProof/>
              </w:rPr>
              <w:t>n</w:t>
            </w:r>
            <w:r>
              <w:rPr>
                <w:rFonts w:eastAsia="Arial"/>
                <w:noProof/>
                <w:spacing w:val="-1"/>
              </w:rPr>
              <w:t>i</w:t>
            </w:r>
            <w:r>
              <w:rPr>
                <w:rFonts w:eastAsia="Arial"/>
                <w:noProof/>
                <w:spacing w:val="4"/>
              </w:rPr>
              <w:t>m</w:t>
            </w:r>
            <w:r>
              <w:rPr>
                <w:rFonts w:eastAsia="Arial"/>
                <w:noProof/>
                <w:spacing w:val="-3"/>
              </w:rPr>
              <w:t>u</w:t>
            </w:r>
            <w:r>
              <w:rPr>
                <w:rFonts w:eastAsia="Arial"/>
                <w:noProof/>
              </w:rPr>
              <w:t>m</w:t>
            </w:r>
            <w:r>
              <w:rPr>
                <w:rFonts w:eastAsia="Arial"/>
                <w:noProof/>
                <w:spacing w:val="-7"/>
              </w:rPr>
              <w:t xml:space="preserve"> </w:t>
            </w:r>
            <w:r>
              <w:rPr>
                <w:rFonts w:eastAsia="Arial"/>
                <w:noProof/>
              </w:rPr>
              <w:t>3</w:t>
            </w:r>
            <w:r>
              <w:rPr>
                <w:rFonts w:eastAsia="Arial"/>
                <w:noProof/>
                <w:spacing w:val="-1"/>
              </w:rPr>
              <w:t xml:space="preserve"> </w:t>
            </w:r>
            <w:r>
              <w:rPr>
                <w:rFonts w:eastAsia="Arial"/>
                <w:noProof/>
                <w:spacing w:val="4"/>
              </w:rPr>
              <w:t>m</w:t>
            </w:r>
            <w:r>
              <w:rPr>
                <w:rFonts w:eastAsia="Arial"/>
                <w:noProof/>
              </w:rPr>
              <w:t>å</w:t>
            </w:r>
            <w:r>
              <w:rPr>
                <w:rFonts w:eastAsia="Arial"/>
                <w:noProof/>
                <w:spacing w:val="-1"/>
              </w:rPr>
              <w:t>n</w:t>
            </w:r>
            <w:r>
              <w:rPr>
                <w:rFonts w:eastAsia="Arial"/>
                <w:noProof/>
              </w:rPr>
              <w:t>e</w:t>
            </w:r>
            <w:r>
              <w:rPr>
                <w:rFonts w:eastAsia="Arial"/>
                <w:noProof/>
                <w:spacing w:val="-1"/>
              </w:rPr>
              <w:t>d</w:t>
            </w:r>
            <w:r>
              <w:rPr>
                <w:rFonts w:eastAsia="Arial"/>
                <w:noProof/>
              </w:rPr>
              <w:t>er.</w:t>
            </w:r>
            <w:r>
              <w:rPr>
                <w:rFonts w:eastAsia="Arial"/>
                <w:noProof/>
                <w:spacing w:val="-5"/>
              </w:rPr>
              <w:t xml:space="preserve"> </w:t>
            </w:r>
            <w:r>
              <w:rPr>
                <w:rFonts w:eastAsia="Arial"/>
                <w:noProof/>
              </w:rPr>
              <w:t>R</w:t>
            </w:r>
            <w:r>
              <w:rPr>
                <w:rFonts w:eastAsia="Arial"/>
                <w:noProof/>
                <w:spacing w:val="-1"/>
              </w:rPr>
              <w:t>i</w:t>
            </w:r>
            <w:r>
              <w:rPr>
                <w:rFonts w:eastAsia="Arial"/>
                <w:noProof/>
                <w:spacing w:val="3"/>
              </w:rPr>
              <w:t>k</w:t>
            </w:r>
            <w:r>
              <w:rPr>
                <w:rFonts w:eastAsia="Arial"/>
                <w:noProof/>
              </w:rPr>
              <w:t>t</w:t>
            </w:r>
            <w:r>
              <w:rPr>
                <w:rFonts w:eastAsia="Arial"/>
                <w:noProof/>
                <w:spacing w:val="-1"/>
              </w:rPr>
              <w:t>i</w:t>
            </w:r>
            <w:r>
              <w:rPr>
                <w:rFonts w:eastAsia="Arial"/>
                <w:noProof/>
              </w:rPr>
              <w:t>g</w:t>
            </w:r>
            <w:r>
              <w:rPr>
                <w:rFonts w:eastAsia="Arial"/>
                <w:noProof/>
                <w:spacing w:val="-5"/>
              </w:rPr>
              <w:t xml:space="preserve"> </w:t>
            </w:r>
            <w:r>
              <w:rPr>
                <w:rFonts w:eastAsia="Arial"/>
                <w:noProof/>
                <w:spacing w:val="1"/>
              </w:rPr>
              <w:t>t</w:t>
            </w:r>
            <w:r>
              <w:rPr>
                <w:rFonts w:eastAsia="Arial"/>
                <w:noProof/>
                <w:spacing w:val="-1"/>
              </w:rPr>
              <w:t>i</w:t>
            </w:r>
            <w:r>
              <w:rPr>
                <w:rFonts w:eastAsia="Arial"/>
                <w:noProof/>
              </w:rPr>
              <w:t>d</w:t>
            </w:r>
            <w:r>
              <w:rPr>
                <w:rFonts w:eastAsia="Arial"/>
                <w:noProof/>
                <w:spacing w:val="1"/>
              </w:rPr>
              <w:t>s</w:t>
            </w:r>
            <w:r>
              <w:rPr>
                <w:rFonts w:eastAsia="Arial"/>
                <w:noProof/>
                <w:spacing w:val="2"/>
              </w:rPr>
              <w:t>p</w:t>
            </w:r>
            <w:r>
              <w:rPr>
                <w:rFonts w:eastAsia="Arial"/>
                <w:noProof/>
              </w:rPr>
              <w:t>u</w:t>
            </w:r>
            <w:r>
              <w:rPr>
                <w:rFonts w:eastAsia="Arial"/>
                <w:noProof/>
                <w:spacing w:val="-1"/>
              </w:rPr>
              <w:t>n</w:t>
            </w:r>
            <w:r>
              <w:rPr>
                <w:rFonts w:eastAsia="Arial"/>
                <w:noProof/>
                <w:spacing w:val="3"/>
              </w:rPr>
              <w:t>k</w:t>
            </w:r>
            <w:r>
              <w:rPr>
                <w:rFonts w:eastAsia="Arial"/>
                <w:noProof/>
              </w:rPr>
              <w:t xml:space="preserve">t </w:t>
            </w:r>
            <w:r>
              <w:rPr>
                <w:rFonts w:eastAsia="Arial"/>
                <w:noProof/>
                <w:spacing w:val="2"/>
              </w:rPr>
              <w:t>f</w:t>
            </w:r>
            <w:r>
              <w:rPr>
                <w:rFonts w:eastAsia="Arial"/>
                <w:noProof/>
              </w:rPr>
              <w:t>or</w:t>
            </w:r>
            <w:r>
              <w:rPr>
                <w:rFonts w:eastAsia="Arial"/>
                <w:noProof/>
                <w:spacing w:val="-2"/>
              </w:rPr>
              <w:t xml:space="preserve"> </w:t>
            </w:r>
            <w:r>
              <w:rPr>
                <w:rFonts w:eastAsia="Arial"/>
                <w:noProof/>
              </w:rPr>
              <w:t>he</w:t>
            </w:r>
            <w:r>
              <w:rPr>
                <w:rFonts w:eastAsia="Arial"/>
                <w:noProof/>
                <w:spacing w:val="-1"/>
              </w:rPr>
              <w:t>n</w:t>
            </w:r>
            <w:r>
              <w:rPr>
                <w:rFonts w:eastAsia="Arial"/>
                <w:noProof/>
              </w:rPr>
              <w:t>d</w:t>
            </w:r>
            <w:r>
              <w:rPr>
                <w:rFonts w:eastAsia="Arial"/>
                <w:noProof/>
                <w:spacing w:val="1"/>
              </w:rPr>
              <w:t>e</w:t>
            </w:r>
            <w:r>
              <w:rPr>
                <w:rFonts w:eastAsia="Arial"/>
                <w:noProof/>
                <w:spacing w:val="-1"/>
              </w:rPr>
              <w:t>l</w:t>
            </w:r>
            <w:r>
              <w:rPr>
                <w:rFonts w:eastAsia="Arial"/>
                <w:noProof/>
                <w:spacing w:val="1"/>
              </w:rPr>
              <w:t>s</w:t>
            </w:r>
            <w:r>
              <w:rPr>
                <w:rFonts w:eastAsia="Arial"/>
                <w:noProof/>
              </w:rPr>
              <w:t>en</w:t>
            </w:r>
            <w:r>
              <w:rPr>
                <w:rFonts w:eastAsia="Arial"/>
                <w:noProof/>
                <w:spacing w:val="-10"/>
              </w:rPr>
              <w:t xml:space="preserve"> </w:t>
            </w:r>
            <w:r>
              <w:rPr>
                <w:rFonts w:eastAsia="Arial"/>
                <w:noProof/>
                <w:spacing w:val="4"/>
              </w:rPr>
              <w:t>skal</w:t>
            </w:r>
            <w:r>
              <w:rPr>
                <w:rFonts w:eastAsia="Arial"/>
                <w:noProof/>
                <w:spacing w:val="-3"/>
              </w:rPr>
              <w:t xml:space="preserve"> </w:t>
            </w:r>
            <w:r>
              <w:rPr>
                <w:rFonts w:eastAsia="Arial"/>
                <w:noProof/>
                <w:spacing w:val="1"/>
              </w:rPr>
              <w:t>fr</w:t>
            </w:r>
            <w:r>
              <w:rPr>
                <w:rFonts w:eastAsia="Arial"/>
                <w:noProof/>
                <w:spacing w:val="-1"/>
              </w:rPr>
              <w:t>e</w:t>
            </w:r>
            <w:r>
              <w:rPr>
                <w:rFonts w:eastAsia="Arial"/>
                <w:noProof/>
                <w:spacing w:val="2"/>
              </w:rPr>
              <w:t>m</w:t>
            </w:r>
            <w:r>
              <w:rPr>
                <w:rFonts w:eastAsia="Arial"/>
                <w:noProof/>
                <w:spacing w:val="3"/>
              </w:rPr>
              <w:t>k</w:t>
            </w:r>
            <w:r>
              <w:rPr>
                <w:rFonts w:eastAsia="Arial"/>
                <w:noProof/>
                <w:spacing w:val="-3"/>
              </w:rPr>
              <w:t>o</w:t>
            </w:r>
            <w:r>
              <w:rPr>
                <w:rFonts w:eastAsia="Arial"/>
                <w:noProof/>
              </w:rPr>
              <w:t>m</w:t>
            </w:r>
            <w:r>
              <w:rPr>
                <w:rFonts w:eastAsia="Arial"/>
                <w:noProof/>
                <w:spacing w:val="4"/>
              </w:rPr>
              <w:t>m</w:t>
            </w:r>
            <w:r>
              <w:rPr>
                <w:rFonts w:eastAsia="Arial"/>
                <w:noProof/>
              </w:rPr>
              <w:t>e.</w:t>
            </w:r>
          </w:p>
          <w:p w14:paraId="07C1F701" w14:textId="77777777" w:rsidR="00211CCC" w:rsidRDefault="00211CCC" w:rsidP="00211CCC">
            <w:pPr>
              <w:spacing w:before="37" w:after="0"/>
              <w:ind w:right="275"/>
              <w:rPr>
                <w:rFonts w:eastAsia="Arial"/>
                <w:noProof/>
              </w:rPr>
            </w:pPr>
            <w:r>
              <w:rPr>
                <w:rFonts w:eastAsia="Arial"/>
                <w:noProof/>
              </w:rPr>
              <w:t>L</w:t>
            </w:r>
            <w:r>
              <w:rPr>
                <w:rFonts w:eastAsia="Arial"/>
                <w:noProof/>
                <w:spacing w:val="-1"/>
              </w:rPr>
              <w:t>e</w:t>
            </w:r>
            <w:r>
              <w:rPr>
                <w:rFonts w:eastAsia="Arial"/>
                <w:noProof/>
                <w:spacing w:val="1"/>
              </w:rPr>
              <w:t>v</w:t>
            </w:r>
            <w:r>
              <w:rPr>
                <w:rFonts w:eastAsia="Arial"/>
                <w:noProof/>
              </w:rPr>
              <w:t>era</w:t>
            </w:r>
            <w:r>
              <w:rPr>
                <w:rFonts w:eastAsia="Arial"/>
                <w:noProof/>
                <w:spacing w:val="2"/>
              </w:rPr>
              <w:t>n</w:t>
            </w:r>
            <w:r>
              <w:rPr>
                <w:rFonts w:eastAsia="Arial"/>
                <w:noProof/>
              </w:rPr>
              <w:t>dø</w:t>
            </w:r>
            <w:r>
              <w:rPr>
                <w:rFonts w:eastAsia="Arial"/>
                <w:noProof/>
                <w:spacing w:val="1"/>
              </w:rPr>
              <w:t>r</w:t>
            </w:r>
            <w:r>
              <w:rPr>
                <w:rFonts w:eastAsia="Arial"/>
                <w:noProof/>
              </w:rPr>
              <w:t>en</w:t>
            </w:r>
            <w:r>
              <w:rPr>
                <w:rFonts w:eastAsia="Arial"/>
                <w:noProof/>
                <w:spacing w:val="-13"/>
              </w:rPr>
              <w:t xml:space="preserve"> </w:t>
            </w:r>
            <w:r>
              <w:rPr>
                <w:rFonts w:eastAsia="Arial"/>
                <w:noProof/>
                <w:spacing w:val="2"/>
              </w:rPr>
              <w:t>b</w:t>
            </w:r>
            <w:r>
              <w:rPr>
                <w:rFonts w:eastAsia="Arial"/>
                <w:noProof/>
              </w:rPr>
              <w:t>es</w:t>
            </w:r>
            <w:r>
              <w:rPr>
                <w:rFonts w:eastAsia="Arial"/>
                <w:noProof/>
                <w:spacing w:val="-3"/>
              </w:rPr>
              <w:t xml:space="preserve"> </w:t>
            </w:r>
            <w:r>
              <w:rPr>
                <w:rFonts w:eastAsia="Arial"/>
                <w:noProof/>
              </w:rPr>
              <w:t>b</w:t>
            </w:r>
            <w:r>
              <w:rPr>
                <w:rFonts w:eastAsia="Arial"/>
                <w:noProof/>
                <w:spacing w:val="-1"/>
              </w:rPr>
              <w:t>e</w:t>
            </w:r>
            <w:r>
              <w:rPr>
                <w:rFonts w:eastAsia="Arial"/>
                <w:noProof/>
                <w:spacing w:val="1"/>
              </w:rPr>
              <w:t>s</w:t>
            </w:r>
            <w:r>
              <w:rPr>
                <w:rFonts w:eastAsia="Arial"/>
                <w:noProof/>
                <w:spacing w:val="3"/>
              </w:rPr>
              <w:t>k</w:t>
            </w:r>
            <w:r>
              <w:rPr>
                <w:rFonts w:eastAsia="Arial"/>
                <w:noProof/>
                <w:spacing w:val="1"/>
              </w:rPr>
              <w:t>r</w:t>
            </w:r>
            <w:r>
              <w:rPr>
                <w:rFonts w:eastAsia="Arial"/>
                <w:noProof/>
                <w:spacing w:val="-1"/>
              </w:rPr>
              <w:t>iv</w:t>
            </w:r>
            <w:r>
              <w:rPr>
                <w:rFonts w:eastAsia="Arial"/>
                <w:noProof/>
              </w:rPr>
              <w:t>e</w:t>
            </w:r>
            <w:r>
              <w:rPr>
                <w:rFonts w:eastAsia="Arial"/>
                <w:noProof/>
                <w:spacing w:val="-5"/>
              </w:rPr>
              <w:t xml:space="preserve"> </w:t>
            </w:r>
            <w:r>
              <w:rPr>
                <w:rFonts w:eastAsia="Arial"/>
                <w:noProof/>
              </w:rPr>
              <w:t>hv</w:t>
            </w:r>
            <w:r>
              <w:rPr>
                <w:rFonts w:eastAsia="Arial"/>
                <w:noProof/>
                <w:spacing w:val="-1"/>
              </w:rPr>
              <w:t>il</w:t>
            </w:r>
            <w:r>
              <w:rPr>
                <w:rFonts w:eastAsia="Arial"/>
                <w:noProof/>
                <w:spacing w:val="3"/>
              </w:rPr>
              <w:t>k</w:t>
            </w:r>
            <w:r>
              <w:rPr>
                <w:rFonts w:eastAsia="Arial"/>
                <w:noProof/>
              </w:rPr>
              <w:t>e</w:t>
            </w:r>
            <w:r>
              <w:rPr>
                <w:rFonts w:eastAsia="Arial"/>
                <w:noProof/>
                <w:spacing w:val="-5"/>
              </w:rPr>
              <w:t xml:space="preserve"> </w:t>
            </w:r>
            <w:r>
              <w:rPr>
                <w:rFonts w:eastAsia="Arial"/>
                <w:noProof/>
                <w:spacing w:val="-1"/>
              </w:rPr>
              <w:t>d</w:t>
            </w:r>
            <w:r>
              <w:rPr>
                <w:rFonts w:eastAsia="Arial"/>
                <w:noProof/>
              </w:rPr>
              <w:t>a</w:t>
            </w:r>
            <w:r>
              <w:rPr>
                <w:rFonts w:eastAsia="Arial"/>
                <w:noProof/>
                <w:spacing w:val="2"/>
              </w:rPr>
              <w:t>t</w:t>
            </w:r>
            <w:r>
              <w:rPr>
                <w:rFonts w:eastAsia="Arial"/>
                <w:noProof/>
              </w:rPr>
              <w:t>a</w:t>
            </w:r>
            <w:r>
              <w:rPr>
                <w:rFonts w:eastAsia="Arial"/>
                <w:noProof/>
                <w:spacing w:val="-4"/>
              </w:rPr>
              <w:t xml:space="preserve"> </w:t>
            </w:r>
            <w:r>
              <w:rPr>
                <w:rFonts w:eastAsia="Arial"/>
                <w:noProof/>
              </w:rPr>
              <w:t xml:space="preserve">som </w:t>
            </w:r>
            <w:r>
              <w:rPr>
                <w:rFonts w:eastAsia="Arial"/>
                <w:noProof/>
                <w:spacing w:val="-1"/>
              </w:rPr>
              <w:t>l</w:t>
            </w:r>
            <w:r>
              <w:rPr>
                <w:rFonts w:eastAsia="Arial"/>
                <w:noProof/>
              </w:rPr>
              <w:t>o</w:t>
            </w:r>
            <w:r>
              <w:rPr>
                <w:rFonts w:eastAsia="Arial"/>
                <w:noProof/>
                <w:spacing w:val="-1"/>
              </w:rPr>
              <w:t>g</w:t>
            </w:r>
            <w:r>
              <w:rPr>
                <w:rFonts w:eastAsia="Arial"/>
                <w:noProof/>
              </w:rPr>
              <w:t>g</w:t>
            </w:r>
            <w:r>
              <w:rPr>
                <w:rFonts w:eastAsia="Arial"/>
                <w:noProof/>
                <w:spacing w:val="-1"/>
              </w:rPr>
              <w:t>e</w:t>
            </w:r>
            <w:r>
              <w:rPr>
                <w:rFonts w:eastAsia="Arial"/>
                <w:noProof/>
              </w:rPr>
              <w:t>s</w:t>
            </w:r>
            <w:r>
              <w:rPr>
                <w:rFonts w:eastAsia="Arial"/>
                <w:noProof/>
                <w:spacing w:val="-5"/>
              </w:rPr>
              <w:t xml:space="preserve"> </w:t>
            </w:r>
            <w:r>
              <w:rPr>
                <w:rFonts w:eastAsia="Arial"/>
                <w:noProof/>
                <w:spacing w:val="2"/>
              </w:rPr>
              <w:t>o</w:t>
            </w:r>
            <w:r>
              <w:rPr>
                <w:rFonts w:eastAsia="Arial"/>
                <w:noProof/>
              </w:rPr>
              <w:t>g h</w:t>
            </w:r>
            <w:r>
              <w:rPr>
                <w:rFonts w:eastAsia="Arial"/>
                <w:noProof/>
                <w:spacing w:val="-2"/>
              </w:rPr>
              <w:t>v</w:t>
            </w:r>
            <w:r>
              <w:rPr>
                <w:rFonts w:eastAsia="Arial"/>
                <w:noProof/>
              </w:rPr>
              <w:t>or</w:t>
            </w:r>
            <w:r>
              <w:rPr>
                <w:rFonts w:eastAsia="Arial"/>
                <w:noProof/>
                <w:spacing w:val="2"/>
              </w:rPr>
              <w:t>d</w:t>
            </w:r>
            <w:r>
              <w:rPr>
                <w:rFonts w:eastAsia="Arial"/>
                <w:noProof/>
              </w:rPr>
              <w:t>an</w:t>
            </w:r>
            <w:r>
              <w:rPr>
                <w:rFonts w:eastAsia="Arial"/>
                <w:noProof/>
                <w:spacing w:val="-6"/>
              </w:rPr>
              <w:t xml:space="preserve"> </w:t>
            </w:r>
            <w:r>
              <w:rPr>
                <w:rFonts w:eastAsia="Arial"/>
                <w:noProof/>
              </w:rPr>
              <w:t>3</w:t>
            </w:r>
            <w:r>
              <w:rPr>
                <w:rFonts w:eastAsia="Arial"/>
                <w:noProof/>
                <w:spacing w:val="-1"/>
              </w:rPr>
              <w:t xml:space="preserve"> </w:t>
            </w:r>
            <w:r>
              <w:rPr>
                <w:rFonts w:eastAsia="Arial"/>
                <w:noProof/>
                <w:spacing w:val="4"/>
              </w:rPr>
              <w:t>m</w:t>
            </w:r>
            <w:r>
              <w:rPr>
                <w:rFonts w:eastAsia="Arial"/>
                <w:noProof/>
              </w:rPr>
              <w:t>å</w:t>
            </w:r>
            <w:r>
              <w:rPr>
                <w:rFonts w:eastAsia="Arial"/>
                <w:noProof/>
                <w:spacing w:val="-1"/>
              </w:rPr>
              <w:t>n</w:t>
            </w:r>
            <w:r>
              <w:rPr>
                <w:rFonts w:eastAsia="Arial"/>
                <w:noProof/>
              </w:rPr>
              <w:t>e</w:t>
            </w:r>
            <w:r>
              <w:rPr>
                <w:rFonts w:eastAsia="Arial"/>
                <w:noProof/>
                <w:spacing w:val="-1"/>
              </w:rPr>
              <w:t>d</w:t>
            </w:r>
            <w:r>
              <w:rPr>
                <w:rFonts w:eastAsia="Arial"/>
                <w:noProof/>
              </w:rPr>
              <w:t>er</w:t>
            </w:r>
            <w:r>
              <w:rPr>
                <w:rFonts w:eastAsia="Arial"/>
                <w:noProof/>
                <w:spacing w:val="2"/>
              </w:rPr>
              <w:t>sf</w:t>
            </w:r>
            <w:r>
              <w:rPr>
                <w:rFonts w:eastAsia="Arial"/>
                <w:noProof/>
                <w:spacing w:val="1"/>
              </w:rPr>
              <w:t>r</w:t>
            </w:r>
            <w:r>
              <w:rPr>
                <w:rFonts w:eastAsia="Arial"/>
                <w:noProof/>
                <w:spacing w:val="-1"/>
              </w:rPr>
              <w:t>i</w:t>
            </w:r>
            <w:r>
              <w:rPr>
                <w:rFonts w:eastAsia="Arial"/>
                <w:noProof/>
                <w:spacing w:val="1"/>
              </w:rPr>
              <w:t>s</w:t>
            </w:r>
            <w:r>
              <w:rPr>
                <w:rFonts w:eastAsia="Arial"/>
                <w:noProof/>
              </w:rPr>
              <w:t>ten</w:t>
            </w:r>
            <w:r>
              <w:rPr>
                <w:rFonts w:eastAsia="Arial"/>
                <w:noProof/>
                <w:spacing w:val="-13"/>
              </w:rPr>
              <w:t xml:space="preserve"> </w:t>
            </w:r>
            <w:r>
              <w:rPr>
                <w:rFonts w:eastAsia="Arial"/>
                <w:noProof/>
              </w:rPr>
              <w:t>er</w:t>
            </w:r>
            <w:r>
              <w:rPr>
                <w:rFonts w:eastAsia="Arial"/>
                <w:noProof/>
                <w:spacing w:val="-2"/>
              </w:rPr>
              <w:t xml:space="preserve"> </w:t>
            </w:r>
            <w:r>
              <w:rPr>
                <w:rFonts w:eastAsia="Arial"/>
                <w:noProof/>
                <w:spacing w:val="-1"/>
              </w:rPr>
              <w:t>l</w:t>
            </w:r>
            <w:r>
              <w:rPr>
                <w:rFonts w:eastAsia="Arial"/>
                <w:noProof/>
              </w:rPr>
              <w:t>ø</w:t>
            </w:r>
            <w:r>
              <w:rPr>
                <w:rFonts w:eastAsia="Arial"/>
                <w:noProof/>
                <w:spacing w:val="1"/>
              </w:rPr>
              <w:t>s</w:t>
            </w:r>
            <w:r>
              <w:rPr>
                <w:rFonts w:eastAsia="Arial"/>
                <w:noProof/>
              </w:rPr>
              <w:t xml:space="preserve">t i </w:t>
            </w:r>
            <w:r>
              <w:rPr>
                <w:spacing w:val="-1"/>
              </w:rPr>
              <w:t>T Bilag 2B.</w:t>
            </w:r>
          </w:p>
        </w:tc>
        <w:tc>
          <w:tcPr>
            <w:tcW w:w="1350" w:type="dxa"/>
            <w:tcBorders>
              <w:top w:val="single" w:sz="4" w:space="0" w:color="auto"/>
              <w:left w:val="single" w:sz="4" w:space="0" w:color="auto"/>
              <w:bottom w:val="single" w:sz="4" w:space="0" w:color="auto"/>
              <w:right w:val="single" w:sz="4" w:space="0" w:color="auto"/>
            </w:tcBorders>
          </w:tcPr>
          <w:p w14:paraId="372D8FF8" w14:textId="744BCFEA" w:rsidR="00211CCC" w:rsidRDefault="00211CCC" w:rsidP="00211CCC">
            <w:pPr>
              <w:jc w:val="center"/>
            </w:pPr>
            <w:r w:rsidRPr="00746D8F">
              <w:rPr>
                <w:szCs w:val="20"/>
              </w:rPr>
              <w:t>E</w:t>
            </w:r>
          </w:p>
        </w:tc>
        <w:tc>
          <w:tcPr>
            <w:tcW w:w="1350" w:type="dxa"/>
            <w:tcBorders>
              <w:top w:val="single" w:sz="4" w:space="0" w:color="auto"/>
              <w:left w:val="single" w:sz="4" w:space="0" w:color="auto"/>
              <w:bottom w:val="single" w:sz="4" w:space="0" w:color="auto"/>
              <w:right w:val="single" w:sz="4" w:space="0" w:color="auto"/>
            </w:tcBorders>
          </w:tcPr>
          <w:p w14:paraId="69F8F62E" w14:textId="77777777" w:rsidR="00211CCC" w:rsidRDefault="00211CCC" w:rsidP="00211CCC">
            <w:pPr>
              <w:jc w:val="center"/>
            </w:pPr>
            <w:r>
              <w:t>B</w:t>
            </w:r>
          </w:p>
        </w:tc>
      </w:tr>
      <w:tr w:rsidR="00211CCC" w14:paraId="19ADBED4"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712DBE9E"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02F6A43F" w14:textId="77777777" w:rsidR="00211CCC" w:rsidRPr="00E716D8" w:rsidRDefault="00211CCC" w:rsidP="00211CCC">
            <w:pPr>
              <w:spacing w:before="42" w:after="0" w:line="228" w:lineRule="exact"/>
              <w:ind w:right="933"/>
              <w:rPr>
                <w:rFonts w:eastAsia="Arial"/>
                <w:noProof/>
              </w:rPr>
            </w:pPr>
            <w:r>
              <w:rPr>
                <w:rFonts w:eastAsia="Arial"/>
                <w:noProof/>
              </w:rPr>
              <w:t>Det</w:t>
            </w:r>
            <w:r>
              <w:rPr>
                <w:rFonts w:eastAsia="Arial"/>
                <w:noProof/>
                <w:spacing w:val="-3"/>
              </w:rPr>
              <w:t xml:space="preserve"> </w:t>
            </w:r>
            <w:r>
              <w:rPr>
                <w:rFonts w:eastAsia="Arial"/>
                <w:noProof/>
                <w:spacing w:val="4"/>
              </w:rPr>
              <w:t>skal</w:t>
            </w:r>
            <w:r>
              <w:rPr>
                <w:rFonts w:eastAsia="Arial"/>
                <w:noProof/>
                <w:spacing w:val="-3"/>
              </w:rPr>
              <w:t xml:space="preserve"> </w:t>
            </w:r>
            <w:r>
              <w:rPr>
                <w:rFonts w:eastAsia="Arial"/>
                <w:noProof/>
                <w:spacing w:val="-2"/>
              </w:rPr>
              <w:t>v</w:t>
            </w:r>
            <w:r>
              <w:rPr>
                <w:rFonts w:eastAsia="Arial"/>
                <w:noProof/>
              </w:rPr>
              <w:t>æ</w:t>
            </w:r>
            <w:r>
              <w:rPr>
                <w:rFonts w:eastAsia="Arial"/>
                <w:noProof/>
                <w:spacing w:val="1"/>
              </w:rPr>
              <w:t>r</w:t>
            </w:r>
            <w:r>
              <w:rPr>
                <w:rFonts w:eastAsia="Arial"/>
                <w:noProof/>
              </w:rPr>
              <w:t>e</w:t>
            </w:r>
            <w:r>
              <w:rPr>
                <w:rFonts w:eastAsia="Arial"/>
                <w:noProof/>
                <w:spacing w:val="-5"/>
              </w:rPr>
              <w:t xml:space="preserve"> </w:t>
            </w:r>
            <w:r>
              <w:rPr>
                <w:rFonts w:eastAsia="Arial"/>
                <w:noProof/>
                <w:spacing w:val="1"/>
              </w:rPr>
              <w:t>l</w:t>
            </w:r>
            <w:r>
              <w:rPr>
                <w:rFonts w:eastAsia="Arial"/>
                <w:noProof/>
              </w:rPr>
              <w:t>o</w:t>
            </w:r>
            <w:r>
              <w:rPr>
                <w:rFonts w:eastAsia="Arial"/>
                <w:noProof/>
                <w:spacing w:val="-1"/>
              </w:rPr>
              <w:t>g</w:t>
            </w:r>
            <w:r>
              <w:rPr>
                <w:rFonts w:eastAsia="Arial"/>
                <w:noProof/>
                <w:spacing w:val="2"/>
              </w:rPr>
              <w:t>g</w:t>
            </w:r>
            <w:r>
              <w:rPr>
                <w:rFonts w:eastAsia="Arial"/>
                <w:noProof/>
                <w:spacing w:val="-1"/>
              </w:rPr>
              <w:t>i</w:t>
            </w:r>
            <w:r>
              <w:rPr>
                <w:rFonts w:eastAsia="Arial"/>
                <w:noProof/>
                <w:spacing w:val="2"/>
              </w:rPr>
              <w:t>n</w:t>
            </w:r>
            <w:r>
              <w:rPr>
                <w:rFonts w:eastAsia="Arial"/>
                <w:noProof/>
              </w:rPr>
              <w:t>g</w:t>
            </w:r>
            <w:r>
              <w:rPr>
                <w:rFonts w:eastAsia="Arial"/>
                <w:noProof/>
                <w:spacing w:val="-6"/>
              </w:rPr>
              <w:t xml:space="preserve"> </w:t>
            </w:r>
            <w:r>
              <w:rPr>
                <w:rFonts w:eastAsia="Arial"/>
                <w:noProof/>
                <w:spacing w:val="-1"/>
              </w:rPr>
              <w:t>o</w:t>
            </w:r>
            <w:r>
              <w:rPr>
                <w:rFonts w:eastAsia="Arial"/>
                <w:noProof/>
              </w:rPr>
              <w:t>g h</w:t>
            </w:r>
            <w:r>
              <w:rPr>
                <w:rFonts w:eastAsia="Arial"/>
                <w:noProof/>
                <w:spacing w:val="-2"/>
              </w:rPr>
              <w:t>i</w:t>
            </w:r>
            <w:r>
              <w:rPr>
                <w:rFonts w:eastAsia="Arial"/>
                <w:noProof/>
                <w:spacing w:val="3"/>
              </w:rPr>
              <w:t>s</w:t>
            </w:r>
            <w:r>
              <w:rPr>
                <w:rFonts w:eastAsia="Arial"/>
                <w:noProof/>
              </w:rPr>
              <w:t>tor</w:t>
            </w:r>
            <w:r>
              <w:rPr>
                <w:rFonts w:eastAsia="Arial"/>
                <w:noProof/>
                <w:spacing w:val="-1"/>
              </w:rPr>
              <w:t>i</w:t>
            </w:r>
            <w:r>
              <w:rPr>
                <w:rFonts w:eastAsia="Arial"/>
                <w:noProof/>
                <w:spacing w:val="1"/>
              </w:rPr>
              <w:t>k</w:t>
            </w:r>
            <w:r>
              <w:rPr>
                <w:rFonts w:eastAsia="Arial"/>
                <w:noProof/>
              </w:rPr>
              <w:t>k</w:t>
            </w:r>
            <w:r>
              <w:rPr>
                <w:rFonts w:eastAsia="Arial"/>
                <w:noProof/>
                <w:spacing w:val="-4"/>
              </w:rPr>
              <w:t xml:space="preserve"> </w:t>
            </w:r>
            <w:r>
              <w:rPr>
                <w:rFonts w:eastAsia="Arial"/>
                <w:noProof/>
              </w:rPr>
              <w:t>på</w:t>
            </w:r>
            <w:r>
              <w:rPr>
                <w:rFonts w:eastAsia="Arial"/>
                <w:noProof/>
                <w:spacing w:val="-3"/>
              </w:rPr>
              <w:t xml:space="preserve"> </w:t>
            </w:r>
            <w:r>
              <w:rPr>
                <w:rFonts w:eastAsia="Arial"/>
                <w:noProof/>
              </w:rPr>
              <w:t>e</w:t>
            </w:r>
            <w:r>
              <w:rPr>
                <w:rFonts w:eastAsia="Arial"/>
                <w:noProof/>
                <w:spacing w:val="-1"/>
              </w:rPr>
              <w:t>n</w:t>
            </w:r>
            <w:r>
              <w:rPr>
                <w:rFonts w:eastAsia="Arial"/>
                <w:noProof/>
              </w:rPr>
              <w:t>dr</w:t>
            </w:r>
            <w:r>
              <w:rPr>
                <w:rFonts w:eastAsia="Arial"/>
                <w:noProof/>
                <w:spacing w:val="2"/>
              </w:rPr>
              <w:t>i</w:t>
            </w:r>
            <w:r>
              <w:rPr>
                <w:rFonts w:eastAsia="Arial"/>
                <w:noProof/>
              </w:rPr>
              <w:t>n</w:t>
            </w:r>
            <w:r>
              <w:rPr>
                <w:rFonts w:eastAsia="Arial"/>
                <w:noProof/>
                <w:spacing w:val="-1"/>
              </w:rPr>
              <w:t>g</w:t>
            </w:r>
            <w:r>
              <w:rPr>
                <w:rFonts w:eastAsia="Arial"/>
                <w:noProof/>
              </w:rPr>
              <w:t>er</w:t>
            </w:r>
            <w:r>
              <w:rPr>
                <w:rFonts w:eastAsia="Arial"/>
                <w:noProof/>
                <w:spacing w:val="-6"/>
              </w:rPr>
              <w:t xml:space="preserve"> </w:t>
            </w:r>
            <w:r>
              <w:rPr>
                <w:rFonts w:eastAsia="Arial"/>
                <w:noProof/>
              </w:rPr>
              <w:t>i bru</w:t>
            </w:r>
            <w:r>
              <w:rPr>
                <w:rFonts w:eastAsia="Arial"/>
                <w:noProof/>
                <w:spacing w:val="4"/>
              </w:rPr>
              <w:t>k</w:t>
            </w:r>
            <w:r>
              <w:rPr>
                <w:rFonts w:eastAsia="Arial"/>
                <w:noProof/>
              </w:rPr>
              <w:t>erens/ administratorens</w:t>
            </w:r>
            <w:r>
              <w:rPr>
                <w:rFonts w:eastAsia="Arial"/>
                <w:noProof/>
                <w:spacing w:val="-8"/>
              </w:rPr>
              <w:t xml:space="preserve"> </w:t>
            </w:r>
            <w:r>
              <w:rPr>
                <w:rFonts w:eastAsia="Arial"/>
                <w:noProof/>
              </w:rPr>
              <w:t>t</w:t>
            </w:r>
            <w:r>
              <w:rPr>
                <w:rFonts w:eastAsia="Arial"/>
                <w:noProof/>
                <w:spacing w:val="-1"/>
              </w:rPr>
              <w:t>il</w:t>
            </w:r>
            <w:r>
              <w:rPr>
                <w:rFonts w:eastAsia="Arial"/>
                <w:noProof/>
                <w:spacing w:val="2"/>
              </w:rPr>
              <w:t>g</w:t>
            </w:r>
            <w:r>
              <w:rPr>
                <w:rFonts w:eastAsia="Arial"/>
                <w:noProof/>
              </w:rPr>
              <w:t>a</w:t>
            </w:r>
            <w:r>
              <w:rPr>
                <w:rFonts w:eastAsia="Arial"/>
                <w:noProof/>
                <w:spacing w:val="-1"/>
              </w:rPr>
              <w:t>n</w:t>
            </w:r>
            <w:r>
              <w:rPr>
                <w:rFonts w:eastAsia="Arial"/>
                <w:noProof/>
              </w:rPr>
              <w:t>g.</w:t>
            </w:r>
          </w:p>
        </w:tc>
        <w:tc>
          <w:tcPr>
            <w:tcW w:w="1350" w:type="dxa"/>
            <w:tcBorders>
              <w:top w:val="single" w:sz="4" w:space="0" w:color="auto"/>
              <w:left w:val="single" w:sz="4" w:space="0" w:color="auto"/>
              <w:bottom w:val="single" w:sz="4" w:space="0" w:color="auto"/>
              <w:right w:val="single" w:sz="4" w:space="0" w:color="auto"/>
            </w:tcBorders>
          </w:tcPr>
          <w:p w14:paraId="4B07A747" w14:textId="550AED24" w:rsidR="00211CCC" w:rsidRDefault="00211CCC" w:rsidP="00211CCC">
            <w:pPr>
              <w:jc w:val="center"/>
            </w:pPr>
            <w:r w:rsidRPr="00746D8F">
              <w:rPr>
                <w:szCs w:val="20"/>
              </w:rPr>
              <w:t>E</w:t>
            </w:r>
          </w:p>
        </w:tc>
        <w:tc>
          <w:tcPr>
            <w:tcW w:w="1350" w:type="dxa"/>
            <w:tcBorders>
              <w:top w:val="single" w:sz="4" w:space="0" w:color="auto"/>
              <w:left w:val="single" w:sz="4" w:space="0" w:color="auto"/>
              <w:bottom w:val="single" w:sz="4" w:space="0" w:color="auto"/>
              <w:right w:val="single" w:sz="4" w:space="0" w:color="auto"/>
            </w:tcBorders>
          </w:tcPr>
          <w:p w14:paraId="7FA936F1" w14:textId="77777777" w:rsidR="00211CCC" w:rsidRPr="00807740" w:rsidRDefault="00211CCC" w:rsidP="00211CCC">
            <w:pPr>
              <w:jc w:val="center"/>
              <w:rPr>
                <w:color w:val="FF0000"/>
              </w:rPr>
            </w:pPr>
          </w:p>
        </w:tc>
      </w:tr>
      <w:tr w:rsidR="00211CCC" w14:paraId="6FA339D8"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397E877C"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462069ED" w14:textId="77777777" w:rsidR="00211CCC" w:rsidRPr="00E716D8" w:rsidRDefault="00211CCC" w:rsidP="00211CCC">
            <w:pPr>
              <w:spacing w:before="44" w:after="0" w:line="228" w:lineRule="exact"/>
              <w:ind w:right="489"/>
              <w:rPr>
                <w:rFonts w:eastAsia="Arial"/>
                <w:noProof/>
              </w:rPr>
            </w:pPr>
            <w:r>
              <w:rPr>
                <w:rFonts w:eastAsia="Arial"/>
                <w:noProof/>
              </w:rPr>
              <w:t>Reg</w:t>
            </w:r>
            <w:r>
              <w:rPr>
                <w:rFonts w:eastAsia="Arial"/>
                <w:noProof/>
                <w:spacing w:val="-2"/>
              </w:rPr>
              <w:t>i</w:t>
            </w:r>
            <w:r>
              <w:rPr>
                <w:rFonts w:eastAsia="Arial"/>
                <w:noProof/>
                <w:spacing w:val="1"/>
              </w:rPr>
              <w:t>s</w:t>
            </w:r>
            <w:r>
              <w:rPr>
                <w:rFonts w:eastAsia="Arial"/>
                <w:noProof/>
              </w:rPr>
              <w:t>tre</w:t>
            </w:r>
            <w:r>
              <w:rPr>
                <w:rFonts w:eastAsia="Arial"/>
                <w:noProof/>
                <w:spacing w:val="-7"/>
              </w:rPr>
              <w:t xml:space="preserve"> </w:t>
            </w:r>
            <w:r>
              <w:rPr>
                <w:rFonts w:eastAsia="Arial"/>
                <w:noProof/>
                <w:spacing w:val="1"/>
              </w:rPr>
              <w:t>f</w:t>
            </w:r>
            <w:r>
              <w:rPr>
                <w:rFonts w:eastAsia="Arial"/>
                <w:noProof/>
              </w:rPr>
              <w:t>or</w:t>
            </w:r>
            <w:r>
              <w:rPr>
                <w:rFonts w:eastAsia="Arial"/>
                <w:noProof/>
                <w:spacing w:val="-2"/>
              </w:rPr>
              <w:t xml:space="preserve"> </w:t>
            </w:r>
            <w:r>
              <w:rPr>
                <w:rFonts w:eastAsia="Arial"/>
                <w:noProof/>
                <w:spacing w:val="2"/>
              </w:rPr>
              <w:t>l</w:t>
            </w:r>
            <w:r>
              <w:rPr>
                <w:rFonts w:eastAsia="Arial"/>
                <w:noProof/>
              </w:rPr>
              <w:t>o</w:t>
            </w:r>
            <w:r>
              <w:rPr>
                <w:rFonts w:eastAsia="Arial"/>
                <w:noProof/>
                <w:spacing w:val="-1"/>
              </w:rPr>
              <w:t>g</w:t>
            </w:r>
            <w:r>
              <w:rPr>
                <w:rFonts w:eastAsia="Arial"/>
                <w:noProof/>
                <w:spacing w:val="2"/>
              </w:rPr>
              <w:t>g</w:t>
            </w:r>
            <w:r>
              <w:rPr>
                <w:rFonts w:eastAsia="Arial"/>
                <w:noProof/>
                <w:spacing w:val="-1"/>
              </w:rPr>
              <w:t>i</w:t>
            </w:r>
            <w:r>
              <w:rPr>
                <w:rFonts w:eastAsia="Arial"/>
                <w:noProof/>
                <w:spacing w:val="2"/>
              </w:rPr>
              <w:t>n</w:t>
            </w:r>
            <w:r>
              <w:rPr>
                <w:rFonts w:eastAsia="Arial"/>
                <w:noProof/>
              </w:rPr>
              <w:t>g</w:t>
            </w:r>
            <w:r>
              <w:rPr>
                <w:rFonts w:eastAsia="Arial"/>
                <w:noProof/>
                <w:spacing w:val="-6"/>
              </w:rPr>
              <w:t xml:space="preserve"> </w:t>
            </w:r>
            <w:r>
              <w:rPr>
                <w:rFonts w:eastAsia="Arial"/>
                <w:noProof/>
                <w:spacing w:val="1"/>
              </w:rPr>
              <w:t>o</w:t>
            </w:r>
            <w:r>
              <w:rPr>
                <w:rFonts w:eastAsia="Arial"/>
                <w:noProof/>
              </w:rPr>
              <w:t>g</w:t>
            </w:r>
            <w:r>
              <w:rPr>
                <w:rFonts w:eastAsia="Arial"/>
                <w:noProof/>
                <w:spacing w:val="-2"/>
              </w:rPr>
              <w:t xml:space="preserve"> </w:t>
            </w:r>
            <w:r>
              <w:rPr>
                <w:rFonts w:eastAsia="Arial"/>
                <w:noProof/>
                <w:spacing w:val="1"/>
              </w:rPr>
              <w:t>h</w:t>
            </w:r>
            <w:r>
              <w:rPr>
                <w:rFonts w:eastAsia="Arial"/>
                <w:noProof/>
                <w:spacing w:val="-1"/>
              </w:rPr>
              <w:t>i</w:t>
            </w:r>
            <w:r>
              <w:rPr>
                <w:rFonts w:eastAsia="Arial"/>
                <w:noProof/>
                <w:spacing w:val="1"/>
              </w:rPr>
              <w:t>s</w:t>
            </w:r>
            <w:r>
              <w:rPr>
                <w:rFonts w:eastAsia="Arial"/>
                <w:noProof/>
              </w:rPr>
              <w:t>tor</w:t>
            </w:r>
            <w:r>
              <w:rPr>
                <w:rFonts w:eastAsia="Arial"/>
                <w:noProof/>
                <w:spacing w:val="-1"/>
              </w:rPr>
              <w:t>i</w:t>
            </w:r>
            <w:r>
              <w:rPr>
                <w:rFonts w:eastAsia="Arial"/>
                <w:noProof/>
                <w:spacing w:val="1"/>
              </w:rPr>
              <w:t>k</w:t>
            </w:r>
            <w:r>
              <w:rPr>
                <w:rFonts w:eastAsia="Arial"/>
                <w:noProof/>
              </w:rPr>
              <w:t>k</w:t>
            </w:r>
            <w:r>
              <w:rPr>
                <w:rFonts w:eastAsia="Arial"/>
                <w:noProof/>
                <w:spacing w:val="-4"/>
              </w:rPr>
              <w:t xml:space="preserve"> </w:t>
            </w:r>
            <w:r>
              <w:rPr>
                <w:rFonts w:eastAsia="Arial"/>
                <w:noProof/>
                <w:spacing w:val="-1"/>
              </w:rPr>
              <w:t>s</w:t>
            </w:r>
            <w:r>
              <w:rPr>
                <w:rFonts w:eastAsia="Arial"/>
                <w:noProof/>
                <w:spacing w:val="3"/>
              </w:rPr>
              <w:t>k</w:t>
            </w:r>
            <w:r>
              <w:rPr>
                <w:rFonts w:eastAsia="Arial"/>
                <w:noProof/>
              </w:rPr>
              <w:t>al</w:t>
            </w:r>
            <w:r>
              <w:rPr>
                <w:rFonts w:eastAsia="Arial"/>
                <w:noProof/>
                <w:spacing w:val="-6"/>
              </w:rPr>
              <w:t xml:space="preserve"> </w:t>
            </w:r>
            <w:r>
              <w:rPr>
                <w:rFonts w:eastAsia="Arial"/>
                <w:noProof/>
                <w:spacing w:val="-1"/>
              </w:rPr>
              <w:t>v</w:t>
            </w:r>
            <w:r>
              <w:rPr>
                <w:rFonts w:eastAsia="Arial"/>
                <w:noProof/>
              </w:rPr>
              <w:t>æ</w:t>
            </w:r>
            <w:r>
              <w:rPr>
                <w:rFonts w:eastAsia="Arial"/>
                <w:noProof/>
                <w:spacing w:val="1"/>
              </w:rPr>
              <w:t>r</w:t>
            </w:r>
            <w:r>
              <w:rPr>
                <w:rFonts w:eastAsia="Arial"/>
                <w:noProof/>
              </w:rPr>
              <w:t>e</w:t>
            </w:r>
            <w:r>
              <w:rPr>
                <w:rFonts w:eastAsia="Arial"/>
                <w:noProof/>
                <w:spacing w:val="-5"/>
              </w:rPr>
              <w:t xml:space="preserve"> </w:t>
            </w:r>
            <w:r>
              <w:rPr>
                <w:rFonts w:eastAsia="Arial"/>
                <w:noProof/>
              </w:rPr>
              <w:t>s</w:t>
            </w:r>
            <w:r>
              <w:rPr>
                <w:rFonts w:eastAsia="Arial"/>
                <w:noProof/>
                <w:spacing w:val="-1"/>
              </w:rPr>
              <w:t>i</w:t>
            </w:r>
            <w:r>
              <w:rPr>
                <w:rFonts w:eastAsia="Arial"/>
                <w:noProof/>
                <w:spacing w:val="3"/>
              </w:rPr>
              <w:t>k</w:t>
            </w:r>
            <w:r>
              <w:rPr>
                <w:rFonts w:eastAsia="Arial"/>
                <w:noProof/>
                <w:spacing w:val="1"/>
              </w:rPr>
              <w:t>r</w:t>
            </w:r>
            <w:r>
              <w:rPr>
                <w:rFonts w:eastAsia="Arial"/>
                <w:noProof/>
              </w:rPr>
              <w:t>et</w:t>
            </w:r>
            <w:r>
              <w:rPr>
                <w:rFonts w:eastAsia="Arial"/>
                <w:noProof/>
                <w:spacing w:val="-8"/>
              </w:rPr>
              <w:t xml:space="preserve"> </w:t>
            </w:r>
            <w:r>
              <w:rPr>
                <w:rFonts w:eastAsia="Arial"/>
                <w:noProof/>
                <w:spacing w:val="4"/>
              </w:rPr>
              <w:t>m</w:t>
            </w:r>
            <w:r>
              <w:rPr>
                <w:rFonts w:eastAsia="Arial"/>
                <w:noProof/>
              </w:rPr>
              <w:t>ot e</w:t>
            </w:r>
            <w:r>
              <w:rPr>
                <w:rFonts w:eastAsia="Arial"/>
                <w:noProof/>
                <w:spacing w:val="-1"/>
              </w:rPr>
              <w:t>n</w:t>
            </w:r>
            <w:r>
              <w:rPr>
                <w:rFonts w:eastAsia="Arial"/>
                <w:noProof/>
              </w:rPr>
              <w:t>dr</w:t>
            </w:r>
            <w:r>
              <w:rPr>
                <w:rFonts w:eastAsia="Arial"/>
                <w:noProof/>
                <w:spacing w:val="2"/>
              </w:rPr>
              <w:t>i</w:t>
            </w:r>
            <w:r>
              <w:rPr>
                <w:rFonts w:eastAsia="Arial"/>
                <w:noProof/>
              </w:rPr>
              <w:t>ng</w:t>
            </w:r>
            <w:r>
              <w:rPr>
                <w:rFonts w:eastAsia="Arial"/>
                <w:noProof/>
                <w:spacing w:val="-6"/>
              </w:rPr>
              <w:t xml:space="preserve"> </w:t>
            </w:r>
            <w:r>
              <w:rPr>
                <w:rFonts w:eastAsia="Arial"/>
                <w:noProof/>
              </w:rPr>
              <w:t>og</w:t>
            </w:r>
            <w:r>
              <w:rPr>
                <w:rFonts w:eastAsia="Arial"/>
                <w:noProof/>
                <w:spacing w:val="-3"/>
              </w:rPr>
              <w:t xml:space="preserve"> </w:t>
            </w:r>
            <w:r>
              <w:rPr>
                <w:rFonts w:eastAsia="Arial"/>
                <w:noProof/>
                <w:spacing w:val="1"/>
              </w:rPr>
              <w:t>sl</w:t>
            </w:r>
            <w:r>
              <w:rPr>
                <w:rFonts w:eastAsia="Arial"/>
                <w:noProof/>
              </w:rPr>
              <w:t>et</w:t>
            </w:r>
            <w:r>
              <w:rPr>
                <w:rFonts w:eastAsia="Arial"/>
                <w:noProof/>
                <w:spacing w:val="-1"/>
              </w:rPr>
              <w:t>t</w:t>
            </w:r>
            <w:r>
              <w:rPr>
                <w:rFonts w:eastAsia="Arial"/>
                <w:noProof/>
                <w:spacing w:val="1"/>
              </w:rPr>
              <w:t>i</w:t>
            </w:r>
            <w:r>
              <w:rPr>
                <w:rFonts w:eastAsia="Arial"/>
                <w:noProof/>
              </w:rPr>
              <w:t>ng</w:t>
            </w:r>
            <w:r>
              <w:rPr>
                <w:rFonts w:eastAsia="Arial"/>
                <w:noProof/>
                <w:spacing w:val="-5"/>
              </w:rPr>
              <w:t xml:space="preserve"> </w:t>
            </w:r>
            <w:r>
              <w:rPr>
                <w:rFonts w:eastAsia="Arial"/>
                <w:noProof/>
              </w:rPr>
              <w:t>av</w:t>
            </w:r>
            <w:r>
              <w:rPr>
                <w:rFonts w:eastAsia="Arial"/>
                <w:noProof/>
                <w:spacing w:val="-2"/>
              </w:rPr>
              <w:t xml:space="preserve"> </w:t>
            </w:r>
            <w:r>
              <w:rPr>
                <w:rFonts w:eastAsia="Arial"/>
                <w:noProof/>
              </w:rPr>
              <w:t>u</w:t>
            </w:r>
            <w:r>
              <w:rPr>
                <w:rFonts w:eastAsia="Arial"/>
                <w:noProof/>
                <w:spacing w:val="-1"/>
              </w:rPr>
              <w:t>a</w:t>
            </w:r>
            <w:r>
              <w:rPr>
                <w:rFonts w:eastAsia="Arial"/>
                <w:noProof/>
                <w:spacing w:val="2"/>
              </w:rPr>
              <w:t>ut</w:t>
            </w:r>
            <w:r>
              <w:rPr>
                <w:rFonts w:eastAsia="Arial"/>
                <w:noProof/>
              </w:rPr>
              <w:t>orisert</w:t>
            </w:r>
            <w:r>
              <w:rPr>
                <w:rFonts w:eastAsia="Arial"/>
                <w:noProof/>
                <w:spacing w:val="-9"/>
              </w:rPr>
              <w:t xml:space="preserve"> </w:t>
            </w:r>
            <w:r>
              <w:rPr>
                <w:rFonts w:eastAsia="Arial"/>
                <w:noProof/>
              </w:rPr>
              <w:t>per</w:t>
            </w:r>
            <w:r>
              <w:rPr>
                <w:rFonts w:eastAsia="Arial"/>
                <w:noProof/>
                <w:spacing w:val="1"/>
              </w:rPr>
              <w:t>s</w:t>
            </w:r>
            <w:r>
              <w:rPr>
                <w:rFonts w:eastAsia="Arial"/>
                <w:noProof/>
                <w:spacing w:val="2"/>
              </w:rPr>
              <w:t>o</w:t>
            </w:r>
            <w:r>
              <w:rPr>
                <w:rFonts w:eastAsia="Arial"/>
                <w:noProof/>
              </w:rPr>
              <w:t>n</w:t>
            </w:r>
            <w:r>
              <w:rPr>
                <w:rFonts w:eastAsia="Arial"/>
                <w:noProof/>
                <w:spacing w:val="-1"/>
              </w:rPr>
              <w:t>e</w:t>
            </w:r>
            <w:r>
              <w:rPr>
                <w:rFonts w:eastAsia="Arial"/>
                <w:noProof/>
                <w:spacing w:val="1"/>
              </w:rPr>
              <w:t>l</w:t>
            </w:r>
            <w:r>
              <w:rPr>
                <w:rFonts w:eastAsia="Arial"/>
                <w:noProof/>
                <w:spacing w:val="-1"/>
              </w:rPr>
              <w:t>l</w:t>
            </w:r>
            <w:r>
              <w:rPr>
                <w:rFonts w:eastAsia="Arial"/>
                <w:noProof/>
              </w:rPr>
              <w:t>.</w:t>
            </w:r>
          </w:p>
        </w:tc>
        <w:tc>
          <w:tcPr>
            <w:tcW w:w="1350" w:type="dxa"/>
            <w:tcBorders>
              <w:top w:val="single" w:sz="4" w:space="0" w:color="auto"/>
              <w:left w:val="single" w:sz="4" w:space="0" w:color="auto"/>
              <w:bottom w:val="single" w:sz="4" w:space="0" w:color="auto"/>
              <w:right w:val="single" w:sz="4" w:space="0" w:color="auto"/>
            </w:tcBorders>
          </w:tcPr>
          <w:p w14:paraId="648C86AE" w14:textId="5126F1CF" w:rsidR="00211CCC" w:rsidRDefault="00211CCC" w:rsidP="00211CCC">
            <w:pPr>
              <w:jc w:val="center"/>
            </w:pPr>
            <w:r w:rsidRPr="00746D8F">
              <w:rPr>
                <w:szCs w:val="20"/>
              </w:rPr>
              <w:t>E</w:t>
            </w:r>
          </w:p>
        </w:tc>
        <w:tc>
          <w:tcPr>
            <w:tcW w:w="1350" w:type="dxa"/>
            <w:tcBorders>
              <w:top w:val="single" w:sz="4" w:space="0" w:color="auto"/>
              <w:left w:val="single" w:sz="4" w:space="0" w:color="auto"/>
              <w:bottom w:val="single" w:sz="4" w:space="0" w:color="auto"/>
              <w:right w:val="single" w:sz="4" w:space="0" w:color="auto"/>
            </w:tcBorders>
          </w:tcPr>
          <w:p w14:paraId="7E17BC64" w14:textId="77777777" w:rsidR="00211CCC" w:rsidRPr="00807740" w:rsidRDefault="00211CCC" w:rsidP="00211CCC">
            <w:pPr>
              <w:jc w:val="center"/>
              <w:rPr>
                <w:color w:val="FF0000"/>
              </w:rPr>
            </w:pPr>
          </w:p>
        </w:tc>
      </w:tr>
    </w:tbl>
    <w:p w14:paraId="63EEF480" w14:textId="77777777" w:rsidR="00143AAE" w:rsidRDefault="00143AAE" w:rsidP="00143AAE">
      <w:pPr>
        <w:rPr>
          <w:lang w:eastAsia="en-US"/>
        </w:rPr>
      </w:pPr>
    </w:p>
    <w:p w14:paraId="6126B507" w14:textId="77777777" w:rsidR="00143AAE" w:rsidRPr="00700548" w:rsidRDefault="00143AAE" w:rsidP="00143AAE">
      <w:pPr>
        <w:pStyle w:val="Heading2"/>
        <w:rPr>
          <w:lang w:val="nb-NO"/>
        </w:rPr>
      </w:pPr>
      <w:bookmarkStart w:id="152" w:name="_Toc1543038"/>
      <w:bookmarkStart w:id="153" w:name="_Toc6988815"/>
      <w:bookmarkStart w:id="154" w:name="_Toc11137830"/>
      <w:r w:rsidRPr="0066195B">
        <w:rPr>
          <w:lang w:val="nb-NO"/>
        </w:rPr>
        <w:t>Retting og</w:t>
      </w:r>
      <w:r>
        <w:rPr>
          <w:lang w:val="nb-NO"/>
        </w:rPr>
        <w:t xml:space="preserve"> redigering av data i systemet</w:t>
      </w:r>
      <w:bookmarkEnd w:id="152"/>
      <w:bookmarkEnd w:id="153"/>
      <w:bookmarkEnd w:id="154"/>
    </w:p>
    <w:p w14:paraId="24FBC847" w14:textId="77777777" w:rsidR="00143AAE" w:rsidRPr="00752C72" w:rsidRDefault="00143AAE" w:rsidP="00752C72">
      <w:pPr>
        <w:pStyle w:val="BodyText"/>
        <w:rPr>
          <w:sz w:val="20"/>
        </w:rPr>
      </w:pPr>
      <w:r w:rsidRPr="00752C72">
        <w:rPr>
          <w:sz w:val="20"/>
        </w:rPr>
        <w:t>Etter pasientjournalforskriften § 13 kan den journalansvarlige i helseinstitusjon redigere journalen for å unngå dobbeltføring. Slik redigering kan inkludere nedtegnelser som er signert og, dersom</w:t>
      </w:r>
    </w:p>
    <w:p w14:paraId="10FA99BB" w14:textId="72F39FDE" w:rsidR="00143AAE" w:rsidRPr="00752C72" w:rsidRDefault="00143AAE" w:rsidP="00752C72">
      <w:pPr>
        <w:pStyle w:val="BodyText"/>
        <w:rPr>
          <w:sz w:val="20"/>
        </w:rPr>
      </w:pPr>
      <w:r w:rsidRPr="00752C72">
        <w:rPr>
          <w:sz w:val="20"/>
        </w:rPr>
        <w:t>journalansvarlig finner det nødvendig, kan nedtegnelser fjernes som et ledd i redigeringen.</w:t>
      </w:r>
      <w:r w:rsidR="00752C72">
        <w:rPr>
          <w:sz w:val="20"/>
        </w:rPr>
        <w:t xml:space="preserve"> </w:t>
      </w:r>
      <w:r w:rsidRPr="00752C72">
        <w:rPr>
          <w:sz w:val="20"/>
        </w:rPr>
        <w:t>Dette skal i så fall skje i samråd med det helsepersonell som har gjort nedtegnelsene med</w:t>
      </w:r>
      <w:r w:rsidR="00752C72">
        <w:rPr>
          <w:sz w:val="20"/>
        </w:rPr>
        <w:t xml:space="preserve"> </w:t>
      </w:r>
      <w:r w:rsidRPr="00752C72">
        <w:rPr>
          <w:sz w:val="20"/>
        </w:rPr>
        <w:t>mindre det er åpenbart unødvendig eller ikke praktisk mulig. Det forutsettes at den</w:t>
      </w:r>
      <w:r w:rsidR="00752C72">
        <w:rPr>
          <w:sz w:val="20"/>
        </w:rPr>
        <w:t xml:space="preserve"> </w:t>
      </w:r>
      <w:r w:rsidRPr="00752C72">
        <w:rPr>
          <w:sz w:val="20"/>
        </w:rPr>
        <w:t>journalansvarliges redigering skjer innen rimelig tid etter at nedtegnelsene er gjort.</w:t>
      </w:r>
      <w:r w:rsidR="00752C72">
        <w:rPr>
          <w:sz w:val="20"/>
        </w:rPr>
        <w:t xml:space="preserve"> </w:t>
      </w:r>
      <w:r w:rsidRPr="00752C72">
        <w:rPr>
          <w:sz w:val="20"/>
        </w:rPr>
        <w:t>Senere kan endringer kun foretas etter reglene om retting og sletting i helsepersonelloven §§ 42-44.</w:t>
      </w:r>
      <w:r w:rsidR="00752C72">
        <w:rPr>
          <w:sz w:val="20"/>
        </w:rPr>
        <w:t xml:space="preserve"> </w:t>
      </w:r>
      <w:r w:rsidRPr="00752C72">
        <w:rPr>
          <w:sz w:val="20"/>
        </w:rPr>
        <w:t>Etter utskrivning av pasienten bør endringer kun skje etter reglene i helsepersonelloven §§ 42-44.</w:t>
      </w:r>
      <w:r w:rsidR="00752C72">
        <w:rPr>
          <w:sz w:val="20"/>
        </w:rPr>
        <w:t xml:space="preserve"> </w:t>
      </w:r>
      <w:r w:rsidRPr="00752C72">
        <w:rPr>
          <w:sz w:val="20"/>
        </w:rPr>
        <w:t>Den opprinnelige versjonen av de opplysninger som endres eller fjernes som et ledd i</w:t>
      </w:r>
      <w:r w:rsidR="00752C72">
        <w:rPr>
          <w:sz w:val="20"/>
        </w:rPr>
        <w:t xml:space="preserve"> </w:t>
      </w:r>
      <w:r w:rsidRPr="00752C72">
        <w:rPr>
          <w:sz w:val="20"/>
        </w:rPr>
        <w:t>journalansvarligs redigering av journalen, skal ikke slettes permanent, men skjules slik at</w:t>
      </w:r>
      <w:r w:rsidR="00752C72">
        <w:rPr>
          <w:sz w:val="20"/>
        </w:rPr>
        <w:t xml:space="preserve"> </w:t>
      </w:r>
      <w:r w:rsidRPr="00752C72">
        <w:rPr>
          <w:sz w:val="20"/>
        </w:rPr>
        <w:t>de kan gjøres tilgjengelig for den som har registrert opplysningene, journalansvarlig og</w:t>
      </w:r>
      <w:r w:rsidR="00752C72">
        <w:rPr>
          <w:sz w:val="20"/>
        </w:rPr>
        <w:t xml:space="preserve"> </w:t>
      </w:r>
      <w:r w:rsidRPr="00752C72">
        <w:rPr>
          <w:sz w:val="20"/>
        </w:rPr>
        <w:t>Tilsynsmyndighetene ved behov</w:t>
      </w:r>
    </w:p>
    <w:p w14:paraId="053CCAFD" w14:textId="77777777" w:rsidR="00143AAE" w:rsidRDefault="00143AAE" w:rsidP="00143AAE">
      <w:pPr>
        <w:pStyle w:val="BodyText"/>
        <w:rPr>
          <w:sz w:val="20"/>
        </w:rPr>
      </w:pPr>
      <w:r w:rsidRPr="001B0852">
        <w:rPr>
          <w:sz w:val="20"/>
        </w:rPr>
        <w:t xml:space="preserve">Krav vedrørende dette finnes i </w:t>
      </w:r>
      <w:r w:rsidRPr="001B0852">
        <w:rPr>
          <w:i/>
          <w:sz w:val="20"/>
        </w:rPr>
        <w:t>EPJ Standard Del 2: Tilgangsstyring, redigering, retting og sletting</w:t>
      </w:r>
      <w:r>
        <w:rPr>
          <w:i/>
          <w:sz w:val="20"/>
        </w:rPr>
        <w:t>.</w:t>
      </w:r>
      <w:r w:rsidRPr="001B0852">
        <w:rPr>
          <w:sz w:val="20"/>
        </w:rPr>
        <w:t xml:space="preserve"> Etter at informasjonen er godkjent av bruker er det kun journalansvarlig som skal kunne rette, og da må rettingene følge krav i lovverket når det gjelder årsak, samt at slettet informasjon også må være tilgjengelig. </w:t>
      </w:r>
    </w:p>
    <w:p w14:paraId="08440D7A" w14:textId="77777777" w:rsidR="00143AAE" w:rsidRPr="001B0852" w:rsidRDefault="00143AAE" w:rsidP="00143AAE">
      <w:pPr>
        <w:pStyle w:val="BodyText"/>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68"/>
        <w:gridCol w:w="1350"/>
        <w:gridCol w:w="1350"/>
      </w:tblGrid>
      <w:tr w:rsidR="00143AAE" w14:paraId="2F5C6AD0" w14:textId="77777777" w:rsidTr="00211CCC">
        <w:trPr>
          <w:cantSplit/>
          <w:tblHeader/>
        </w:trPr>
        <w:tc>
          <w:tcPr>
            <w:tcW w:w="1119" w:type="dxa"/>
            <w:tcBorders>
              <w:top w:val="single" w:sz="4" w:space="0" w:color="auto"/>
              <w:left w:val="single" w:sz="4" w:space="0" w:color="auto"/>
              <w:bottom w:val="single" w:sz="4" w:space="0" w:color="auto"/>
              <w:right w:val="single" w:sz="4" w:space="0" w:color="auto"/>
            </w:tcBorders>
            <w:shd w:val="clear" w:color="auto" w:fill="BFBFBF"/>
          </w:tcPr>
          <w:p w14:paraId="35C5B253" w14:textId="77777777" w:rsidR="00143AAE" w:rsidRDefault="00143AAE" w:rsidP="00143AAE">
            <w:pPr>
              <w:rPr>
                <w:b/>
              </w:rPr>
            </w:pPr>
            <w:r>
              <w:rPr>
                <w:b/>
              </w:rPr>
              <w:t>Nr</w:t>
            </w:r>
          </w:p>
        </w:tc>
        <w:tc>
          <w:tcPr>
            <w:tcW w:w="5868" w:type="dxa"/>
            <w:tcBorders>
              <w:top w:val="single" w:sz="4" w:space="0" w:color="auto"/>
              <w:left w:val="single" w:sz="4" w:space="0" w:color="auto"/>
              <w:bottom w:val="single" w:sz="4" w:space="0" w:color="auto"/>
              <w:right w:val="single" w:sz="4" w:space="0" w:color="auto"/>
            </w:tcBorders>
            <w:shd w:val="clear" w:color="auto" w:fill="BFBFBF"/>
          </w:tcPr>
          <w:p w14:paraId="7C56EC0C" w14:textId="77777777" w:rsidR="00143AAE" w:rsidRDefault="00143AAE" w:rsidP="00143AAE">
            <w:pPr>
              <w:rPr>
                <w:b/>
              </w:rPr>
            </w:pPr>
            <w:r>
              <w:rPr>
                <w:b/>
              </w:rPr>
              <w:t>Krav</w:t>
            </w:r>
          </w:p>
        </w:tc>
        <w:tc>
          <w:tcPr>
            <w:tcW w:w="1350" w:type="dxa"/>
            <w:tcBorders>
              <w:top w:val="single" w:sz="4" w:space="0" w:color="auto"/>
              <w:left w:val="single" w:sz="4" w:space="0" w:color="auto"/>
              <w:bottom w:val="single" w:sz="4" w:space="0" w:color="auto"/>
              <w:right w:val="single" w:sz="4" w:space="0" w:color="auto"/>
            </w:tcBorders>
            <w:shd w:val="clear" w:color="auto" w:fill="BFBFBF"/>
          </w:tcPr>
          <w:p w14:paraId="2DAA76A8" w14:textId="6C129FD8" w:rsidR="00143AAE" w:rsidRDefault="00004BF1" w:rsidP="00143AAE">
            <w:pPr>
              <w:jc w:val="center"/>
              <w:rPr>
                <w:b/>
              </w:rPr>
            </w:pPr>
            <w:r>
              <w:rPr>
                <w:b/>
              </w:rPr>
              <w:t>Kravtype</w:t>
            </w:r>
          </w:p>
          <w:p w14:paraId="7F96CCE4" w14:textId="50040299" w:rsidR="00143AAE" w:rsidRDefault="00143AAE" w:rsidP="00143AAE">
            <w:pPr>
              <w:jc w:val="center"/>
              <w:rPr>
                <w:b/>
              </w:rPr>
            </w:pPr>
            <w:r>
              <w:rPr>
                <w:b/>
              </w:rPr>
              <w:t>(</w:t>
            </w:r>
            <w:r w:rsidR="00211CCC">
              <w:rPr>
                <w:b/>
              </w:rPr>
              <w:t>A/E</w:t>
            </w:r>
            <w:r>
              <w:rPr>
                <w:b/>
              </w:rPr>
              <w:t>)</w:t>
            </w:r>
          </w:p>
        </w:tc>
        <w:tc>
          <w:tcPr>
            <w:tcW w:w="1350" w:type="dxa"/>
            <w:tcBorders>
              <w:top w:val="single" w:sz="4" w:space="0" w:color="auto"/>
              <w:left w:val="single" w:sz="4" w:space="0" w:color="auto"/>
              <w:bottom w:val="single" w:sz="4" w:space="0" w:color="auto"/>
              <w:right w:val="single" w:sz="4" w:space="0" w:color="auto"/>
            </w:tcBorders>
            <w:shd w:val="clear" w:color="auto" w:fill="BFBFBF"/>
          </w:tcPr>
          <w:p w14:paraId="573F3A11" w14:textId="77777777" w:rsidR="00143AAE" w:rsidRDefault="00143AAE" w:rsidP="00143AAE">
            <w:pPr>
              <w:jc w:val="center"/>
              <w:rPr>
                <w:b/>
              </w:rPr>
            </w:pPr>
            <w:r>
              <w:rPr>
                <w:b/>
              </w:rPr>
              <w:t>Beskriv</w:t>
            </w:r>
          </w:p>
          <w:p w14:paraId="2FA3861A" w14:textId="77777777" w:rsidR="00143AAE" w:rsidRDefault="00143AAE" w:rsidP="00143AAE">
            <w:pPr>
              <w:jc w:val="center"/>
              <w:rPr>
                <w:b/>
              </w:rPr>
            </w:pPr>
            <w:r>
              <w:rPr>
                <w:b/>
              </w:rPr>
              <w:t>(B)</w:t>
            </w:r>
          </w:p>
        </w:tc>
      </w:tr>
      <w:tr w:rsidR="00211CCC" w14:paraId="119E292E"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077A7F77"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017899CD" w14:textId="77777777" w:rsidR="00211CCC" w:rsidRDefault="00211CCC" w:rsidP="00211CCC">
            <w:pPr>
              <w:tabs>
                <w:tab w:val="clear" w:pos="426"/>
                <w:tab w:val="left" w:pos="708"/>
              </w:tabs>
              <w:autoSpaceDE w:val="0"/>
              <w:autoSpaceDN w:val="0"/>
              <w:adjustRightInd w:val="0"/>
              <w:spacing w:before="0" w:after="0"/>
            </w:pPr>
            <w:r>
              <w:t>Det skal være mulig å rette opplysningene i journalen. (K8.41)</w:t>
            </w:r>
          </w:p>
        </w:tc>
        <w:tc>
          <w:tcPr>
            <w:tcW w:w="1350" w:type="dxa"/>
            <w:tcBorders>
              <w:top w:val="single" w:sz="4" w:space="0" w:color="auto"/>
              <w:left w:val="single" w:sz="4" w:space="0" w:color="auto"/>
              <w:bottom w:val="single" w:sz="4" w:space="0" w:color="auto"/>
              <w:right w:val="single" w:sz="4" w:space="0" w:color="auto"/>
            </w:tcBorders>
          </w:tcPr>
          <w:p w14:paraId="0AB10F57" w14:textId="0D3D8BBE" w:rsidR="00211CCC" w:rsidRDefault="00211CCC" w:rsidP="00211CCC">
            <w:pPr>
              <w:jc w:val="center"/>
            </w:pPr>
            <w:r w:rsidRPr="000072E4">
              <w:rPr>
                <w:szCs w:val="20"/>
              </w:rPr>
              <w:t>E</w:t>
            </w:r>
          </w:p>
        </w:tc>
        <w:tc>
          <w:tcPr>
            <w:tcW w:w="1350" w:type="dxa"/>
            <w:tcBorders>
              <w:top w:val="single" w:sz="4" w:space="0" w:color="auto"/>
              <w:left w:val="single" w:sz="4" w:space="0" w:color="auto"/>
              <w:bottom w:val="single" w:sz="4" w:space="0" w:color="auto"/>
              <w:right w:val="single" w:sz="4" w:space="0" w:color="auto"/>
            </w:tcBorders>
          </w:tcPr>
          <w:p w14:paraId="45A6231F" w14:textId="77777777" w:rsidR="00211CCC" w:rsidRDefault="00211CCC" w:rsidP="00211CCC">
            <w:pPr>
              <w:jc w:val="center"/>
            </w:pPr>
          </w:p>
        </w:tc>
      </w:tr>
      <w:tr w:rsidR="00211CCC" w14:paraId="64E9E34A"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7B9E7B76"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09F34F16" w14:textId="77777777" w:rsidR="00211CCC" w:rsidRDefault="00211CCC" w:rsidP="00211CCC">
            <w:pPr>
              <w:tabs>
                <w:tab w:val="clear" w:pos="426"/>
                <w:tab w:val="left" w:pos="708"/>
              </w:tabs>
              <w:autoSpaceDE w:val="0"/>
              <w:autoSpaceDN w:val="0"/>
              <w:adjustRightInd w:val="0"/>
              <w:spacing w:before="0" w:after="0"/>
            </w:pPr>
            <w:r>
              <w:t>Ved retting skal de opprinnelige opplysningene i journalen beholdes, men det skal klart fremgå at de er erstattet av nye opplysninger. (K8.42)</w:t>
            </w:r>
          </w:p>
        </w:tc>
        <w:tc>
          <w:tcPr>
            <w:tcW w:w="1350" w:type="dxa"/>
            <w:tcBorders>
              <w:top w:val="single" w:sz="4" w:space="0" w:color="auto"/>
              <w:left w:val="single" w:sz="4" w:space="0" w:color="auto"/>
              <w:bottom w:val="single" w:sz="4" w:space="0" w:color="auto"/>
              <w:right w:val="single" w:sz="4" w:space="0" w:color="auto"/>
            </w:tcBorders>
          </w:tcPr>
          <w:p w14:paraId="562DC426" w14:textId="218AE849" w:rsidR="00211CCC" w:rsidRDefault="00211CCC" w:rsidP="00211CCC">
            <w:pPr>
              <w:jc w:val="center"/>
            </w:pPr>
            <w:r w:rsidRPr="000072E4">
              <w:rPr>
                <w:szCs w:val="20"/>
              </w:rPr>
              <w:t>E</w:t>
            </w:r>
          </w:p>
        </w:tc>
        <w:tc>
          <w:tcPr>
            <w:tcW w:w="1350" w:type="dxa"/>
            <w:tcBorders>
              <w:top w:val="single" w:sz="4" w:space="0" w:color="auto"/>
              <w:left w:val="single" w:sz="4" w:space="0" w:color="auto"/>
              <w:bottom w:val="single" w:sz="4" w:space="0" w:color="auto"/>
              <w:right w:val="single" w:sz="4" w:space="0" w:color="auto"/>
            </w:tcBorders>
          </w:tcPr>
          <w:p w14:paraId="34CAD8BF" w14:textId="77777777" w:rsidR="00211CCC" w:rsidRDefault="00211CCC" w:rsidP="00211CCC">
            <w:pPr>
              <w:jc w:val="center"/>
            </w:pPr>
          </w:p>
        </w:tc>
      </w:tr>
      <w:tr w:rsidR="00211CCC" w14:paraId="3C056A62"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7BC167CB"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45B7D5C0" w14:textId="77777777" w:rsidR="00211CCC" w:rsidRDefault="00211CCC" w:rsidP="00211CCC">
            <w:pPr>
              <w:spacing w:before="44" w:after="0" w:line="228" w:lineRule="exact"/>
              <w:ind w:right="35"/>
              <w:rPr>
                <w:rFonts w:eastAsia="Arial"/>
                <w:noProof/>
              </w:rPr>
            </w:pPr>
            <w:r>
              <w:rPr>
                <w:rFonts w:eastAsia="Arial"/>
                <w:noProof/>
                <w:spacing w:val="1"/>
              </w:rPr>
              <w:t xml:space="preserve">Systemet </w:t>
            </w:r>
            <w:r>
              <w:rPr>
                <w:rFonts w:eastAsia="Arial"/>
                <w:noProof/>
                <w:spacing w:val="4"/>
              </w:rPr>
              <w:t>skal</w:t>
            </w:r>
            <w:r>
              <w:rPr>
                <w:rFonts w:eastAsia="Arial"/>
                <w:noProof/>
                <w:spacing w:val="-3"/>
              </w:rPr>
              <w:t xml:space="preserve"> </w:t>
            </w:r>
            <w:r>
              <w:rPr>
                <w:rFonts w:eastAsia="Arial"/>
                <w:noProof/>
              </w:rPr>
              <w:t>støtte</w:t>
            </w:r>
            <w:r>
              <w:rPr>
                <w:rFonts w:eastAsia="Arial"/>
                <w:noProof/>
                <w:spacing w:val="-5"/>
              </w:rPr>
              <w:t xml:space="preserve"> </w:t>
            </w:r>
            <w:r>
              <w:rPr>
                <w:rFonts w:eastAsia="Arial"/>
                <w:noProof/>
                <w:spacing w:val="-1"/>
              </w:rPr>
              <w:t>e</w:t>
            </w:r>
            <w:r>
              <w:rPr>
                <w:rFonts w:eastAsia="Arial"/>
                <w:noProof/>
              </w:rPr>
              <w:t>n</w:t>
            </w:r>
            <w:r>
              <w:rPr>
                <w:rFonts w:eastAsia="Arial"/>
                <w:noProof/>
                <w:spacing w:val="-2"/>
              </w:rPr>
              <w:t xml:space="preserve"> </w:t>
            </w:r>
            <w:r>
              <w:rPr>
                <w:rFonts w:eastAsia="Arial"/>
                <w:noProof/>
                <w:spacing w:val="1"/>
              </w:rPr>
              <w:t>f</w:t>
            </w:r>
            <w:r>
              <w:rPr>
                <w:rFonts w:eastAsia="Arial"/>
                <w:noProof/>
              </w:rPr>
              <w:t>orm</w:t>
            </w:r>
            <w:r>
              <w:rPr>
                <w:rFonts w:eastAsia="Arial"/>
                <w:noProof/>
                <w:spacing w:val="-2"/>
              </w:rPr>
              <w:t xml:space="preserve"> </w:t>
            </w:r>
            <w:r>
              <w:rPr>
                <w:rFonts w:eastAsia="Arial"/>
                <w:noProof/>
                <w:spacing w:val="2"/>
              </w:rPr>
              <w:t>f</w:t>
            </w:r>
            <w:r>
              <w:rPr>
                <w:rFonts w:eastAsia="Arial"/>
                <w:noProof/>
              </w:rPr>
              <w:t>or</w:t>
            </w:r>
            <w:r>
              <w:rPr>
                <w:rFonts w:eastAsia="Arial"/>
                <w:noProof/>
                <w:spacing w:val="-2"/>
              </w:rPr>
              <w:t xml:space="preserve"> </w:t>
            </w:r>
            <w:r>
              <w:rPr>
                <w:rFonts w:eastAsia="Arial"/>
                <w:noProof/>
                <w:spacing w:val="-1"/>
              </w:rPr>
              <w:t>l</w:t>
            </w:r>
            <w:r>
              <w:rPr>
                <w:rFonts w:eastAsia="Arial"/>
                <w:noProof/>
              </w:rPr>
              <w:t>å</w:t>
            </w:r>
            <w:r>
              <w:rPr>
                <w:rFonts w:eastAsia="Arial"/>
                <w:noProof/>
                <w:spacing w:val="1"/>
              </w:rPr>
              <w:t>s</w:t>
            </w:r>
            <w:r>
              <w:rPr>
                <w:rFonts w:eastAsia="Arial"/>
                <w:noProof/>
                <w:spacing w:val="-1"/>
              </w:rPr>
              <w:t>i</w:t>
            </w:r>
            <w:r>
              <w:rPr>
                <w:rFonts w:eastAsia="Arial"/>
                <w:noProof/>
              </w:rPr>
              <w:t>ng</w:t>
            </w:r>
            <w:r>
              <w:rPr>
                <w:rFonts w:eastAsia="Arial"/>
                <w:noProof/>
                <w:spacing w:val="-6"/>
              </w:rPr>
              <w:t xml:space="preserve"> av registrerte data </w:t>
            </w:r>
            <w:r>
              <w:rPr>
                <w:rFonts w:eastAsia="Arial"/>
                <w:noProof/>
                <w:spacing w:val="1"/>
              </w:rPr>
              <w:t>s</w:t>
            </w:r>
            <w:r>
              <w:rPr>
                <w:rFonts w:eastAsia="Arial"/>
                <w:noProof/>
              </w:rPr>
              <w:t>om g</w:t>
            </w:r>
            <w:r>
              <w:rPr>
                <w:rFonts w:eastAsia="Arial"/>
                <w:noProof/>
                <w:spacing w:val="1"/>
              </w:rPr>
              <w:t>j</w:t>
            </w:r>
            <w:r>
              <w:rPr>
                <w:rFonts w:eastAsia="Arial"/>
                <w:noProof/>
              </w:rPr>
              <w:t>ør</w:t>
            </w:r>
            <w:r>
              <w:rPr>
                <w:rFonts w:eastAsia="Arial"/>
                <w:noProof/>
                <w:spacing w:val="-3"/>
              </w:rPr>
              <w:t xml:space="preserve"> </w:t>
            </w:r>
            <w:r>
              <w:rPr>
                <w:rFonts w:eastAsia="Arial"/>
                <w:noProof/>
              </w:rPr>
              <w:t>at</w:t>
            </w:r>
            <w:r>
              <w:rPr>
                <w:rFonts w:eastAsia="Arial"/>
                <w:noProof/>
                <w:spacing w:val="-3"/>
              </w:rPr>
              <w:t xml:space="preserve"> </w:t>
            </w:r>
            <w:r>
              <w:rPr>
                <w:rFonts w:eastAsia="Arial"/>
                <w:noProof/>
              </w:rPr>
              <w:t>e</w:t>
            </w:r>
            <w:r>
              <w:rPr>
                <w:rFonts w:eastAsia="Arial"/>
                <w:noProof/>
                <w:spacing w:val="1"/>
              </w:rPr>
              <w:t>n</w:t>
            </w:r>
            <w:r>
              <w:rPr>
                <w:rFonts w:eastAsia="Arial"/>
                <w:noProof/>
              </w:rPr>
              <w:t>dri</w:t>
            </w:r>
            <w:r>
              <w:rPr>
                <w:rFonts w:eastAsia="Arial"/>
                <w:noProof/>
                <w:spacing w:val="-1"/>
              </w:rPr>
              <w:t>n</w:t>
            </w:r>
            <w:r>
              <w:rPr>
                <w:rFonts w:eastAsia="Arial"/>
                <w:noProof/>
              </w:rPr>
              <w:t xml:space="preserve">ger </w:t>
            </w:r>
            <w:r>
              <w:rPr>
                <w:rFonts w:eastAsia="Arial"/>
                <w:noProof/>
                <w:spacing w:val="-1"/>
              </w:rPr>
              <w:t>i</w:t>
            </w:r>
            <w:r>
              <w:rPr>
                <w:rFonts w:eastAsia="Arial"/>
                <w:noProof/>
                <w:spacing w:val="1"/>
              </w:rPr>
              <w:t>k</w:t>
            </w:r>
            <w:r>
              <w:rPr>
                <w:rFonts w:eastAsia="Arial"/>
                <w:noProof/>
                <w:spacing w:val="3"/>
              </w:rPr>
              <w:t>k</w:t>
            </w:r>
            <w:r>
              <w:rPr>
                <w:rFonts w:eastAsia="Arial"/>
                <w:noProof/>
              </w:rPr>
              <w:t>e</w:t>
            </w:r>
            <w:r>
              <w:rPr>
                <w:rFonts w:eastAsia="Arial"/>
                <w:noProof/>
                <w:spacing w:val="-7"/>
              </w:rPr>
              <w:t xml:space="preserve"> </w:t>
            </w:r>
            <w:r>
              <w:rPr>
                <w:rFonts w:eastAsia="Arial"/>
                <w:noProof/>
                <w:spacing w:val="3"/>
              </w:rPr>
              <w:t>k</w:t>
            </w:r>
            <w:r>
              <w:rPr>
                <w:rFonts w:eastAsia="Arial"/>
                <w:noProof/>
              </w:rPr>
              <w:t>an</w:t>
            </w:r>
            <w:r>
              <w:rPr>
                <w:rFonts w:eastAsia="Arial"/>
                <w:noProof/>
                <w:spacing w:val="-4"/>
              </w:rPr>
              <w:t xml:space="preserve"> </w:t>
            </w:r>
            <w:r>
              <w:rPr>
                <w:rFonts w:eastAsia="Arial"/>
                <w:noProof/>
                <w:spacing w:val="-1"/>
              </w:rPr>
              <w:t>s</w:t>
            </w:r>
            <w:r>
              <w:rPr>
                <w:rFonts w:eastAsia="Arial"/>
                <w:noProof/>
                <w:spacing w:val="3"/>
              </w:rPr>
              <w:t>k</w:t>
            </w:r>
            <w:r>
              <w:rPr>
                <w:rFonts w:eastAsia="Arial"/>
                <w:noProof/>
                <w:spacing w:val="1"/>
              </w:rPr>
              <w:t>j</w:t>
            </w:r>
            <w:r>
              <w:rPr>
                <w:rFonts w:eastAsia="Arial"/>
                <w:noProof/>
              </w:rPr>
              <w:t>e</w:t>
            </w:r>
            <w:r>
              <w:rPr>
                <w:rFonts w:eastAsia="Arial"/>
                <w:noProof/>
                <w:spacing w:val="-4"/>
              </w:rPr>
              <w:t xml:space="preserve"> </w:t>
            </w:r>
            <w:r>
              <w:rPr>
                <w:rFonts w:eastAsia="Arial"/>
                <w:noProof/>
                <w:spacing w:val="-1"/>
              </w:rPr>
              <w:t>etter at brukeren har godkjent.</w:t>
            </w:r>
          </w:p>
          <w:p w14:paraId="388FFC18" w14:textId="77777777" w:rsidR="00211CCC" w:rsidRDefault="00211CCC" w:rsidP="00211CCC">
            <w:pPr>
              <w:spacing w:before="44" w:after="0" w:line="228" w:lineRule="exact"/>
              <w:ind w:right="35"/>
              <w:rPr>
                <w:rFonts w:eastAsia="Arial"/>
                <w:noProof/>
              </w:rPr>
            </w:pPr>
            <w:r>
              <w:rPr>
                <w:spacing w:val="-1"/>
              </w:rPr>
              <w:t>Leverandøren bes om å beskrive tilbudt løsning i T Bilag 2B.</w:t>
            </w:r>
          </w:p>
        </w:tc>
        <w:tc>
          <w:tcPr>
            <w:tcW w:w="1350" w:type="dxa"/>
            <w:tcBorders>
              <w:top w:val="single" w:sz="4" w:space="0" w:color="auto"/>
              <w:left w:val="single" w:sz="4" w:space="0" w:color="auto"/>
              <w:bottom w:val="single" w:sz="4" w:space="0" w:color="auto"/>
              <w:right w:val="single" w:sz="4" w:space="0" w:color="auto"/>
            </w:tcBorders>
          </w:tcPr>
          <w:p w14:paraId="06C6FA4A" w14:textId="297BA19F" w:rsidR="00211CCC" w:rsidRDefault="00211CCC" w:rsidP="00211CCC">
            <w:pPr>
              <w:jc w:val="center"/>
            </w:pPr>
            <w:r w:rsidRPr="002B4B31">
              <w:rPr>
                <w:szCs w:val="20"/>
              </w:rPr>
              <w:t>E</w:t>
            </w:r>
          </w:p>
        </w:tc>
        <w:tc>
          <w:tcPr>
            <w:tcW w:w="1350" w:type="dxa"/>
            <w:tcBorders>
              <w:top w:val="single" w:sz="4" w:space="0" w:color="auto"/>
              <w:left w:val="single" w:sz="4" w:space="0" w:color="auto"/>
              <w:bottom w:val="single" w:sz="4" w:space="0" w:color="auto"/>
              <w:right w:val="single" w:sz="4" w:space="0" w:color="auto"/>
            </w:tcBorders>
          </w:tcPr>
          <w:p w14:paraId="1A7CACFF" w14:textId="77777777" w:rsidR="00211CCC" w:rsidRDefault="00211CCC" w:rsidP="00211CCC">
            <w:pPr>
              <w:jc w:val="center"/>
            </w:pPr>
            <w:r>
              <w:t>B</w:t>
            </w:r>
          </w:p>
        </w:tc>
      </w:tr>
      <w:tr w:rsidR="00211CCC" w14:paraId="48D3AF85"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36CF10D6"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40C5B669" w14:textId="77777777" w:rsidR="00211CCC" w:rsidRPr="00E716D8" w:rsidRDefault="00211CCC" w:rsidP="00211CCC">
            <w:pPr>
              <w:spacing w:before="39" w:after="0" w:line="237" w:lineRule="auto"/>
              <w:ind w:right="100"/>
              <w:rPr>
                <w:rFonts w:eastAsia="Arial"/>
                <w:noProof/>
                <w:spacing w:val="-1"/>
              </w:rPr>
            </w:pPr>
            <w:r>
              <w:rPr>
                <w:rFonts w:eastAsia="Arial"/>
                <w:noProof/>
              </w:rPr>
              <w:t>Rett</w:t>
            </w:r>
            <w:r>
              <w:rPr>
                <w:rFonts w:eastAsia="Arial"/>
                <w:noProof/>
                <w:spacing w:val="1"/>
              </w:rPr>
              <w:t>i</w:t>
            </w:r>
            <w:r>
              <w:rPr>
                <w:rFonts w:eastAsia="Arial"/>
                <w:noProof/>
              </w:rPr>
              <w:t>ng</w:t>
            </w:r>
            <w:r>
              <w:rPr>
                <w:rFonts w:eastAsia="Arial"/>
                <w:noProof/>
                <w:spacing w:val="-5"/>
              </w:rPr>
              <w:t xml:space="preserve"> </w:t>
            </w:r>
            <w:r>
              <w:rPr>
                <w:rFonts w:eastAsia="Arial"/>
                <w:noProof/>
              </w:rPr>
              <w:t>av</w:t>
            </w:r>
            <w:r>
              <w:rPr>
                <w:rFonts w:eastAsia="Arial"/>
                <w:noProof/>
                <w:spacing w:val="-4"/>
              </w:rPr>
              <w:t xml:space="preserve"> </w:t>
            </w:r>
            <w:r>
              <w:rPr>
                <w:rFonts w:eastAsia="Arial"/>
                <w:noProof/>
              </w:rPr>
              <w:t>r</w:t>
            </w:r>
            <w:r>
              <w:rPr>
                <w:rFonts w:eastAsia="Arial"/>
                <w:noProof/>
                <w:spacing w:val="2"/>
              </w:rPr>
              <w:t>e</w:t>
            </w:r>
            <w:r>
              <w:rPr>
                <w:rFonts w:eastAsia="Arial"/>
                <w:noProof/>
              </w:rPr>
              <w:t>g</w:t>
            </w:r>
            <w:r>
              <w:rPr>
                <w:rFonts w:eastAsia="Arial"/>
                <w:noProof/>
                <w:spacing w:val="-1"/>
              </w:rPr>
              <w:t>i</w:t>
            </w:r>
            <w:r>
              <w:rPr>
                <w:rFonts w:eastAsia="Arial"/>
                <w:noProof/>
                <w:spacing w:val="1"/>
              </w:rPr>
              <w:t>s</w:t>
            </w:r>
            <w:r>
              <w:rPr>
                <w:rFonts w:eastAsia="Arial"/>
                <w:noProof/>
              </w:rPr>
              <w:t>trer</w:t>
            </w:r>
            <w:r>
              <w:rPr>
                <w:rFonts w:eastAsia="Arial"/>
                <w:noProof/>
                <w:spacing w:val="3"/>
              </w:rPr>
              <w:t>t</w:t>
            </w:r>
            <w:r>
              <w:rPr>
                <w:rFonts w:eastAsia="Arial"/>
                <w:noProof/>
              </w:rPr>
              <w:t>e</w:t>
            </w:r>
            <w:r>
              <w:rPr>
                <w:rFonts w:eastAsia="Arial"/>
                <w:noProof/>
                <w:spacing w:val="-9"/>
              </w:rPr>
              <w:t xml:space="preserve"> </w:t>
            </w:r>
            <w:r>
              <w:rPr>
                <w:rFonts w:eastAsia="Arial"/>
                <w:noProof/>
                <w:spacing w:val="-1"/>
              </w:rPr>
              <w:t>o</w:t>
            </w:r>
            <w:r>
              <w:rPr>
                <w:rFonts w:eastAsia="Arial"/>
                <w:noProof/>
                <w:spacing w:val="2"/>
              </w:rPr>
              <w:t>p</w:t>
            </w:r>
            <w:r>
              <w:rPr>
                <w:rFonts w:eastAsia="Arial"/>
                <w:noProof/>
              </w:rPr>
              <w:t>p</w:t>
            </w:r>
            <w:r>
              <w:rPr>
                <w:rFonts w:eastAsia="Arial"/>
                <w:noProof/>
                <w:spacing w:val="3"/>
              </w:rPr>
              <w:t>l</w:t>
            </w:r>
            <w:r>
              <w:rPr>
                <w:rFonts w:eastAsia="Arial"/>
                <w:noProof/>
                <w:spacing w:val="-1"/>
              </w:rPr>
              <w:t>y</w:t>
            </w:r>
            <w:r>
              <w:rPr>
                <w:rFonts w:eastAsia="Arial"/>
                <w:noProof/>
                <w:spacing w:val="1"/>
              </w:rPr>
              <w:t>s</w:t>
            </w:r>
            <w:r>
              <w:rPr>
                <w:rFonts w:eastAsia="Arial"/>
                <w:noProof/>
              </w:rPr>
              <w:t>n</w:t>
            </w:r>
            <w:r>
              <w:rPr>
                <w:rFonts w:eastAsia="Arial"/>
                <w:noProof/>
                <w:spacing w:val="-1"/>
              </w:rPr>
              <w:t>i</w:t>
            </w:r>
            <w:r>
              <w:rPr>
                <w:rFonts w:eastAsia="Arial"/>
                <w:noProof/>
              </w:rPr>
              <w:t>n</w:t>
            </w:r>
            <w:r>
              <w:rPr>
                <w:rFonts w:eastAsia="Arial"/>
                <w:noProof/>
                <w:spacing w:val="1"/>
              </w:rPr>
              <w:t>g</w:t>
            </w:r>
            <w:r>
              <w:rPr>
                <w:rFonts w:eastAsia="Arial"/>
                <w:noProof/>
              </w:rPr>
              <w:t>er</w:t>
            </w:r>
            <w:r>
              <w:rPr>
                <w:rFonts w:eastAsia="Arial"/>
                <w:noProof/>
                <w:spacing w:val="-11"/>
              </w:rPr>
              <w:t xml:space="preserve"> </w:t>
            </w:r>
            <w:r>
              <w:rPr>
                <w:rFonts w:eastAsia="Arial"/>
                <w:noProof/>
              </w:rPr>
              <w:t>ett</w:t>
            </w:r>
            <w:r>
              <w:rPr>
                <w:rFonts w:eastAsia="Arial"/>
                <w:noProof/>
                <w:spacing w:val="-1"/>
              </w:rPr>
              <w:t>e</w:t>
            </w:r>
            <w:r>
              <w:rPr>
                <w:rFonts w:eastAsia="Arial"/>
                <w:noProof/>
              </w:rPr>
              <w:t>r</w:t>
            </w:r>
            <w:r>
              <w:rPr>
                <w:rFonts w:eastAsia="Arial"/>
                <w:noProof/>
                <w:spacing w:val="-2"/>
              </w:rPr>
              <w:t xml:space="preserve"> </w:t>
            </w:r>
            <w:r>
              <w:rPr>
                <w:rFonts w:eastAsia="Arial"/>
                <w:noProof/>
              </w:rPr>
              <w:t>at</w:t>
            </w:r>
            <w:r>
              <w:rPr>
                <w:rFonts w:eastAsia="Arial"/>
                <w:noProof/>
                <w:spacing w:val="-1"/>
              </w:rPr>
              <w:t xml:space="preserve"> i</w:t>
            </w:r>
            <w:r>
              <w:rPr>
                <w:rFonts w:eastAsia="Arial"/>
                <w:noProof/>
              </w:rPr>
              <w:t>n</w:t>
            </w:r>
            <w:r>
              <w:rPr>
                <w:rFonts w:eastAsia="Arial"/>
                <w:noProof/>
                <w:spacing w:val="2"/>
              </w:rPr>
              <w:t>f</w:t>
            </w:r>
            <w:r>
              <w:rPr>
                <w:rFonts w:eastAsia="Arial"/>
                <w:noProof/>
              </w:rPr>
              <w:t>or</w:t>
            </w:r>
            <w:r>
              <w:rPr>
                <w:rFonts w:eastAsia="Arial"/>
                <w:noProof/>
                <w:spacing w:val="5"/>
              </w:rPr>
              <w:t>m</w:t>
            </w:r>
            <w:r>
              <w:rPr>
                <w:rFonts w:eastAsia="Arial"/>
                <w:noProof/>
              </w:rPr>
              <w:t>a</w:t>
            </w:r>
            <w:r>
              <w:rPr>
                <w:rFonts w:eastAsia="Arial"/>
                <w:noProof/>
                <w:spacing w:val="-2"/>
              </w:rPr>
              <w:t>s</w:t>
            </w:r>
            <w:r>
              <w:rPr>
                <w:rFonts w:eastAsia="Arial"/>
                <w:noProof/>
                <w:spacing w:val="1"/>
              </w:rPr>
              <w:t>j</w:t>
            </w:r>
            <w:r>
              <w:rPr>
                <w:rFonts w:eastAsia="Arial"/>
                <w:noProof/>
              </w:rPr>
              <w:t>o</w:t>
            </w:r>
            <w:r>
              <w:rPr>
                <w:rFonts w:eastAsia="Arial"/>
                <w:noProof/>
                <w:spacing w:val="-1"/>
              </w:rPr>
              <w:t>n</w:t>
            </w:r>
            <w:r>
              <w:rPr>
                <w:rFonts w:eastAsia="Arial"/>
                <w:noProof/>
              </w:rPr>
              <w:t>en h</w:t>
            </w:r>
            <w:r>
              <w:rPr>
                <w:rFonts w:eastAsia="Arial"/>
                <w:noProof/>
                <w:spacing w:val="-1"/>
              </w:rPr>
              <w:t>a</w:t>
            </w:r>
            <w:r>
              <w:rPr>
                <w:rFonts w:eastAsia="Arial"/>
                <w:noProof/>
              </w:rPr>
              <w:t>r</w:t>
            </w:r>
            <w:r>
              <w:rPr>
                <w:rFonts w:eastAsia="Arial"/>
                <w:noProof/>
                <w:spacing w:val="-3"/>
              </w:rPr>
              <w:t xml:space="preserve"> </w:t>
            </w:r>
            <w:r>
              <w:rPr>
                <w:rFonts w:eastAsia="Arial"/>
                <w:noProof/>
                <w:spacing w:val="1"/>
              </w:rPr>
              <w:t>s</w:t>
            </w:r>
            <w:r>
              <w:rPr>
                <w:rFonts w:eastAsia="Arial"/>
                <w:noProof/>
              </w:rPr>
              <w:t>ta</w:t>
            </w:r>
            <w:r>
              <w:rPr>
                <w:rFonts w:eastAsia="Arial"/>
                <w:noProof/>
                <w:spacing w:val="-1"/>
              </w:rPr>
              <w:t>t</w:t>
            </w:r>
            <w:r>
              <w:rPr>
                <w:rFonts w:eastAsia="Arial"/>
                <w:noProof/>
              </w:rPr>
              <w:t>us</w:t>
            </w:r>
            <w:r>
              <w:rPr>
                <w:rFonts w:eastAsia="Arial"/>
                <w:noProof/>
                <w:spacing w:val="-5"/>
              </w:rPr>
              <w:t xml:space="preserve"> </w:t>
            </w:r>
            <w:r>
              <w:rPr>
                <w:rFonts w:eastAsia="Arial"/>
                <w:noProof/>
                <w:spacing w:val="1"/>
              </w:rPr>
              <w:t>s</w:t>
            </w:r>
            <w:r>
              <w:rPr>
                <w:rFonts w:eastAsia="Arial"/>
                <w:noProof/>
              </w:rPr>
              <w:t>om godkjent,</w:t>
            </w:r>
            <w:r>
              <w:rPr>
                <w:rFonts w:eastAsia="Arial"/>
                <w:noProof/>
                <w:spacing w:val="-7"/>
              </w:rPr>
              <w:t xml:space="preserve"> </w:t>
            </w:r>
            <w:r>
              <w:rPr>
                <w:rFonts w:eastAsia="Arial"/>
                <w:noProof/>
                <w:spacing w:val="4"/>
              </w:rPr>
              <w:t>skal</w:t>
            </w:r>
            <w:r>
              <w:rPr>
                <w:rFonts w:eastAsia="Arial"/>
                <w:noProof/>
                <w:spacing w:val="-6"/>
              </w:rPr>
              <w:t xml:space="preserve"> </w:t>
            </w:r>
            <w:r>
              <w:rPr>
                <w:rFonts w:eastAsia="Arial"/>
                <w:noProof/>
                <w:spacing w:val="3"/>
              </w:rPr>
              <w:t>k</w:t>
            </w:r>
            <w:r>
              <w:rPr>
                <w:rFonts w:eastAsia="Arial"/>
                <w:noProof/>
              </w:rPr>
              <w:t>un g</w:t>
            </w:r>
            <w:r>
              <w:rPr>
                <w:rFonts w:eastAsia="Arial"/>
                <w:noProof/>
                <w:spacing w:val="1"/>
              </w:rPr>
              <w:t>j</w:t>
            </w:r>
            <w:r>
              <w:rPr>
                <w:rFonts w:eastAsia="Arial"/>
                <w:noProof/>
              </w:rPr>
              <w:t>e</w:t>
            </w:r>
            <w:r>
              <w:rPr>
                <w:rFonts w:eastAsia="Arial"/>
                <w:noProof/>
                <w:spacing w:val="-1"/>
              </w:rPr>
              <w:t>n</w:t>
            </w:r>
            <w:r>
              <w:rPr>
                <w:rFonts w:eastAsia="Arial"/>
                <w:noProof/>
              </w:rPr>
              <w:t>n</w:t>
            </w:r>
            <w:r>
              <w:rPr>
                <w:rFonts w:eastAsia="Arial"/>
                <w:noProof/>
                <w:spacing w:val="-1"/>
              </w:rPr>
              <w:t>o</w:t>
            </w:r>
            <w:r>
              <w:rPr>
                <w:rFonts w:eastAsia="Arial"/>
                <w:noProof/>
                <w:spacing w:val="4"/>
              </w:rPr>
              <w:t>m</w:t>
            </w:r>
            <w:r>
              <w:rPr>
                <w:rFonts w:eastAsia="Arial"/>
                <w:noProof/>
                <w:spacing w:val="2"/>
              </w:rPr>
              <w:t>f</w:t>
            </w:r>
            <w:r>
              <w:rPr>
                <w:rFonts w:eastAsia="Arial"/>
                <w:noProof/>
              </w:rPr>
              <w:t>ø</w:t>
            </w:r>
            <w:r>
              <w:rPr>
                <w:rFonts w:eastAsia="Arial"/>
                <w:noProof/>
                <w:spacing w:val="1"/>
              </w:rPr>
              <w:t>r</w:t>
            </w:r>
            <w:r>
              <w:rPr>
                <w:rFonts w:eastAsia="Arial"/>
                <w:noProof/>
              </w:rPr>
              <w:t>es</w:t>
            </w:r>
            <w:r>
              <w:rPr>
                <w:rFonts w:eastAsia="Arial"/>
                <w:noProof/>
                <w:spacing w:val="-12"/>
              </w:rPr>
              <w:t xml:space="preserve"> </w:t>
            </w:r>
            <w:r>
              <w:rPr>
                <w:rFonts w:eastAsia="Arial"/>
                <w:noProof/>
              </w:rPr>
              <w:t>av</w:t>
            </w:r>
            <w:r>
              <w:rPr>
                <w:rFonts w:eastAsia="Arial"/>
                <w:noProof/>
                <w:spacing w:val="-4"/>
              </w:rPr>
              <w:t xml:space="preserve"> </w:t>
            </w:r>
            <w:r>
              <w:rPr>
                <w:rFonts w:eastAsia="Arial"/>
                <w:noProof/>
                <w:spacing w:val="1"/>
              </w:rPr>
              <w:t>j</w:t>
            </w:r>
            <w:r>
              <w:rPr>
                <w:rFonts w:eastAsia="Arial"/>
                <w:noProof/>
              </w:rPr>
              <w:t>o</w:t>
            </w:r>
            <w:r>
              <w:rPr>
                <w:rFonts w:eastAsia="Arial"/>
                <w:noProof/>
                <w:spacing w:val="-1"/>
              </w:rPr>
              <w:t>u</w:t>
            </w:r>
            <w:r>
              <w:rPr>
                <w:rFonts w:eastAsia="Arial"/>
                <w:noProof/>
                <w:spacing w:val="1"/>
              </w:rPr>
              <w:t>r</w:t>
            </w:r>
            <w:r>
              <w:rPr>
                <w:rFonts w:eastAsia="Arial"/>
                <w:noProof/>
              </w:rPr>
              <w:t>n</w:t>
            </w:r>
            <w:r>
              <w:rPr>
                <w:rFonts w:eastAsia="Arial"/>
                <w:noProof/>
                <w:spacing w:val="-1"/>
              </w:rPr>
              <w:t>al</w:t>
            </w:r>
            <w:r>
              <w:rPr>
                <w:rFonts w:eastAsia="Arial"/>
                <w:noProof/>
                <w:spacing w:val="2"/>
              </w:rPr>
              <w:t>an</w:t>
            </w:r>
            <w:r>
              <w:rPr>
                <w:rFonts w:eastAsia="Arial"/>
                <w:noProof/>
                <w:spacing w:val="1"/>
              </w:rPr>
              <w:t>s</w:t>
            </w:r>
            <w:r>
              <w:rPr>
                <w:rFonts w:eastAsia="Arial"/>
                <w:noProof/>
                <w:spacing w:val="-1"/>
              </w:rPr>
              <w:t>v</w:t>
            </w:r>
            <w:r>
              <w:rPr>
                <w:rFonts w:eastAsia="Arial"/>
                <w:noProof/>
              </w:rPr>
              <w:t>arl</w:t>
            </w:r>
            <w:r>
              <w:rPr>
                <w:rFonts w:eastAsia="Arial"/>
                <w:noProof/>
                <w:spacing w:val="1"/>
              </w:rPr>
              <w:t>i</w:t>
            </w:r>
            <w:r>
              <w:rPr>
                <w:rFonts w:eastAsia="Arial"/>
                <w:noProof/>
              </w:rPr>
              <w:t>g</w:t>
            </w:r>
            <w:r>
              <w:rPr>
                <w:rFonts w:eastAsia="Arial"/>
                <w:noProof/>
                <w:spacing w:val="-14"/>
              </w:rPr>
              <w:t xml:space="preserve"> </w:t>
            </w:r>
            <w:r>
              <w:rPr>
                <w:rFonts w:eastAsia="Arial"/>
                <w:noProof/>
                <w:spacing w:val="1"/>
              </w:rPr>
              <w:t>e</w:t>
            </w:r>
            <w:r>
              <w:rPr>
                <w:rFonts w:eastAsia="Arial"/>
                <w:noProof/>
                <w:spacing w:val="-1"/>
              </w:rPr>
              <w:t>l</w:t>
            </w:r>
            <w:r>
              <w:rPr>
                <w:rFonts w:eastAsia="Arial"/>
                <w:noProof/>
                <w:spacing w:val="1"/>
              </w:rPr>
              <w:t>l</w:t>
            </w:r>
            <w:r>
              <w:rPr>
                <w:rFonts w:eastAsia="Arial"/>
                <w:noProof/>
              </w:rPr>
              <w:t>er</w:t>
            </w:r>
            <w:r>
              <w:rPr>
                <w:rFonts w:eastAsia="Arial"/>
                <w:noProof/>
                <w:spacing w:val="-4"/>
              </w:rPr>
              <w:t xml:space="preserve"> av </w:t>
            </w:r>
            <w:r>
              <w:rPr>
                <w:rFonts w:eastAsia="Arial"/>
                <w:noProof/>
              </w:rPr>
              <w:t>d</w:t>
            </w:r>
            <w:r>
              <w:rPr>
                <w:rFonts w:eastAsia="Arial"/>
                <w:noProof/>
                <w:spacing w:val="2"/>
              </w:rPr>
              <w:t>e</w:t>
            </w:r>
            <w:r>
              <w:rPr>
                <w:rFonts w:eastAsia="Arial"/>
                <w:noProof/>
              </w:rPr>
              <w:t>n</w:t>
            </w:r>
            <w:r>
              <w:rPr>
                <w:rFonts w:eastAsia="Arial"/>
                <w:noProof/>
                <w:spacing w:val="-3"/>
              </w:rPr>
              <w:t xml:space="preserve"> s</w:t>
            </w:r>
            <w:r>
              <w:rPr>
                <w:rFonts w:eastAsia="Arial"/>
                <w:noProof/>
              </w:rPr>
              <w:t>om er d</w:t>
            </w:r>
            <w:r>
              <w:rPr>
                <w:rFonts w:eastAsia="Arial"/>
                <w:noProof/>
                <w:spacing w:val="-1"/>
              </w:rPr>
              <w:t>e</w:t>
            </w:r>
            <w:r>
              <w:rPr>
                <w:rFonts w:eastAsia="Arial"/>
                <w:noProof/>
                <w:spacing w:val="1"/>
              </w:rPr>
              <w:t>l</w:t>
            </w:r>
            <w:r>
              <w:rPr>
                <w:rFonts w:eastAsia="Arial"/>
                <w:noProof/>
              </w:rPr>
              <w:t>e</w:t>
            </w:r>
            <w:r>
              <w:rPr>
                <w:rFonts w:eastAsia="Arial"/>
                <w:noProof/>
                <w:spacing w:val="-1"/>
              </w:rPr>
              <w:t>g</w:t>
            </w:r>
            <w:r>
              <w:rPr>
                <w:rFonts w:eastAsia="Arial"/>
                <w:noProof/>
              </w:rPr>
              <w:t>ert</w:t>
            </w:r>
            <w:r>
              <w:rPr>
                <w:rFonts w:eastAsia="Arial"/>
                <w:noProof/>
                <w:spacing w:val="-5"/>
              </w:rPr>
              <w:t xml:space="preserve"> </w:t>
            </w:r>
            <w:r>
              <w:rPr>
                <w:rFonts w:eastAsia="Arial"/>
                <w:noProof/>
              </w:rPr>
              <w:t>d</w:t>
            </w:r>
            <w:r>
              <w:rPr>
                <w:rFonts w:eastAsia="Arial"/>
                <w:noProof/>
                <w:spacing w:val="-1"/>
              </w:rPr>
              <w:t>e</w:t>
            </w:r>
            <w:r>
              <w:rPr>
                <w:rFonts w:eastAsia="Arial"/>
                <w:noProof/>
                <w:spacing w:val="2"/>
              </w:rPr>
              <w:t>n</w:t>
            </w:r>
            <w:r>
              <w:rPr>
                <w:rFonts w:eastAsia="Arial"/>
                <w:noProof/>
              </w:rPr>
              <w:t>ne</w:t>
            </w:r>
            <w:r>
              <w:rPr>
                <w:rFonts w:eastAsia="Arial"/>
                <w:noProof/>
                <w:spacing w:val="-7"/>
              </w:rPr>
              <w:t xml:space="preserve"> </w:t>
            </w:r>
            <w:r>
              <w:rPr>
                <w:rFonts w:eastAsia="Arial"/>
                <w:noProof/>
              </w:rPr>
              <w:t>re</w:t>
            </w:r>
            <w:r>
              <w:rPr>
                <w:rFonts w:eastAsia="Arial"/>
                <w:noProof/>
                <w:spacing w:val="2"/>
              </w:rPr>
              <w:t>t</w:t>
            </w:r>
            <w:r>
              <w:rPr>
                <w:rFonts w:eastAsia="Arial"/>
                <w:noProof/>
              </w:rPr>
              <w:t>t</w:t>
            </w:r>
            <w:r>
              <w:rPr>
                <w:rFonts w:eastAsia="Arial"/>
                <w:noProof/>
                <w:spacing w:val="1"/>
              </w:rPr>
              <w:t>i</w:t>
            </w:r>
            <w:r>
              <w:rPr>
                <w:rFonts w:eastAsia="Arial"/>
                <w:noProof/>
              </w:rPr>
              <w:t>g</w:t>
            </w:r>
            <w:r>
              <w:rPr>
                <w:rFonts w:eastAsia="Arial"/>
                <w:noProof/>
                <w:spacing w:val="-1"/>
              </w:rPr>
              <w:t>h</w:t>
            </w:r>
            <w:r>
              <w:rPr>
                <w:rFonts w:eastAsia="Arial"/>
                <w:noProof/>
              </w:rPr>
              <w:t>e</w:t>
            </w:r>
            <w:r>
              <w:rPr>
                <w:rFonts w:eastAsia="Arial"/>
                <w:noProof/>
                <w:spacing w:val="2"/>
              </w:rPr>
              <w:t>t</w:t>
            </w:r>
            <w:r>
              <w:rPr>
                <w:rFonts w:eastAsia="Arial"/>
                <w:noProof/>
              </w:rPr>
              <w:t>e</w:t>
            </w:r>
            <w:r>
              <w:rPr>
                <w:rFonts w:eastAsia="Arial"/>
                <w:noProof/>
                <w:spacing w:val="-1"/>
              </w:rPr>
              <w:t>n.</w:t>
            </w:r>
          </w:p>
        </w:tc>
        <w:tc>
          <w:tcPr>
            <w:tcW w:w="1350" w:type="dxa"/>
            <w:tcBorders>
              <w:top w:val="single" w:sz="4" w:space="0" w:color="auto"/>
              <w:left w:val="single" w:sz="4" w:space="0" w:color="auto"/>
              <w:bottom w:val="single" w:sz="4" w:space="0" w:color="auto"/>
              <w:right w:val="single" w:sz="4" w:space="0" w:color="auto"/>
            </w:tcBorders>
          </w:tcPr>
          <w:p w14:paraId="7BF3BDB9" w14:textId="5D7565C0" w:rsidR="00211CCC" w:rsidRDefault="00211CCC" w:rsidP="00211CCC">
            <w:pPr>
              <w:jc w:val="center"/>
            </w:pPr>
            <w:r w:rsidRPr="002B4B31">
              <w:rPr>
                <w:szCs w:val="20"/>
              </w:rPr>
              <w:t>E</w:t>
            </w:r>
          </w:p>
        </w:tc>
        <w:tc>
          <w:tcPr>
            <w:tcW w:w="1350" w:type="dxa"/>
            <w:tcBorders>
              <w:top w:val="single" w:sz="4" w:space="0" w:color="auto"/>
              <w:left w:val="single" w:sz="4" w:space="0" w:color="auto"/>
              <w:bottom w:val="single" w:sz="4" w:space="0" w:color="auto"/>
              <w:right w:val="single" w:sz="4" w:space="0" w:color="auto"/>
            </w:tcBorders>
          </w:tcPr>
          <w:p w14:paraId="50C24B68" w14:textId="77777777" w:rsidR="00211CCC" w:rsidRPr="00F624FD" w:rsidRDefault="00211CCC" w:rsidP="00211CCC">
            <w:pPr>
              <w:jc w:val="center"/>
              <w:rPr>
                <w:color w:val="FF0000"/>
              </w:rPr>
            </w:pPr>
          </w:p>
        </w:tc>
      </w:tr>
      <w:tr w:rsidR="00211CCC" w14:paraId="1FB4EEF9"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7C0159E1"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5AE20166" w14:textId="77777777" w:rsidR="00211CCC" w:rsidRPr="00E716D8" w:rsidRDefault="00211CCC" w:rsidP="00211CCC">
            <w:pPr>
              <w:spacing w:before="37" w:after="0" w:line="237" w:lineRule="auto"/>
              <w:ind w:right="546"/>
              <w:rPr>
                <w:rFonts w:eastAsia="Arial"/>
                <w:noProof/>
              </w:rPr>
            </w:pPr>
            <w:r>
              <w:rPr>
                <w:rFonts w:eastAsia="Arial"/>
                <w:noProof/>
                <w:spacing w:val="-1"/>
              </w:rPr>
              <w:t>V</w:t>
            </w:r>
            <w:r>
              <w:rPr>
                <w:rFonts w:eastAsia="Arial"/>
                <w:noProof/>
              </w:rPr>
              <w:t>ed</w:t>
            </w:r>
            <w:r>
              <w:rPr>
                <w:rFonts w:eastAsia="Arial"/>
                <w:noProof/>
                <w:spacing w:val="-5"/>
              </w:rPr>
              <w:t xml:space="preserve"> </w:t>
            </w:r>
            <w:r>
              <w:rPr>
                <w:rFonts w:eastAsia="Arial"/>
                <w:noProof/>
                <w:spacing w:val="3"/>
              </w:rPr>
              <w:t>r</w:t>
            </w:r>
            <w:r>
              <w:rPr>
                <w:rFonts w:eastAsia="Arial"/>
                <w:noProof/>
              </w:rPr>
              <w:t>et</w:t>
            </w:r>
            <w:r>
              <w:rPr>
                <w:rFonts w:eastAsia="Arial"/>
                <w:noProof/>
                <w:spacing w:val="-1"/>
              </w:rPr>
              <w:t>t</w:t>
            </w:r>
            <w:r>
              <w:rPr>
                <w:rFonts w:eastAsia="Arial"/>
                <w:noProof/>
                <w:spacing w:val="1"/>
              </w:rPr>
              <w:t>i</w:t>
            </w:r>
            <w:r>
              <w:rPr>
                <w:rFonts w:eastAsia="Arial"/>
                <w:noProof/>
              </w:rPr>
              <w:t>ng</w:t>
            </w:r>
            <w:r>
              <w:rPr>
                <w:rFonts w:eastAsia="Arial"/>
                <w:noProof/>
                <w:spacing w:val="-5"/>
              </w:rPr>
              <w:t xml:space="preserve"> </w:t>
            </w:r>
            <w:r>
              <w:rPr>
                <w:rFonts w:eastAsia="Arial"/>
                <w:noProof/>
              </w:rPr>
              <w:t>av</w:t>
            </w:r>
            <w:r>
              <w:rPr>
                <w:rFonts w:eastAsia="Arial"/>
                <w:noProof/>
                <w:spacing w:val="-2"/>
              </w:rPr>
              <w:t xml:space="preserve"> </w:t>
            </w:r>
            <w:r>
              <w:rPr>
                <w:rFonts w:eastAsia="Arial"/>
                <w:noProof/>
                <w:spacing w:val="-1"/>
              </w:rPr>
              <w:t>i</w:t>
            </w:r>
            <w:r>
              <w:rPr>
                <w:rFonts w:eastAsia="Arial"/>
                <w:noProof/>
              </w:rPr>
              <w:t>n</w:t>
            </w:r>
            <w:r>
              <w:rPr>
                <w:rFonts w:eastAsia="Arial"/>
                <w:noProof/>
                <w:spacing w:val="2"/>
              </w:rPr>
              <w:t>f</w:t>
            </w:r>
            <w:r>
              <w:rPr>
                <w:rFonts w:eastAsia="Arial"/>
                <w:noProof/>
              </w:rPr>
              <w:t>or</w:t>
            </w:r>
            <w:r>
              <w:rPr>
                <w:rFonts w:eastAsia="Arial"/>
                <w:noProof/>
                <w:spacing w:val="5"/>
              </w:rPr>
              <w:t>m</w:t>
            </w:r>
            <w:r>
              <w:rPr>
                <w:rFonts w:eastAsia="Arial"/>
                <w:noProof/>
              </w:rPr>
              <w:t>a</w:t>
            </w:r>
            <w:r>
              <w:rPr>
                <w:rFonts w:eastAsia="Arial"/>
                <w:noProof/>
                <w:spacing w:val="-2"/>
              </w:rPr>
              <w:t>s</w:t>
            </w:r>
            <w:r>
              <w:rPr>
                <w:rFonts w:eastAsia="Arial"/>
                <w:noProof/>
                <w:spacing w:val="1"/>
              </w:rPr>
              <w:t>j</w:t>
            </w:r>
            <w:r>
              <w:rPr>
                <w:rFonts w:eastAsia="Arial"/>
                <w:noProof/>
              </w:rPr>
              <w:t>on</w:t>
            </w:r>
            <w:r>
              <w:rPr>
                <w:rFonts w:eastAsia="Arial"/>
                <w:noProof/>
                <w:spacing w:val="-11"/>
              </w:rPr>
              <w:t xml:space="preserve"> </w:t>
            </w:r>
            <w:r>
              <w:rPr>
                <w:rFonts w:eastAsia="Arial"/>
                <w:noProof/>
                <w:spacing w:val="5"/>
              </w:rPr>
              <w:t>skal</w:t>
            </w:r>
            <w:r>
              <w:rPr>
                <w:rFonts w:eastAsia="Arial"/>
                <w:noProof/>
              </w:rPr>
              <w:t xml:space="preserve"> </w:t>
            </w:r>
            <w:r>
              <w:rPr>
                <w:rFonts w:eastAsia="Arial"/>
                <w:noProof/>
                <w:spacing w:val="-1"/>
              </w:rPr>
              <w:t>i</w:t>
            </w:r>
            <w:r>
              <w:rPr>
                <w:rFonts w:eastAsia="Arial"/>
                <w:noProof/>
              </w:rPr>
              <w:t>n</w:t>
            </w:r>
            <w:r>
              <w:rPr>
                <w:rFonts w:eastAsia="Arial"/>
                <w:noProof/>
                <w:spacing w:val="2"/>
              </w:rPr>
              <w:t>f</w:t>
            </w:r>
            <w:r>
              <w:rPr>
                <w:rFonts w:eastAsia="Arial"/>
                <w:noProof/>
              </w:rPr>
              <w:t>or</w:t>
            </w:r>
            <w:r>
              <w:rPr>
                <w:rFonts w:eastAsia="Arial"/>
                <w:noProof/>
                <w:spacing w:val="5"/>
              </w:rPr>
              <w:t>m</w:t>
            </w:r>
            <w:r>
              <w:rPr>
                <w:rFonts w:eastAsia="Arial"/>
                <w:noProof/>
              </w:rPr>
              <w:t>a</w:t>
            </w:r>
            <w:r>
              <w:rPr>
                <w:rFonts w:eastAsia="Arial"/>
                <w:noProof/>
                <w:spacing w:val="-2"/>
              </w:rPr>
              <w:t>s</w:t>
            </w:r>
            <w:r>
              <w:rPr>
                <w:rFonts w:eastAsia="Arial"/>
                <w:noProof/>
                <w:spacing w:val="1"/>
              </w:rPr>
              <w:t>j</w:t>
            </w:r>
            <w:r>
              <w:rPr>
                <w:rFonts w:eastAsia="Arial"/>
                <w:noProof/>
              </w:rPr>
              <w:t>on</w:t>
            </w:r>
            <w:r>
              <w:rPr>
                <w:rFonts w:eastAsia="Arial"/>
                <w:noProof/>
                <w:spacing w:val="-11"/>
              </w:rPr>
              <w:t xml:space="preserve"> </w:t>
            </w:r>
            <w:r>
              <w:rPr>
                <w:rFonts w:eastAsia="Arial"/>
                <w:noProof/>
                <w:spacing w:val="1"/>
              </w:rPr>
              <w:t>s</w:t>
            </w:r>
            <w:r>
              <w:rPr>
                <w:rFonts w:eastAsia="Arial"/>
                <w:noProof/>
                <w:spacing w:val="-3"/>
              </w:rPr>
              <w:t>o</w:t>
            </w:r>
            <w:r>
              <w:rPr>
                <w:rFonts w:eastAsia="Arial"/>
                <w:noProof/>
              </w:rPr>
              <w:t>m er</w:t>
            </w:r>
            <w:r>
              <w:rPr>
                <w:rFonts w:eastAsia="Arial"/>
                <w:noProof/>
                <w:spacing w:val="-2"/>
              </w:rPr>
              <w:t xml:space="preserve"> </w:t>
            </w:r>
            <w:r>
              <w:rPr>
                <w:rFonts w:eastAsia="Arial"/>
                <w:noProof/>
                <w:spacing w:val="1"/>
              </w:rPr>
              <w:t>r</w:t>
            </w:r>
            <w:r>
              <w:rPr>
                <w:rFonts w:eastAsia="Arial"/>
                <w:noProof/>
              </w:rPr>
              <w:t>et</w:t>
            </w:r>
            <w:r>
              <w:rPr>
                <w:rFonts w:eastAsia="Arial"/>
                <w:noProof/>
                <w:spacing w:val="-1"/>
              </w:rPr>
              <w:t>t</w:t>
            </w:r>
            <w:r>
              <w:rPr>
                <w:rFonts w:eastAsia="Arial"/>
                <w:noProof/>
              </w:rPr>
              <w:t>et</w:t>
            </w:r>
            <w:r>
              <w:rPr>
                <w:rFonts w:eastAsia="Arial"/>
                <w:noProof/>
                <w:spacing w:val="-6"/>
              </w:rPr>
              <w:t xml:space="preserve"> </w:t>
            </w:r>
            <w:r>
              <w:rPr>
                <w:rFonts w:eastAsia="Arial"/>
                <w:noProof/>
                <w:spacing w:val="2"/>
              </w:rPr>
              <w:t>o</w:t>
            </w:r>
            <w:r>
              <w:rPr>
                <w:rFonts w:eastAsia="Arial"/>
                <w:noProof/>
              </w:rPr>
              <w:t>g</w:t>
            </w:r>
            <w:r>
              <w:rPr>
                <w:rFonts w:eastAsia="Arial"/>
                <w:noProof/>
                <w:spacing w:val="1"/>
              </w:rPr>
              <w:t>s</w:t>
            </w:r>
            <w:r>
              <w:rPr>
                <w:rFonts w:eastAsia="Arial"/>
                <w:noProof/>
              </w:rPr>
              <w:t>å</w:t>
            </w:r>
            <w:r>
              <w:rPr>
                <w:rFonts w:eastAsia="Arial"/>
                <w:noProof/>
                <w:spacing w:val="-4"/>
              </w:rPr>
              <w:t xml:space="preserve"> </w:t>
            </w:r>
            <w:r>
              <w:rPr>
                <w:rFonts w:eastAsia="Arial"/>
                <w:noProof/>
                <w:spacing w:val="-2"/>
              </w:rPr>
              <w:t>v</w:t>
            </w:r>
            <w:r>
              <w:rPr>
                <w:rFonts w:eastAsia="Arial"/>
                <w:noProof/>
              </w:rPr>
              <w:t>æ</w:t>
            </w:r>
            <w:r>
              <w:rPr>
                <w:rFonts w:eastAsia="Arial"/>
                <w:noProof/>
                <w:spacing w:val="1"/>
              </w:rPr>
              <w:t>r</w:t>
            </w:r>
            <w:r>
              <w:rPr>
                <w:rFonts w:eastAsia="Arial"/>
                <w:noProof/>
              </w:rPr>
              <w:t>e</w:t>
            </w:r>
            <w:r>
              <w:rPr>
                <w:rFonts w:eastAsia="Arial"/>
                <w:noProof/>
                <w:spacing w:val="-3"/>
              </w:rPr>
              <w:t xml:space="preserve"> </w:t>
            </w:r>
            <w:r>
              <w:rPr>
                <w:rFonts w:eastAsia="Arial"/>
                <w:noProof/>
              </w:rPr>
              <w:t>t</w:t>
            </w:r>
            <w:r>
              <w:rPr>
                <w:rFonts w:eastAsia="Arial"/>
                <w:noProof/>
                <w:spacing w:val="1"/>
              </w:rPr>
              <w:t>i</w:t>
            </w:r>
            <w:r>
              <w:rPr>
                <w:rFonts w:eastAsia="Arial"/>
                <w:noProof/>
                <w:spacing w:val="-1"/>
              </w:rPr>
              <w:t>l</w:t>
            </w:r>
            <w:r>
              <w:rPr>
                <w:rFonts w:eastAsia="Arial"/>
                <w:noProof/>
              </w:rPr>
              <w:t>g</w:t>
            </w:r>
            <w:r>
              <w:rPr>
                <w:rFonts w:eastAsia="Arial"/>
                <w:noProof/>
                <w:spacing w:val="1"/>
              </w:rPr>
              <w:t>j</w:t>
            </w:r>
            <w:r>
              <w:rPr>
                <w:rFonts w:eastAsia="Arial"/>
                <w:noProof/>
              </w:rPr>
              <w:t>e</w:t>
            </w:r>
            <w:r>
              <w:rPr>
                <w:rFonts w:eastAsia="Arial"/>
                <w:noProof/>
                <w:spacing w:val="1"/>
              </w:rPr>
              <w:t>n</w:t>
            </w:r>
            <w:r>
              <w:rPr>
                <w:rFonts w:eastAsia="Arial"/>
                <w:noProof/>
              </w:rPr>
              <w:t>g</w:t>
            </w:r>
            <w:r>
              <w:rPr>
                <w:rFonts w:eastAsia="Arial"/>
                <w:noProof/>
                <w:spacing w:val="1"/>
              </w:rPr>
              <w:t>e</w:t>
            </w:r>
            <w:r>
              <w:rPr>
                <w:rFonts w:eastAsia="Arial"/>
                <w:noProof/>
                <w:spacing w:val="-1"/>
              </w:rPr>
              <w:t>li</w:t>
            </w:r>
            <w:r>
              <w:rPr>
                <w:rFonts w:eastAsia="Arial"/>
                <w:noProof/>
              </w:rPr>
              <w:t>g</w:t>
            </w:r>
            <w:r>
              <w:rPr>
                <w:rFonts w:eastAsia="Arial"/>
                <w:noProof/>
                <w:spacing w:val="-7"/>
              </w:rPr>
              <w:t xml:space="preserve"> </w:t>
            </w:r>
            <w:r>
              <w:rPr>
                <w:rFonts w:eastAsia="Arial"/>
                <w:noProof/>
              </w:rPr>
              <w:t>i</w:t>
            </w:r>
            <w:r>
              <w:rPr>
                <w:rFonts w:eastAsia="Arial"/>
                <w:noProof/>
                <w:spacing w:val="1"/>
              </w:rPr>
              <w:t xml:space="preserve"> </w:t>
            </w:r>
            <w:r>
              <w:rPr>
                <w:rFonts w:eastAsia="Arial"/>
                <w:noProof/>
              </w:rPr>
              <w:t>en e</w:t>
            </w:r>
            <w:r>
              <w:rPr>
                <w:rFonts w:eastAsia="Arial"/>
                <w:noProof/>
                <w:spacing w:val="-1"/>
              </w:rPr>
              <w:t>n</w:t>
            </w:r>
            <w:r>
              <w:rPr>
                <w:rFonts w:eastAsia="Arial"/>
                <w:noProof/>
              </w:rPr>
              <w:t>dr</w:t>
            </w:r>
            <w:r>
              <w:rPr>
                <w:rFonts w:eastAsia="Arial"/>
                <w:noProof/>
                <w:spacing w:val="2"/>
              </w:rPr>
              <w:t>i</w:t>
            </w:r>
            <w:r>
              <w:rPr>
                <w:rFonts w:eastAsia="Arial"/>
                <w:noProof/>
              </w:rPr>
              <w:t>n</w:t>
            </w:r>
            <w:r>
              <w:rPr>
                <w:rFonts w:eastAsia="Arial"/>
                <w:noProof/>
                <w:spacing w:val="-1"/>
              </w:rPr>
              <w:t>g</w:t>
            </w:r>
            <w:r>
              <w:rPr>
                <w:rFonts w:eastAsia="Arial"/>
                <w:noProof/>
                <w:spacing w:val="1"/>
              </w:rPr>
              <w:t>sl</w:t>
            </w:r>
            <w:r>
              <w:rPr>
                <w:rFonts w:eastAsia="Arial"/>
                <w:noProof/>
              </w:rPr>
              <w:t>o</w:t>
            </w:r>
            <w:r>
              <w:rPr>
                <w:rFonts w:eastAsia="Arial"/>
                <w:noProof/>
                <w:spacing w:val="-1"/>
              </w:rPr>
              <w:t>g</w:t>
            </w:r>
            <w:r>
              <w:rPr>
                <w:rFonts w:eastAsia="Arial"/>
                <w:noProof/>
              </w:rPr>
              <w:t>g.</w:t>
            </w:r>
          </w:p>
        </w:tc>
        <w:tc>
          <w:tcPr>
            <w:tcW w:w="1350" w:type="dxa"/>
            <w:tcBorders>
              <w:top w:val="single" w:sz="4" w:space="0" w:color="auto"/>
              <w:left w:val="single" w:sz="4" w:space="0" w:color="auto"/>
              <w:bottom w:val="single" w:sz="4" w:space="0" w:color="auto"/>
              <w:right w:val="single" w:sz="4" w:space="0" w:color="auto"/>
            </w:tcBorders>
          </w:tcPr>
          <w:p w14:paraId="2B5C9F37" w14:textId="0EB3615E" w:rsidR="00211CCC" w:rsidRDefault="00211CCC" w:rsidP="00211CCC">
            <w:pPr>
              <w:jc w:val="center"/>
            </w:pPr>
            <w:r w:rsidRPr="002B4B31">
              <w:rPr>
                <w:szCs w:val="20"/>
              </w:rPr>
              <w:t>E</w:t>
            </w:r>
          </w:p>
        </w:tc>
        <w:tc>
          <w:tcPr>
            <w:tcW w:w="1350" w:type="dxa"/>
            <w:tcBorders>
              <w:top w:val="single" w:sz="4" w:space="0" w:color="auto"/>
              <w:left w:val="single" w:sz="4" w:space="0" w:color="auto"/>
              <w:bottom w:val="single" w:sz="4" w:space="0" w:color="auto"/>
              <w:right w:val="single" w:sz="4" w:space="0" w:color="auto"/>
            </w:tcBorders>
          </w:tcPr>
          <w:p w14:paraId="1B54CFCF" w14:textId="77777777" w:rsidR="00211CCC" w:rsidRPr="00F624FD" w:rsidRDefault="00211CCC" w:rsidP="00211CCC">
            <w:pPr>
              <w:jc w:val="center"/>
              <w:rPr>
                <w:color w:val="FF0000"/>
              </w:rPr>
            </w:pPr>
          </w:p>
        </w:tc>
      </w:tr>
      <w:tr w:rsidR="00211CCC" w14:paraId="115FF9D0"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7B4097D3"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780D83E4" w14:textId="77777777" w:rsidR="00211CCC" w:rsidRPr="00E716D8" w:rsidRDefault="00211CCC" w:rsidP="00211CCC">
            <w:pPr>
              <w:spacing w:before="40" w:after="0" w:line="237" w:lineRule="auto"/>
              <w:ind w:right="145"/>
              <w:rPr>
                <w:rFonts w:eastAsia="Arial"/>
                <w:noProof/>
              </w:rPr>
            </w:pPr>
            <w:r>
              <w:rPr>
                <w:rFonts w:eastAsia="Arial"/>
                <w:noProof/>
              </w:rPr>
              <w:t>Rett</w:t>
            </w:r>
            <w:r>
              <w:rPr>
                <w:rFonts w:eastAsia="Arial"/>
                <w:noProof/>
                <w:spacing w:val="1"/>
              </w:rPr>
              <w:t>i</w:t>
            </w:r>
            <w:r>
              <w:rPr>
                <w:rFonts w:eastAsia="Arial"/>
                <w:noProof/>
              </w:rPr>
              <w:t>ng</w:t>
            </w:r>
            <w:r>
              <w:rPr>
                <w:rFonts w:eastAsia="Arial"/>
                <w:noProof/>
                <w:spacing w:val="-5"/>
              </w:rPr>
              <w:t xml:space="preserve"> </w:t>
            </w:r>
            <w:r>
              <w:rPr>
                <w:rFonts w:eastAsia="Arial"/>
                <w:noProof/>
              </w:rPr>
              <w:t>av</w:t>
            </w:r>
            <w:r>
              <w:rPr>
                <w:rFonts w:eastAsia="Arial"/>
                <w:noProof/>
                <w:spacing w:val="-2"/>
              </w:rPr>
              <w:t xml:space="preserve"> </w:t>
            </w:r>
            <w:r>
              <w:rPr>
                <w:rFonts w:eastAsia="Arial"/>
                <w:noProof/>
                <w:spacing w:val="-1"/>
              </w:rPr>
              <w:t>i</w:t>
            </w:r>
            <w:r>
              <w:rPr>
                <w:rFonts w:eastAsia="Arial"/>
                <w:noProof/>
              </w:rPr>
              <w:t>n</w:t>
            </w:r>
            <w:r>
              <w:rPr>
                <w:rFonts w:eastAsia="Arial"/>
                <w:noProof/>
                <w:spacing w:val="2"/>
              </w:rPr>
              <w:t>f</w:t>
            </w:r>
            <w:r>
              <w:rPr>
                <w:rFonts w:eastAsia="Arial"/>
                <w:noProof/>
              </w:rPr>
              <w:t>or</w:t>
            </w:r>
            <w:r>
              <w:rPr>
                <w:rFonts w:eastAsia="Arial"/>
                <w:noProof/>
                <w:spacing w:val="5"/>
              </w:rPr>
              <w:t>m</w:t>
            </w:r>
            <w:r>
              <w:rPr>
                <w:rFonts w:eastAsia="Arial"/>
                <w:noProof/>
              </w:rPr>
              <w:t>a</w:t>
            </w:r>
            <w:r>
              <w:rPr>
                <w:rFonts w:eastAsia="Arial"/>
                <w:noProof/>
                <w:spacing w:val="-2"/>
              </w:rPr>
              <w:t>s</w:t>
            </w:r>
            <w:r>
              <w:rPr>
                <w:rFonts w:eastAsia="Arial"/>
                <w:noProof/>
                <w:spacing w:val="1"/>
              </w:rPr>
              <w:t>j</w:t>
            </w:r>
            <w:r>
              <w:rPr>
                <w:rFonts w:eastAsia="Arial"/>
                <w:noProof/>
              </w:rPr>
              <w:t>on</w:t>
            </w:r>
            <w:r>
              <w:rPr>
                <w:rFonts w:eastAsia="Arial"/>
                <w:noProof/>
                <w:spacing w:val="-11"/>
              </w:rPr>
              <w:t xml:space="preserve"> </w:t>
            </w:r>
            <w:r>
              <w:rPr>
                <w:rFonts w:eastAsia="Arial"/>
                <w:noProof/>
                <w:spacing w:val="1"/>
              </w:rPr>
              <w:t>s</w:t>
            </w:r>
            <w:r>
              <w:rPr>
                <w:rFonts w:eastAsia="Arial"/>
                <w:noProof/>
                <w:spacing w:val="3"/>
              </w:rPr>
              <w:t>k</w:t>
            </w:r>
            <w:r>
              <w:rPr>
                <w:rFonts w:eastAsia="Arial"/>
                <w:noProof/>
              </w:rPr>
              <w:t>al</w:t>
            </w:r>
            <w:r>
              <w:rPr>
                <w:rFonts w:eastAsia="Arial"/>
                <w:noProof/>
                <w:spacing w:val="-6"/>
              </w:rPr>
              <w:t xml:space="preserve"> </w:t>
            </w:r>
            <w:r>
              <w:rPr>
                <w:rFonts w:eastAsia="Arial"/>
                <w:noProof/>
                <w:spacing w:val="-1"/>
              </w:rPr>
              <w:t>l</w:t>
            </w:r>
            <w:r>
              <w:rPr>
                <w:rFonts w:eastAsia="Arial"/>
                <w:noProof/>
              </w:rPr>
              <w:t>o</w:t>
            </w:r>
            <w:r>
              <w:rPr>
                <w:rFonts w:eastAsia="Arial"/>
                <w:noProof/>
                <w:spacing w:val="1"/>
              </w:rPr>
              <w:t>g</w:t>
            </w:r>
            <w:r>
              <w:rPr>
                <w:rFonts w:eastAsia="Arial"/>
                <w:noProof/>
              </w:rPr>
              <w:t>g</w:t>
            </w:r>
            <w:r>
              <w:rPr>
                <w:rFonts w:eastAsia="Arial"/>
                <w:noProof/>
                <w:spacing w:val="2"/>
              </w:rPr>
              <w:t>f</w:t>
            </w:r>
            <w:r>
              <w:rPr>
                <w:rFonts w:eastAsia="Arial"/>
                <w:noProof/>
              </w:rPr>
              <w:t>ø</w:t>
            </w:r>
            <w:r>
              <w:rPr>
                <w:rFonts w:eastAsia="Arial"/>
                <w:noProof/>
                <w:spacing w:val="1"/>
              </w:rPr>
              <w:t>r</w:t>
            </w:r>
            <w:r>
              <w:rPr>
                <w:rFonts w:eastAsia="Arial"/>
                <w:noProof/>
              </w:rPr>
              <w:t>e</w:t>
            </w:r>
            <w:r>
              <w:rPr>
                <w:rFonts w:eastAsia="Arial"/>
                <w:noProof/>
                <w:spacing w:val="1"/>
              </w:rPr>
              <w:t>s</w:t>
            </w:r>
            <w:r>
              <w:rPr>
                <w:rFonts w:eastAsia="Arial"/>
                <w:noProof/>
              </w:rPr>
              <w:t>,</w:t>
            </w:r>
            <w:r>
              <w:rPr>
                <w:rFonts w:eastAsia="Arial"/>
                <w:noProof/>
                <w:spacing w:val="-9"/>
              </w:rPr>
              <w:t xml:space="preserve"> </w:t>
            </w:r>
            <w:r>
              <w:rPr>
                <w:rFonts w:eastAsia="Arial"/>
                <w:noProof/>
                <w:spacing w:val="1"/>
              </w:rPr>
              <w:t>s</w:t>
            </w:r>
            <w:r>
              <w:rPr>
                <w:rFonts w:eastAsia="Arial"/>
                <w:noProof/>
                <w:spacing w:val="-1"/>
              </w:rPr>
              <w:t>li</w:t>
            </w:r>
            <w:r>
              <w:rPr>
                <w:rFonts w:eastAsia="Arial"/>
                <w:noProof/>
              </w:rPr>
              <w:t>k at</w:t>
            </w:r>
            <w:r>
              <w:rPr>
                <w:rFonts w:eastAsia="Arial"/>
                <w:noProof/>
                <w:spacing w:val="-3"/>
              </w:rPr>
              <w:t xml:space="preserve"> </w:t>
            </w:r>
            <w:r>
              <w:rPr>
                <w:rFonts w:eastAsia="Arial"/>
                <w:noProof/>
              </w:rPr>
              <w:t>d</w:t>
            </w:r>
            <w:r>
              <w:rPr>
                <w:rFonts w:eastAsia="Arial"/>
                <w:noProof/>
                <w:spacing w:val="-1"/>
              </w:rPr>
              <w:t>e</w:t>
            </w:r>
            <w:r>
              <w:rPr>
                <w:rFonts w:eastAsia="Arial"/>
                <w:noProof/>
              </w:rPr>
              <w:t>t</w:t>
            </w:r>
            <w:r>
              <w:rPr>
                <w:rFonts w:eastAsia="Arial"/>
                <w:noProof/>
                <w:spacing w:val="-3"/>
              </w:rPr>
              <w:t xml:space="preserve"> </w:t>
            </w:r>
            <w:r>
              <w:rPr>
                <w:rFonts w:eastAsia="Arial"/>
                <w:noProof/>
                <w:spacing w:val="2"/>
              </w:rPr>
              <w:t>f</w:t>
            </w:r>
            <w:r>
              <w:rPr>
                <w:rFonts w:eastAsia="Arial"/>
                <w:noProof/>
                <w:spacing w:val="1"/>
              </w:rPr>
              <w:t>r</w:t>
            </w:r>
            <w:r>
              <w:rPr>
                <w:rFonts w:eastAsia="Arial"/>
                <w:noProof/>
              </w:rPr>
              <w:t>e</w:t>
            </w:r>
            <w:r>
              <w:rPr>
                <w:rFonts w:eastAsia="Arial"/>
                <w:noProof/>
                <w:spacing w:val="4"/>
              </w:rPr>
              <w:t>m</w:t>
            </w:r>
            <w:r>
              <w:rPr>
                <w:rFonts w:eastAsia="Arial"/>
                <w:noProof/>
                <w:spacing w:val="-3"/>
              </w:rPr>
              <w:t>g</w:t>
            </w:r>
            <w:r>
              <w:rPr>
                <w:rFonts w:eastAsia="Arial"/>
                <w:noProof/>
              </w:rPr>
              <w:t>år h</w:t>
            </w:r>
            <w:r>
              <w:rPr>
                <w:rFonts w:eastAsia="Arial"/>
                <w:noProof/>
                <w:spacing w:val="-2"/>
              </w:rPr>
              <w:t>v</w:t>
            </w:r>
            <w:r>
              <w:rPr>
                <w:rFonts w:eastAsia="Arial"/>
                <w:noProof/>
              </w:rPr>
              <w:t>em</w:t>
            </w:r>
            <w:r>
              <w:rPr>
                <w:rFonts w:eastAsia="Arial"/>
                <w:noProof/>
                <w:spacing w:val="-1"/>
              </w:rPr>
              <w:t xml:space="preserve"> </w:t>
            </w:r>
            <w:r>
              <w:rPr>
                <w:rFonts w:eastAsia="Arial"/>
                <w:noProof/>
                <w:spacing w:val="1"/>
              </w:rPr>
              <w:t>s</w:t>
            </w:r>
            <w:r>
              <w:rPr>
                <w:rFonts w:eastAsia="Arial"/>
                <w:noProof/>
                <w:spacing w:val="-3"/>
              </w:rPr>
              <w:t>o</w:t>
            </w:r>
            <w:r>
              <w:rPr>
                <w:rFonts w:eastAsia="Arial"/>
                <w:noProof/>
              </w:rPr>
              <w:t>m h</w:t>
            </w:r>
            <w:r>
              <w:rPr>
                <w:rFonts w:eastAsia="Arial"/>
                <w:noProof/>
                <w:spacing w:val="-1"/>
              </w:rPr>
              <w:t>a</w:t>
            </w:r>
            <w:r>
              <w:rPr>
                <w:rFonts w:eastAsia="Arial"/>
                <w:noProof/>
              </w:rPr>
              <w:t>r</w:t>
            </w:r>
            <w:r>
              <w:rPr>
                <w:rFonts w:eastAsia="Arial"/>
                <w:noProof/>
                <w:spacing w:val="-3"/>
              </w:rPr>
              <w:t xml:space="preserve"> </w:t>
            </w:r>
            <w:r>
              <w:rPr>
                <w:rFonts w:eastAsia="Arial"/>
                <w:noProof/>
              </w:rPr>
              <w:t>g</w:t>
            </w:r>
            <w:r>
              <w:rPr>
                <w:rFonts w:eastAsia="Arial"/>
                <w:noProof/>
                <w:spacing w:val="1"/>
              </w:rPr>
              <w:t>j</w:t>
            </w:r>
            <w:r>
              <w:rPr>
                <w:rFonts w:eastAsia="Arial"/>
                <w:noProof/>
              </w:rPr>
              <w:t>ort</w:t>
            </w:r>
            <w:r>
              <w:rPr>
                <w:rFonts w:eastAsia="Arial"/>
                <w:noProof/>
                <w:spacing w:val="-4"/>
              </w:rPr>
              <w:t xml:space="preserve"> </w:t>
            </w:r>
            <w:r>
              <w:rPr>
                <w:rFonts w:eastAsia="Arial"/>
                <w:noProof/>
                <w:spacing w:val="1"/>
              </w:rPr>
              <w:t>r</w:t>
            </w:r>
            <w:r>
              <w:rPr>
                <w:rFonts w:eastAsia="Arial"/>
                <w:noProof/>
              </w:rPr>
              <w:t>et</w:t>
            </w:r>
            <w:r>
              <w:rPr>
                <w:rFonts w:eastAsia="Arial"/>
                <w:noProof/>
                <w:spacing w:val="-1"/>
              </w:rPr>
              <w:t>t</w:t>
            </w:r>
            <w:r>
              <w:rPr>
                <w:rFonts w:eastAsia="Arial"/>
                <w:noProof/>
                <w:spacing w:val="1"/>
              </w:rPr>
              <w:t>i</w:t>
            </w:r>
            <w:r>
              <w:rPr>
                <w:rFonts w:eastAsia="Arial"/>
                <w:noProof/>
              </w:rPr>
              <w:t>n</w:t>
            </w:r>
            <w:r>
              <w:rPr>
                <w:rFonts w:eastAsia="Arial"/>
                <w:noProof/>
                <w:spacing w:val="-1"/>
              </w:rPr>
              <w:t>g</w:t>
            </w:r>
            <w:r>
              <w:rPr>
                <w:rFonts w:eastAsia="Arial"/>
                <w:noProof/>
                <w:spacing w:val="2"/>
              </w:rPr>
              <w:t>e</w:t>
            </w:r>
            <w:r>
              <w:rPr>
                <w:rFonts w:eastAsia="Arial"/>
                <w:noProof/>
              </w:rPr>
              <w:t>n</w:t>
            </w:r>
            <w:r>
              <w:rPr>
                <w:rFonts w:eastAsia="Arial"/>
                <w:noProof/>
                <w:spacing w:val="-8"/>
              </w:rPr>
              <w:t xml:space="preserve"> </w:t>
            </w:r>
            <w:r>
              <w:rPr>
                <w:rFonts w:eastAsia="Arial"/>
                <w:noProof/>
                <w:spacing w:val="-1"/>
              </w:rPr>
              <w:t>o</w:t>
            </w:r>
            <w:r>
              <w:rPr>
                <w:rFonts w:eastAsia="Arial"/>
                <w:noProof/>
              </w:rPr>
              <w:t>g</w:t>
            </w:r>
            <w:r>
              <w:rPr>
                <w:rFonts w:eastAsia="Arial"/>
                <w:noProof/>
                <w:spacing w:val="-1"/>
              </w:rPr>
              <w:t xml:space="preserve"> </w:t>
            </w:r>
            <w:r>
              <w:rPr>
                <w:rFonts w:eastAsia="Arial"/>
                <w:noProof/>
              </w:rPr>
              <w:t>n</w:t>
            </w:r>
            <w:r>
              <w:rPr>
                <w:rFonts w:eastAsia="Arial"/>
                <w:noProof/>
                <w:spacing w:val="-1"/>
              </w:rPr>
              <w:t>å</w:t>
            </w:r>
            <w:r>
              <w:rPr>
                <w:rFonts w:eastAsia="Arial"/>
                <w:noProof/>
              </w:rPr>
              <w:t>r</w:t>
            </w:r>
            <w:r>
              <w:rPr>
                <w:rFonts w:eastAsia="Arial"/>
                <w:noProof/>
                <w:spacing w:val="-3"/>
              </w:rPr>
              <w:t xml:space="preserve"> </w:t>
            </w:r>
            <w:r>
              <w:rPr>
                <w:rFonts w:eastAsia="Arial"/>
                <w:noProof/>
              </w:rPr>
              <w:t>ret</w:t>
            </w:r>
            <w:r>
              <w:rPr>
                <w:rFonts w:eastAsia="Arial"/>
                <w:noProof/>
                <w:spacing w:val="1"/>
              </w:rPr>
              <w:t>t</w:t>
            </w:r>
            <w:r>
              <w:rPr>
                <w:rFonts w:eastAsia="Arial"/>
                <w:noProof/>
                <w:spacing w:val="-1"/>
              </w:rPr>
              <w:t>i</w:t>
            </w:r>
            <w:r>
              <w:rPr>
                <w:rFonts w:eastAsia="Arial"/>
                <w:noProof/>
                <w:spacing w:val="2"/>
              </w:rPr>
              <w:t>n</w:t>
            </w:r>
            <w:r>
              <w:rPr>
                <w:rFonts w:eastAsia="Arial"/>
                <w:noProof/>
              </w:rPr>
              <w:t>g</w:t>
            </w:r>
            <w:r>
              <w:rPr>
                <w:rFonts w:eastAsia="Arial"/>
                <w:noProof/>
                <w:spacing w:val="-1"/>
              </w:rPr>
              <w:t>e</w:t>
            </w:r>
            <w:r>
              <w:rPr>
                <w:rFonts w:eastAsia="Arial"/>
                <w:noProof/>
              </w:rPr>
              <w:t>n</w:t>
            </w:r>
            <w:r>
              <w:rPr>
                <w:rFonts w:eastAsia="Arial"/>
                <w:noProof/>
                <w:spacing w:val="-7"/>
              </w:rPr>
              <w:t xml:space="preserve"> </w:t>
            </w:r>
            <w:r>
              <w:rPr>
                <w:rFonts w:eastAsia="Arial"/>
                <w:noProof/>
              </w:rPr>
              <w:t>er</w:t>
            </w:r>
            <w:r>
              <w:rPr>
                <w:rFonts w:eastAsia="Arial"/>
                <w:noProof/>
                <w:spacing w:val="-2"/>
              </w:rPr>
              <w:t xml:space="preserve"> </w:t>
            </w:r>
            <w:r>
              <w:rPr>
                <w:rFonts w:eastAsia="Arial"/>
                <w:noProof/>
              </w:rPr>
              <w:t>ut</w:t>
            </w:r>
            <w:r>
              <w:rPr>
                <w:rFonts w:eastAsia="Arial"/>
                <w:noProof/>
                <w:spacing w:val="2"/>
              </w:rPr>
              <w:t>f</w:t>
            </w:r>
            <w:r>
              <w:rPr>
                <w:rFonts w:eastAsia="Arial"/>
                <w:noProof/>
              </w:rPr>
              <w:t>ø</w:t>
            </w:r>
            <w:r>
              <w:rPr>
                <w:rFonts w:eastAsia="Arial"/>
                <w:noProof/>
                <w:spacing w:val="1"/>
              </w:rPr>
              <w:t>r</w:t>
            </w:r>
            <w:r>
              <w:rPr>
                <w:rFonts w:eastAsia="Arial"/>
                <w:noProof/>
              </w:rPr>
              <w:t xml:space="preserve">t. </w:t>
            </w:r>
          </w:p>
        </w:tc>
        <w:tc>
          <w:tcPr>
            <w:tcW w:w="1350" w:type="dxa"/>
            <w:tcBorders>
              <w:top w:val="single" w:sz="4" w:space="0" w:color="auto"/>
              <w:left w:val="single" w:sz="4" w:space="0" w:color="auto"/>
              <w:bottom w:val="single" w:sz="4" w:space="0" w:color="auto"/>
              <w:right w:val="single" w:sz="4" w:space="0" w:color="auto"/>
            </w:tcBorders>
          </w:tcPr>
          <w:p w14:paraId="3989C6FA" w14:textId="464C783F" w:rsidR="00211CCC" w:rsidRDefault="00211CCC" w:rsidP="00211CCC">
            <w:pPr>
              <w:jc w:val="center"/>
            </w:pPr>
            <w:r w:rsidRPr="002B4B31">
              <w:rPr>
                <w:szCs w:val="20"/>
              </w:rPr>
              <w:t>E</w:t>
            </w:r>
          </w:p>
        </w:tc>
        <w:tc>
          <w:tcPr>
            <w:tcW w:w="1350" w:type="dxa"/>
            <w:tcBorders>
              <w:top w:val="single" w:sz="4" w:space="0" w:color="auto"/>
              <w:left w:val="single" w:sz="4" w:space="0" w:color="auto"/>
              <w:bottom w:val="single" w:sz="4" w:space="0" w:color="auto"/>
              <w:right w:val="single" w:sz="4" w:space="0" w:color="auto"/>
            </w:tcBorders>
          </w:tcPr>
          <w:p w14:paraId="75A3361D" w14:textId="77777777" w:rsidR="00211CCC" w:rsidRPr="00F624FD" w:rsidRDefault="00211CCC" w:rsidP="00211CCC">
            <w:pPr>
              <w:jc w:val="center"/>
              <w:rPr>
                <w:color w:val="FF0000"/>
              </w:rPr>
            </w:pPr>
          </w:p>
        </w:tc>
      </w:tr>
      <w:tr w:rsidR="00211CCC" w14:paraId="363CE524"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29FF5D08"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44A0C5C9" w14:textId="77777777" w:rsidR="00211CCC" w:rsidRPr="00E716D8" w:rsidRDefault="00211CCC" w:rsidP="00211CCC">
            <w:pPr>
              <w:spacing w:before="44" w:after="0" w:line="228" w:lineRule="exact"/>
              <w:ind w:right="554"/>
              <w:rPr>
                <w:rFonts w:eastAsia="Arial"/>
                <w:noProof/>
              </w:rPr>
            </w:pPr>
            <w:r>
              <w:rPr>
                <w:rFonts w:eastAsia="Arial"/>
                <w:noProof/>
              </w:rPr>
              <w:t>Det</w:t>
            </w:r>
            <w:r>
              <w:rPr>
                <w:rFonts w:eastAsia="Arial"/>
                <w:noProof/>
                <w:spacing w:val="-3"/>
              </w:rPr>
              <w:t xml:space="preserve"> </w:t>
            </w:r>
            <w:r>
              <w:rPr>
                <w:rFonts w:eastAsia="Arial"/>
                <w:noProof/>
              </w:rPr>
              <w:t>s</w:t>
            </w:r>
            <w:r>
              <w:rPr>
                <w:rFonts w:eastAsia="Arial"/>
                <w:noProof/>
                <w:spacing w:val="4"/>
              </w:rPr>
              <w:t>k</w:t>
            </w:r>
            <w:r>
              <w:rPr>
                <w:rFonts w:eastAsia="Arial"/>
                <w:noProof/>
              </w:rPr>
              <w:t>al</w:t>
            </w:r>
            <w:r>
              <w:rPr>
                <w:rFonts w:eastAsia="Arial"/>
                <w:noProof/>
                <w:spacing w:val="-6"/>
              </w:rPr>
              <w:t xml:space="preserve"> </w:t>
            </w:r>
            <w:r>
              <w:rPr>
                <w:rFonts w:eastAsia="Arial"/>
                <w:noProof/>
              </w:rPr>
              <w:t>o</w:t>
            </w:r>
            <w:r>
              <w:rPr>
                <w:rFonts w:eastAsia="Arial"/>
                <w:noProof/>
                <w:spacing w:val="-1"/>
              </w:rPr>
              <w:t>g</w:t>
            </w:r>
            <w:r>
              <w:rPr>
                <w:rFonts w:eastAsia="Arial"/>
                <w:noProof/>
                <w:spacing w:val="1"/>
              </w:rPr>
              <w:t>s</w:t>
            </w:r>
            <w:r>
              <w:rPr>
                <w:rFonts w:eastAsia="Arial"/>
                <w:noProof/>
              </w:rPr>
              <w:t>å</w:t>
            </w:r>
            <w:r>
              <w:rPr>
                <w:rFonts w:eastAsia="Arial"/>
                <w:noProof/>
                <w:spacing w:val="-4"/>
              </w:rPr>
              <w:t xml:space="preserve"> </w:t>
            </w:r>
            <w:r>
              <w:rPr>
                <w:rFonts w:eastAsia="Arial"/>
                <w:noProof/>
                <w:spacing w:val="3"/>
              </w:rPr>
              <w:t>k</w:t>
            </w:r>
            <w:r>
              <w:rPr>
                <w:rFonts w:eastAsia="Arial"/>
                <w:noProof/>
              </w:rPr>
              <w:t>u</w:t>
            </w:r>
            <w:r>
              <w:rPr>
                <w:rFonts w:eastAsia="Arial"/>
                <w:noProof/>
                <w:spacing w:val="-1"/>
              </w:rPr>
              <w:t>n</w:t>
            </w:r>
            <w:r>
              <w:rPr>
                <w:rFonts w:eastAsia="Arial"/>
                <w:noProof/>
              </w:rPr>
              <w:t>ne</w:t>
            </w:r>
            <w:r>
              <w:rPr>
                <w:rFonts w:eastAsia="Arial"/>
                <w:noProof/>
                <w:spacing w:val="-4"/>
              </w:rPr>
              <w:t xml:space="preserve"> </w:t>
            </w:r>
            <w:r>
              <w:rPr>
                <w:rFonts w:eastAsia="Arial"/>
                <w:noProof/>
                <w:spacing w:val="-1"/>
              </w:rPr>
              <w:t>l</w:t>
            </w:r>
            <w:r>
              <w:rPr>
                <w:rFonts w:eastAsia="Arial"/>
                <w:noProof/>
                <w:spacing w:val="2"/>
              </w:rPr>
              <w:t>e</w:t>
            </w:r>
            <w:r>
              <w:rPr>
                <w:rFonts w:eastAsia="Arial"/>
                <w:noProof/>
              </w:rPr>
              <w:t>g</w:t>
            </w:r>
            <w:r>
              <w:rPr>
                <w:rFonts w:eastAsia="Arial"/>
                <w:noProof/>
                <w:spacing w:val="-1"/>
              </w:rPr>
              <w:t>g</w:t>
            </w:r>
            <w:r>
              <w:rPr>
                <w:rFonts w:eastAsia="Arial"/>
                <w:noProof/>
                <w:spacing w:val="2"/>
              </w:rPr>
              <w:t>e</w:t>
            </w:r>
            <w:r>
              <w:rPr>
                <w:rFonts w:eastAsia="Arial"/>
                <w:noProof/>
              </w:rPr>
              <w:t>s</w:t>
            </w:r>
            <w:r>
              <w:rPr>
                <w:rFonts w:eastAsia="Arial"/>
                <w:noProof/>
                <w:spacing w:val="-5"/>
              </w:rPr>
              <w:t xml:space="preserve"> </w:t>
            </w:r>
            <w:r>
              <w:rPr>
                <w:rFonts w:eastAsia="Arial"/>
                <w:noProof/>
                <w:spacing w:val="-1"/>
              </w:rPr>
              <w:t>i</w:t>
            </w:r>
            <w:r>
              <w:rPr>
                <w:rFonts w:eastAsia="Arial"/>
                <w:noProof/>
              </w:rPr>
              <w:t>nn i</w:t>
            </w:r>
            <w:r>
              <w:rPr>
                <w:rFonts w:eastAsia="Arial"/>
                <w:noProof/>
                <w:spacing w:val="-1"/>
              </w:rPr>
              <w:t xml:space="preserve"> </w:t>
            </w:r>
            <w:r>
              <w:rPr>
                <w:rFonts w:eastAsia="Arial"/>
                <w:noProof/>
                <w:spacing w:val="2"/>
              </w:rPr>
              <w:t>e</w:t>
            </w:r>
            <w:r>
              <w:rPr>
                <w:rFonts w:eastAsia="Arial"/>
                <w:noProof/>
              </w:rPr>
              <w:t>n</w:t>
            </w:r>
            <w:r>
              <w:rPr>
                <w:rFonts w:eastAsia="Arial"/>
                <w:noProof/>
                <w:spacing w:val="-1"/>
              </w:rPr>
              <w:t>d</w:t>
            </w:r>
            <w:r>
              <w:rPr>
                <w:rFonts w:eastAsia="Arial"/>
                <w:noProof/>
                <w:spacing w:val="1"/>
              </w:rPr>
              <w:t>ri</w:t>
            </w:r>
            <w:r>
              <w:rPr>
                <w:rFonts w:eastAsia="Arial"/>
                <w:noProof/>
              </w:rPr>
              <w:t>n</w:t>
            </w:r>
            <w:r>
              <w:rPr>
                <w:rFonts w:eastAsia="Arial"/>
                <w:noProof/>
                <w:spacing w:val="-1"/>
              </w:rPr>
              <w:t>g</w:t>
            </w:r>
            <w:r>
              <w:rPr>
                <w:rFonts w:eastAsia="Arial"/>
                <w:noProof/>
                <w:spacing w:val="1"/>
              </w:rPr>
              <w:t>s</w:t>
            </w:r>
            <w:r>
              <w:rPr>
                <w:rFonts w:eastAsia="Arial"/>
                <w:noProof/>
                <w:spacing w:val="-1"/>
              </w:rPr>
              <w:t>l</w:t>
            </w:r>
            <w:r>
              <w:rPr>
                <w:rFonts w:eastAsia="Arial"/>
                <w:noProof/>
                <w:spacing w:val="2"/>
              </w:rPr>
              <w:t>o</w:t>
            </w:r>
            <w:r>
              <w:rPr>
                <w:rFonts w:eastAsia="Arial"/>
                <w:noProof/>
              </w:rPr>
              <w:t>g</w:t>
            </w:r>
            <w:r>
              <w:rPr>
                <w:rFonts w:eastAsia="Arial"/>
                <w:noProof/>
                <w:spacing w:val="-1"/>
              </w:rPr>
              <w:t>g</w:t>
            </w:r>
            <w:r>
              <w:rPr>
                <w:rFonts w:eastAsia="Arial"/>
                <w:noProof/>
                <w:spacing w:val="2"/>
              </w:rPr>
              <w:t>e</w:t>
            </w:r>
            <w:r>
              <w:rPr>
                <w:rFonts w:eastAsia="Arial"/>
                <w:noProof/>
              </w:rPr>
              <w:t>n</w:t>
            </w:r>
            <w:r>
              <w:rPr>
                <w:rFonts w:eastAsia="Arial"/>
                <w:noProof/>
                <w:spacing w:val="-14"/>
              </w:rPr>
              <w:t xml:space="preserve"> </w:t>
            </w:r>
            <w:r>
              <w:rPr>
                <w:rFonts w:eastAsia="Arial"/>
                <w:noProof/>
                <w:spacing w:val="1"/>
              </w:rPr>
              <w:t>e</w:t>
            </w:r>
            <w:r>
              <w:rPr>
                <w:rFonts w:eastAsia="Arial"/>
                <w:noProof/>
              </w:rPr>
              <w:t>n b</w:t>
            </w:r>
            <w:r>
              <w:rPr>
                <w:rFonts w:eastAsia="Arial"/>
                <w:noProof/>
                <w:spacing w:val="-1"/>
              </w:rPr>
              <w:t>e</w:t>
            </w:r>
            <w:r>
              <w:rPr>
                <w:rFonts w:eastAsia="Arial"/>
                <w:noProof/>
              </w:rPr>
              <w:t>gr</w:t>
            </w:r>
            <w:r>
              <w:rPr>
                <w:rFonts w:eastAsia="Arial"/>
                <w:noProof/>
                <w:spacing w:val="2"/>
              </w:rPr>
              <w:t>u</w:t>
            </w:r>
            <w:r>
              <w:rPr>
                <w:rFonts w:eastAsia="Arial"/>
                <w:noProof/>
              </w:rPr>
              <w:t>n</w:t>
            </w:r>
            <w:r>
              <w:rPr>
                <w:rFonts w:eastAsia="Arial"/>
                <w:noProof/>
                <w:spacing w:val="-1"/>
              </w:rPr>
              <w:t>n</w:t>
            </w:r>
            <w:r>
              <w:rPr>
                <w:rFonts w:eastAsia="Arial"/>
                <w:noProof/>
                <w:spacing w:val="2"/>
              </w:rPr>
              <w:t>e</w:t>
            </w:r>
            <w:r>
              <w:rPr>
                <w:rFonts w:eastAsia="Arial"/>
                <w:noProof/>
                <w:spacing w:val="-1"/>
              </w:rPr>
              <w:t>l</w:t>
            </w:r>
            <w:r>
              <w:rPr>
                <w:rFonts w:eastAsia="Arial"/>
                <w:noProof/>
                <w:spacing w:val="1"/>
              </w:rPr>
              <w:t>s</w:t>
            </w:r>
            <w:r>
              <w:rPr>
                <w:rFonts w:eastAsia="Arial"/>
                <w:noProof/>
              </w:rPr>
              <w:t>e</w:t>
            </w:r>
            <w:r>
              <w:rPr>
                <w:rFonts w:eastAsia="Arial"/>
                <w:noProof/>
                <w:spacing w:val="-11"/>
              </w:rPr>
              <w:t xml:space="preserve"> </w:t>
            </w:r>
            <w:r>
              <w:rPr>
                <w:rFonts w:eastAsia="Arial"/>
                <w:noProof/>
                <w:spacing w:val="1"/>
              </w:rPr>
              <w:t>f</w:t>
            </w:r>
            <w:r>
              <w:rPr>
                <w:rFonts w:eastAsia="Arial"/>
                <w:noProof/>
              </w:rPr>
              <w:t>or</w:t>
            </w:r>
            <w:r>
              <w:rPr>
                <w:rFonts w:eastAsia="Arial"/>
                <w:noProof/>
                <w:spacing w:val="-2"/>
              </w:rPr>
              <w:t xml:space="preserve"> </w:t>
            </w:r>
            <w:r>
              <w:rPr>
                <w:rFonts w:eastAsia="Arial"/>
                <w:noProof/>
                <w:spacing w:val="1"/>
              </w:rPr>
              <w:t>r</w:t>
            </w:r>
            <w:r>
              <w:rPr>
                <w:rFonts w:eastAsia="Arial"/>
                <w:noProof/>
              </w:rPr>
              <w:t>et</w:t>
            </w:r>
            <w:r>
              <w:rPr>
                <w:rFonts w:eastAsia="Arial"/>
                <w:noProof/>
                <w:spacing w:val="-1"/>
              </w:rPr>
              <w:t>t</w:t>
            </w:r>
            <w:r>
              <w:rPr>
                <w:rFonts w:eastAsia="Arial"/>
                <w:noProof/>
                <w:spacing w:val="1"/>
              </w:rPr>
              <w:t>i</w:t>
            </w:r>
            <w:r>
              <w:rPr>
                <w:rFonts w:eastAsia="Arial"/>
                <w:noProof/>
              </w:rPr>
              <w:t>n</w:t>
            </w:r>
            <w:r>
              <w:rPr>
                <w:rFonts w:eastAsia="Arial"/>
                <w:noProof/>
                <w:spacing w:val="-1"/>
              </w:rPr>
              <w:t>g</w:t>
            </w:r>
            <w:r>
              <w:rPr>
                <w:rFonts w:eastAsia="Arial"/>
                <w:noProof/>
                <w:spacing w:val="2"/>
              </w:rPr>
              <w:t>e</w:t>
            </w:r>
            <w:r>
              <w:rPr>
                <w:rFonts w:eastAsia="Arial"/>
                <w:noProof/>
              </w:rPr>
              <w:t>n.</w:t>
            </w:r>
          </w:p>
        </w:tc>
        <w:tc>
          <w:tcPr>
            <w:tcW w:w="1350" w:type="dxa"/>
            <w:tcBorders>
              <w:top w:val="single" w:sz="4" w:space="0" w:color="auto"/>
              <w:left w:val="single" w:sz="4" w:space="0" w:color="auto"/>
              <w:bottom w:val="single" w:sz="4" w:space="0" w:color="auto"/>
              <w:right w:val="single" w:sz="4" w:space="0" w:color="auto"/>
            </w:tcBorders>
          </w:tcPr>
          <w:p w14:paraId="66D08D9A" w14:textId="6E251F28" w:rsidR="00211CCC" w:rsidRDefault="00211CCC" w:rsidP="00211CCC">
            <w:pPr>
              <w:jc w:val="center"/>
            </w:pPr>
            <w:r w:rsidRPr="002B4B31">
              <w:rPr>
                <w:szCs w:val="20"/>
              </w:rPr>
              <w:t>E</w:t>
            </w:r>
          </w:p>
        </w:tc>
        <w:tc>
          <w:tcPr>
            <w:tcW w:w="1350" w:type="dxa"/>
            <w:tcBorders>
              <w:top w:val="single" w:sz="4" w:space="0" w:color="auto"/>
              <w:left w:val="single" w:sz="4" w:space="0" w:color="auto"/>
              <w:bottom w:val="single" w:sz="4" w:space="0" w:color="auto"/>
              <w:right w:val="single" w:sz="4" w:space="0" w:color="auto"/>
            </w:tcBorders>
          </w:tcPr>
          <w:p w14:paraId="69D54820" w14:textId="77777777" w:rsidR="00211CCC" w:rsidRPr="00F624FD" w:rsidRDefault="00211CCC" w:rsidP="00211CCC">
            <w:pPr>
              <w:jc w:val="center"/>
              <w:rPr>
                <w:color w:val="FF0000"/>
              </w:rPr>
            </w:pPr>
          </w:p>
        </w:tc>
      </w:tr>
      <w:tr w:rsidR="00211CCC" w14:paraId="76A6269B" w14:textId="77777777" w:rsidTr="00211CCC">
        <w:trPr>
          <w:cantSplit/>
        </w:trPr>
        <w:tc>
          <w:tcPr>
            <w:tcW w:w="1119" w:type="dxa"/>
            <w:tcBorders>
              <w:top w:val="single" w:sz="4" w:space="0" w:color="auto"/>
              <w:left w:val="single" w:sz="4" w:space="0" w:color="auto"/>
              <w:bottom w:val="single" w:sz="4" w:space="0" w:color="auto"/>
              <w:right w:val="single" w:sz="4" w:space="0" w:color="auto"/>
            </w:tcBorders>
          </w:tcPr>
          <w:p w14:paraId="592F7709" w14:textId="77777777" w:rsidR="00211CCC" w:rsidRDefault="00211CCC" w:rsidP="00211CCC">
            <w:pPr>
              <w:numPr>
                <w:ilvl w:val="0"/>
                <w:numId w:val="14"/>
              </w:numPr>
              <w:ind w:left="408"/>
              <w:contextualSpacing/>
            </w:pPr>
          </w:p>
        </w:tc>
        <w:tc>
          <w:tcPr>
            <w:tcW w:w="5868" w:type="dxa"/>
            <w:tcBorders>
              <w:top w:val="single" w:sz="4" w:space="0" w:color="auto"/>
              <w:left w:val="single" w:sz="4" w:space="0" w:color="auto"/>
              <w:bottom w:val="single" w:sz="4" w:space="0" w:color="auto"/>
              <w:right w:val="single" w:sz="4" w:space="0" w:color="auto"/>
            </w:tcBorders>
          </w:tcPr>
          <w:p w14:paraId="0CF66FC3" w14:textId="77777777" w:rsidR="00211CCC" w:rsidRPr="00E716D8" w:rsidRDefault="00211CCC" w:rsidP="00211CCC">
            <w:pPr>
              <w:spacing w:before="40" w:after="0" w:line="237" w:lineRule="auto"/>
              <w:ind w:right="142"/>
              <w:rPr>
                <w:rFonts w:eastAsia="Arial"/>
                <w:noProof/>
              </w:rPr>
            </w:pPr>
            <w:r>
              <w:rPr>
                <w:rFonts w:eastAsia="Arial"/>
                <w:noProof/>
              </w:rPr>
              <w:t>Det</w:t>
            </w:r>
            <w:r>
              <w:rPr>
                <w:rFonts w:eastAsia="Arial"/>
                <w:noProof/>
                <w:spacing w:val="-3"/>
              </w:rPr>
              <w:t xml:space="preserve"> </w:t>
            </w:r>
            <w:r>
              <w:rPr>
                <w:rFonts w:eastAsia="Arial"/>
                <w:noProof/>
                <w:spacing w:val="3"/>
              </w:rPr>
              <w:t>k</w:t>
            </w:r>
            <w:r>
              <w:rPr>
                <w:rFonts w:eastAsia="Arial"/>
                <w:noProof/>
              </w:rPr>
              <w:t>an</w:t>
            </w:r>
            <w:r>
              <w:rPr>
                <w:rFonts w:eastAsia="Arial"/>
                <w:noProof/>
                <w:spacing w:val="-4"/>
              </w:rPr>
              <w:t xml:space="preserve"> </w:t>
            </w:r>
            <w:r>
              <w:rPr>
                <w:rFonts w:eastAsia="Arial"/>
                <w:noProof/>
                <w:spacing w:val="2"/>
              </w:rPr>
              <w:t>f</w:t>
            </w:r>
            <w:r>
              <w:rPr>
                <w:rFonts w:eastAsia="Arial"/>
                <w:noProof/>
              </w:rPr>
              <w:t>ore</w:t>
            </w:r>
            <w:r>
              <w:rPr>
                <w:rFonts w:eastAsia="Arial"/>
                <w:noProof/>
                <w:spacing w:val="4"/>
              </w:rPr>
              <w:t>k</w:t>
            </w:r>
            <w:r>
              <w:rPr>
                <w:rFonts w:eastAsia="Arial"/>
                <w:noProof/>
                <w:spacing w:val="-3"/>
              </w:rPr>
              <w:t>o</w:t>
            </w:r>
            <w:r>
              <w:rPr>
                <w:rFonts w:eastAsia="Arial"/>
                <w:noProof/>
                <w:spacing w:val="2"/>
              </w:rPr>
              <w:t>mm</w:t>
            </w:r>
            <w:r>
              <w:rPr>
                <w:rFonts w:eastAsia="Arial"/>
                <w:noProof/>
              </w:rPr>
              <w:t>e</w:t>
            </w:r>
            <w:r>
              <w:rPr>
                <w:rFonts w:eastAsia="Arial"/>
                <w:noProof/>
                <w:spacing w:val="-10"/>
              </w:rPr>
              <w:t xml:space="preserve"> </w:t>
            </w:r>
            <w:r>
              <w:rPr>
                <w:rFonts w:eastAsia="Arial"/>
                <w:noProof/>
                <w:spacing w:val="-1"/>
              </w:rPr>
              <w:t>a</w:t>
            </w:r>
            <w:r>
              <w:rPr>
                <w:rFonts w:eastAsia="Arial"/>
                <w:noProof/>
              </w:rPr>
              <w:t>t</w:t>
            </w:r>
            <w:r>
              <w:rPr>
                <w:rFonts w:eastAsia="Arial"/>
                <w:noProof/>
                <w:spacing w:val="-2"/>
              </w:rPr>
              <w:t xml:space="preserve"> </w:t>
            </w:r>
            <w:r>
              <w:rPr>
                <w:rFonts w:eastAsia="Arial"/>
                <w:noProof/>
                <w:spacing w:val="2"/>
              </w:rPr>
              <w:t>f</w:t>
            </w:r>
            <w:r>
              <w:rPr>
                <w:rFonts w:eastAsia="Arial"/>
                <w:noProof/>
              </w:rPr>
              <w:t>or</w:t>
            </w:r>
            <w:r>
              <w:rPr>
                <w:rFonts w:eastAsia="Arial"/>
                <w:noProof/>
                <w:spacing w:val="-1"/>
              </w:rPr>
              <w:t>s</w:t>
            </w:r>
            <w:r>
              <w:rPr>
                <w:rFonts w:eastAsia="Arial"/>
                <w:noProof/>
                <w:spacing w:val="1"/>
              </w:rPr>
              <w:t>kj</w:t>
            </w:r>
            <w:r>
              <w:rPr>
                <w:rFonts w:eastAsia="Arial"/>
                <w:noProof/>
              </w:rPr>
              <w:t>e</w:t>
            </w:r>
            <w:r>
              <w:rPr>
                <w:rFonts w:eastAsia="Arial"/>
                <w:noProof/>
                <w:spacing w:val="-1"/>
              </w:rPr>
              <w:t>lli</w:t>
            </w:r>
            <w:r>
              <w:rPr>
                <w:rFonts w:eastAsia="Arial"/>
                <w:noProof/>
                <w:spacing w:val="2"/>
              </w:rPr>
              <w:t>g</w:t>
            </w:r>
            <w:r>
              <w:rPr>
                <w:rFonts w:eastAsia="Arial"/>
                <w:noProof/>
              </w:rPr>
              <w:t>e</w:t>
            </w:r>
            <w:r>
              <w:rPr>
                <w:rFonts w:eastAsia="Arial"/>
                <w:noProof/>
                <w:spacing w:val="-9"/>
              </w:rPr>
              <w:t xml:space="preserve"> </w:t>
            </w:r>
            <w:r>
              <w:rPr>
                <w:rFonts w:eastAsia="Arial"/>
                <w:noProof/>
                <w:spacing w:val="-1"/>
              </w:rPr>
              <w:t>b</w:t>
            </w:r>
            <w:r>
              <w:rPr>
                <w:rFonts w:eastAsia="Arial"/>
                <w:noProof/>
                <w:spacing w:val="1"/>
              </w:rPr>
              <w:t>r</w:t>
            </w:r>
            <w:r>
              <w:rPr>
                <w:rFonts w:eastAsia="Arial"/>
                <w:noProof/>
              </w:rPr>
              <w:t>u</w:t>
            </w:r>
            <w:r>
              <w:rPr>
                <w:rFonts w:eastAsia="Arial"/>
                <w:noProof/>
                <w:spacing w:val="3"/>
              </w:rPr>
              <w:t>k</w:t>
            </w:r>
            <w:r>
              <w:rPr>
                <w:rFonts w:eastAsia="Arial"/>
                <w:noProof/>
              </w:rPr>
              <w:t>ere</w:t>
            </w:r>
            <w:r>
              <w:rPr>
                <w:rFonts w:eastAsia="Arial"/>
                <w:noProof/>
                <w:spacing w:val="-7"/>
              </w:rPr>
              <w:t xml:space="preserve"> </w:t>
            </w:r>
            <w:r>
              <w:rPr>
                <w:rFonts w:eastAsia="Arial"/>
                <w:noProof/>
                <w:spacing w:val="1"/>
              </w:rPr>
              <w:t>r</w:t>
            </w:r>
            <w:r>
              <w:rPr>
                <w:rFonts w:eastAsia="Arial"/>
                <w:noProof/>
              </w:rPr>
              <w:t>e</w:t>
            </w:r>
            <w:r>
              <w:rPr>
                <w:rFonts w:eastAsia="Arial"/>
                <w:noProof/>
                <w:spacing w:val="1"/>
              </w:rPr>
              <w:t>d</w:t>
            </w:r>
            <w:r>
              <w:rPr>
                <w:rFonts w:eastAsia="Arial"/>
                <w:noProof/>
                <w:spacing w:val="-1"/>
              </w:rPr>
              <w:t>i</w:t>
            </w:r>
            <w:r>
              <w:rPr>
                <w:rFonts w:eastAsia="Arial"/>
                <w:noProof/>
              </w:rPr>
              <w:t>g</w:t>
            </w:r>
            <w:r>
              <w:rPr>
                <w:rFonts w:eastAsia="Arial"/>
                <w:noProof/>
                <w:spacing w:val="-1"/>
              </w:rPr>
              <w:t>e</w:t>
            </w:r>
            <w:r>
              <w:rPr>
                <w:rFonts w:eastAsia="Arial"/>
                <w:noProof/>
                <w:spacing w:val="1"/>
              </w:rPr>
              <w:t>r</w:t>
            </w:r>
            <w:r>
              <w:rPr>
                <w:rFonts w:eastAsia="Arial"/>
                <w:noProof/>
              </w:rPr>
              <w:t>er</w:t>
            </w:r>
            <w:r>
              <w:rPr>
                <w:rFonts w:eastAsia="Arial"/>
                <w:noProof/>
                <w:spacing w:val="-1"/>
              </w:rPr>
              <w:t xml:space="preserve"> </w:t>
            </w:r>
            <w:r>
              <w:rPr>
                <w:rFonts w:eastAsia="Arial"/>
                <w:noProof/>
              </w:rPr>
              <w:t>e</w:t>
            </w:r>
            <w:r>
              <w:rPr>
                <w:rFonts w:eastAsia="Arial"/>
                <w:noProof/>
                <w:spacing w:val="1"/>
              </w:rPr>
              <w:t>l</w:t>
            </w:r>
            <w:r>
              <w:rPr>
                <w:rFonts w:eastAsia="Arial"/>
                <w:noProof/>
                <w:spacing w:val="-1"/>
              </w:rPr>
              <w:t>l</w:t>
            </w:r>
            <w:r>
              <w:rPr>
                <w:rFonts w:eastAsia="Arial"/>
                <w:noProof/>
              </w:rPr>
              <w:t xml:space="preserve">er </w:t>
            </w:r>
            <w:r>
              <w:rPr>
                <w:rFonts w:eastAsia="Arial"/>
                <w:noProof/>
                <w:spacing w:val="2"/>
              </w:rPr>
              <w:t>f</w:t>
            </w:r>
            <w:r>
              <w:rPr>
                <w:rFonts w:eastAsia="Arial"/>
                <w:noProof/>
              </w:rPr>
              <w:t>or</w:t>
            </w:r>
            <w:r>
              <w:rPr>
                <w:rFonts w:eastAsia="Arial"/>
                <w:noProof/>
                <w:spacing w:val="2"/>
              </w:rPr>
              <w:t>s</w:t>
            </w:r>
            <w:r>
              <w:rPr>
                <w:rFonts w:eastAsia="Arial"/>
                <w:noProof/>
                <w:spacing w:val="-2"/>
              </w:rPr>
              <w:t>ø</w:t>
            </w:r>
            <w:r>
              <w:rPr>
                <w:rFonts w:eastAsia="Arial"/>
                <w:noProof/>
                <w:spacing w:val="3"/>
              </w:rPr>
              <w:t>k</w:t>
            </w:r>
            <w:r>
              <w:rPr>
                <w:rFonts w:eastAsia="Arial"/>
                <w:noProof/>
              </w:rPr>
              <w:t>er</w:t>
            </w:r>
            <w:r>
              <w:rPr>
                <w:rFonts w:eastAsia="Arial"/>
                <w:noProof/>
                <w:spacing w:val="-7"/>
              </w:rPr>
              <w:t xml:space="preserve"> </w:t>
            </w:r>
            <w:r>
              <w:rPr>
                <w:rFonts w:eastAsia="Arial"/>
                <w:noProof/>
              </w:rPr>
              <w:t>å</w:t>
            </w:r>
            <w:r>
              <w:rPr>
                <w:rFonts w:eastAsia="Arial"/>
                <w:noProof/>
                <w:spacing w:val="-1"/>
              </w:rPr>
              <w:t xml:space="preserve"> </w:t>
            </w:r>
            <w:r>
              <w:rPr>
                <w:rFonts w:eastAsia="Arial"/>
                <w:noProof/>
              </w:rPr>
              <w:t>re</w:t>
            </w:r>
            <w:r>
              <w:rPr>
                <w:rFonts w:eastAsia="Arial"/>
                <w:noProof/>
                <w:spacing w:val="-1"/>
              </w:rPr>
              <w:t>di</w:t>
            </w:r>
            <w:r>
              <w:rPr>
                <w:rFonts w:eastAsia="Arial"/>
                <w:noProof/>
              </w:rPr>
              <w:t>g</w:t>
            </w:r>
            <w:r>
              <w:rPr>
                <w:rFonts w:eastAsia="Arial"/>
                <w:noProof/>
                <w:spacing w:val="-1"/>
              </w:rPr>
              <w:t>e</w:t>
            </w:r>
            <w:r>
              <w:rPr>
                <w:rFonts w:eastAsia="Arial"/>
                <w:noProof/>
                <w:spacing w:val="1"/>
              </w:rPr>
              <w:t>r</w:t>
            </w:r>
            <w:r>
              <w:rPr>
                <w:rFonts w:eastAsia="Arial"/>
                <w:noProof/>
              </w:rPr>
              <w:t>e</w:t>
            </w:r>
            <w:r>
              <w:rPr>
                <w:rFonts w:eastAsia="Arial"/>
                <w:noProof/>
                <w:spacing w:val="-7"/>
              </w:rPr>
              <w:t xml:space="preserve"> </w:t>
            </w:r>
            <w:r>
              <w:rPr>
                <w:rFonts w:eastAsia="Arial"/>
                <w:noProof/>
              </w:rPr>
              <w:t>sa</w:t>
            </w:r>
            <w:r>
              <w:rPr>
                <w:rFonts w:eastAsia="Arial"/>
                <w:noProof/>
                <w:spacing w:val="2"/>
              </w:rPr>
              <w:t>m</w:t>
            </w:r>
            <w:r>
              <w:rPr>
                <w:rFonts w:eastAsia="Arial"/>
                <w:noProof/>
                <w:spacing w:val="4"/>
              </w:rPr>
              <w:t>m</w:t>
            </w:r>
            <w:r>
              <w:rPr>
                <w:rFonts w:eastAsia="Arial"/>
                <w:noProof/>
              </w:rPr>
              <w:t>e</w:t>
            </w:r>
            <w:r>
              <w:rPr>
                <w:rFonts w:eastAsia="Arial"/>
                <w:noProof/>
                <w:spacing w:val="-10"/>
              </w:rPr>
              <w:t xml:space="preserve"> </w:t>
            </w:r>
            <w:r>
              <w:rPr>
                <w:rFonts w:eastAsia="Arial"/>
                <w:noProof/>
                <w:spacing w:val="-1"/>
              </w:rPr>
              <w:t>i</w:t>
            </w:r>
            <w:r>
              <w:rPr>
                <w:rFonts w:eastAsia="Arial"/>
                <w:noProof/>
              </w:rPr>
              <w:t>n</w:t>
            </w:r>
            <w:r>
              <w:rPr>
                <w:rFonts w:eastAsia="Arial"/>
                <w:noProof/>
                <w:spacing w:val="2"/>
              </w:rPr>
              <w:t>f</w:t>
            </w:r>
            <w:r>
              <w:rPr>
                <w:rFonts w:eastAsia="Arial"/>
                <w:noProof/>
              </w:rPr>
              <w:t>or</w:t>
            </w:r>
            <w:r>
              <w:rPr>
                <w:rFonts w:eastAsia="Arial"/>
                <w:noProof/>
                <w:spacing w:val="5"/>
              </w:rPr>
              <w:t>m</w:t>
            </w:r>
            <w:r>
              <w:rPr>
                <w:rFonts w:eastAsia="Arial"/>
                <w:noProof/>
              </w:rPr>
              <w:t>a</w:t>
            </w:r>
            <w:r>
              <w:rPr>
                <w:rFonts w:eastAsia="Arial"/>
                <w:noProof/>
                <w:spacing w:val="-2"/>
              </w:rPr>
              <w:t>s</w:t>
            </w:r>
            <w:r>
              <w:rPr>
                <w:rFonts w:eastAsia="Arial"/>
                <w:noProof/>
                <w:spacing w:val="1"/>
              </w:rPr>
              <w:t>j</w:t>
            </w:r>
            <w:r>
              <w:rPr>
                <w:rFonts w:eastAsia="Arial"/>
                <w:noProof/>
              </w:rPr>
              <w:t>o</w:t>
            </w:r>
            <w:r>
              <w:rPr>
                <w:rFonts w:eastAsia="Arial"/>
                <w:noProof/>
                <w:spacing w:val="-1"/>
              </w:rPr>
              <w:t>n</w:t>
            </w:r>
            <w:r>
              <w:rPr>
                <w:rFonts w:eastAsia="Arial"/>
                <w:noProof/>
              </w:rPr>
              <w:t>.</w:t>
            </w:r>
            <w:r>
              <w:rPr>
                <w:rFonts w:eastAsia="Arial"/>
                <w:noProof/>
                <w:spacing w:val="-11"/>
              </w:rPr>
              <w:t xml:space="preserve"> </w:t>
            </w:r>
            <w:r>
              <w:rPr>
                <w:rFonts w:eastAsia="Arial"/>
                <w:noProof/>
                <w:spacing w:val="-1"/>
              </w:rPr>
              <w:t>Systemet</w:t>
            </w:r>
            <w:r>
              <w:rPr>
                <w:rFonts w:eastAsia="Arial"/>
                <w:noProof/>
                <w:spacing w:val="-7"/>
              </w:rPr>
              <w:t xml:space="preserve"> </w:t>
            </w:r>
            <w:r>
              <w:rPr>
                <w:rFonts w:eastAsia="Arial"/>
                <w:noProof/>
                <w:spacing w:val="2"/>
              </w:rPr>
              <w:t>skal</w:t>
            </w:r>
            <w:r>
              <w:rPr>
                <w:rFonts w:eastAsia="Arial"/>
                <w:noProof/>
              </w:rPr>
              <w:t xml:space="preserve"> h</w:t>
            </w:r>
            <w:r>
              <w:rPr>
                <w:rFonts w:eastAsia="Arial"/>
                <w:noProof/>
                <w:spacing w:val="-1"/>
              </w:rPr>
              <w:t>å</w:t>
            </w:r>
            <w:r>
              <w:rPr>
                <w:rFonts w:eastAsia="Arial"/>
                <w:noProof/>
              </w:rPr>
              <w:t>n</w:t>
            </w:r>
            <w:r>
              <w:rPr>
                <w:rFonts w:eastAsia="Arial"/>
                <w:noProof/>
                <w:spacing w:val="1"/>
              </w:rPr>
              <w:t>d</w:t>
            </w:r>
            <w:r>
              <w:rPr>
                <w:rFonts w:eastAsia="Arial"/>
                <w:noProof/>
              </w:rPr>
              <w:t>tere</w:t>
            </w:r>
            <w:r>
              <w:rPr>
                <w:rFonts w:eastAsia="Arial"/>
                <w:noProof/>
                <w:spacing w:val="-8"/>
              </w:rPr>
              <w:t xml:space="preserve"> </w:t>
            </w:r>
            <w:r>
              <w:rPr>
                <w:rFonts w:eastAsia="Arial"/>
                <w:noProof/>
              </w:rPr>
              <w:t>r</w:t>
            </w:r>
            <w:r>
              <w:rPr>
                <w:rFonts w:eastAsia="Arial"/>
                <w:noProof/>
                <w:spacing w:val="2"/>
              </w:rPr>
              <w:t>e</w:t>
            </w:r>
            <w:r>
              <w:rPr>
                <w:rFonts w:eastAsia="Arial"/>
                <w:noProof/>
              </w:rPr>
              <w:t>d</w:t>
            </w:r>
            <w:r>
              <w:rPr>
                <w:rFonts w:eastAsia="Arial"/>
                <w:noProof/>
                <w:spacing w:val="-1"/>
              </w:rPr>
              <w:t>i</w:t>
            </w:r>
            <w:r>
              <w:rPr>
                <w:rFonts w:eastAsia="Arial"/>
                <w:noProof/>
                <w:spacing w:val="2"/>
              </w:rPr>
              <w:t>g</w:t>
            </w:r>
            <w:r>
              <w:rPr>
                <w:rFonts w:eastAsia="Arial"/>
                <w:noProof/>
              </w:rPr>
              <w:t>eri</w:t>
            </w:r>
            <w:r>
              <w:rPr>
                <w:rFonts w:eastAsia="Arial"/>
                <w:noProof/>
                <w:spacing w:val="1"/>
              </w:rPr>
              <w:t>n</w:t>
            </w:r>
            <w:r>
              <w:rPr>
                <w:rFonts w:eastAsia="Arial"/>
                <w:noProof/>
              </w:rPr>
              <w:t>g</w:t>
            </w:r>
            <w:r>
              <w:rPr>
                <w:rFonts w:eastAsia="Arial"/>
                <w:noProof/>
                <w:spacing w:val="1"/>
              </w:rPr>
              <w:t>s</w:t>
            </w:r>
            <w:r>
              <w:rPr>
                <w:rFonts w:eastAsia="Arial"/>
                <w:noProof/>
                <w:spacing w:val="3"/>
              </w:rPr>
              <w:t>k</w:t>
            </w:r>
            <w:r>
              <w:rPr>
                <w:rFonts w:eastAsia="Arial"/>
                <w:noProof/>
              </w:rPr>
              <w:t>o</w:t>
            </w:r>
            <w:r>
              <w:rPr>
                <w:rFonts w:eastAsia="Arial"/>
                <w:noProof/>
                <w:spacing w:val="-1"/>
              </w:rPr>
              <w:t>n</w:t>
            </w:r>
            <w:r>
              <w:rPr>
                <w:rFonts w:eastAsia="Arial"/>
                <w:noProof/>
                <w:spacing w:val="2"/>
              </w:rPr>
              <w:t>f</w:t>
            </w:r>
            <w:r>
              <w:rPr>
                <w:rFonts w:eastAsia="Arial"/>
                <w:noProof/>
                <w:spacing w:val="-1"/>
              </w:rPr>
              <w:t>li</w:t>
            </w:r>
            <w:r>
              <w:rPr>
                <w:rFonts w:eastAsia="Arial"/>
                <w:noProof/>
                <w:spacing w:val="1"/>
              </w:rPr>
              <w:t>k</w:t>
            </w:r>
            <w:r>
              <w:rPr>
                <w:rFonts w:eastAsia="Arial"/>
                <w:noProof/>
              </w:rPr>
              <w:t>ter.</w:t>
            </w:r>
          </w:p>
        </w:tc>
        <w:tc>
          <w:tcPr>
            <w:tcW w:w="1350" w:type="dxa"/>
            <w:tcBorders>
              <w:top w:val="single" w:sz="4" w:space="0" w:color="auto"/>
              <w:left w:val="single" w:sz="4" w:space="0" w:color="auto"/>
              <w:bottom w:val="single" w:sz="4" w:space="0" w:color="auto"/>
              <w:right w:val="single" w:sz="4" w:space="0" w:color="auto"/>
            </w:tcBorders>
          </w:tcPr>
          <w:p w14:paraId="652A36FF" w14:textId="4419BA15" w:rsidR="00211CCC" w:rsidRDefault="00211CCC" w:rsidP="00211CCC">
            <w:pPr>
              <w:jc w:val="center"/>
            </w:pPr>
            <w:r w:rsidRPr="002B4B31">
              <w:rPr>
                <w:szCs w:val="20"/>
              </w:rPr>
              <w:t>E</w:t>
            </w:r>
          </w:p>
        </w:tc>
        <w:tc>
          <w:tcPr>
            <w:tcW w:w="1350" w:type="dxa"/>
            <w:tcBorders>
              <w:top w:val="single" w:sz="4" w:space="0" w:color="auto"/>
              <w:left w:val="single" w:sz="4" w:space="0" w:color="auto"/>
              <w:bottom w:val="single" w:sz="4" w:space="0" w:color="auto"/>
              <w:right w:val="single" w:sz="4" w:space="0" w:color="auto"/>
            </w:tcBorders>
          </w:tcPr>
          <w:p w14:paraId="1F8CC675" w14:textId="77777777" w:rsidR="00211CCC" w:rsidRPr="00F624FD" w:rsidRDefault="00211CCC" w:rsidP="00211CCC">
            <w:pPr>
              <w:jc w:val="center"/>
              <w:rPr>
                <w:color w:val="FF0000"/>
              </w:rPr>
            </w:pPr>
          </w:p>
        </w:tc>
      </w:tr>
    </w:tbl>
    <w:p w14:paraId="5F23F9AC" w14:textId="77777777" w:rsidR="00143AAE" w:rsidRDefault="00143AAE" w:rsidP="00143AAE"/>
    <w:p w14:paraId="022E34F2" w14:textId="77777777" w:rsidR="00143AAE" w:rsidRDefault="00143AAE" w:rsidP="00143AAE">
      <w:pPr>
        <w:pStyle w:val="Heading1"/>
        <w:numPr>
          <w:ilvl w:val="0"/>
          <w:numId w:val="0"/>
        </w:numPr>
        <w:ind w:left="432"/>
        <w:rPr>
          <w:lang w:val="nb-NO"/>
        </w:rPr>
      </w:pPr>
    </w:p>
    <w:p w14:paraId="41B1EC40" w14:textId="77777777" w:rsidR="00143AAE" w:rsidRDefault="00143AAE" w:rsidP="00143AAE">
      <w:pPr>
        <w:rPr>
          <w:lang w:eastAsia="en-US"/>
        </w:rPr>
      </w:pPr>
    </w:p>
    <w:p w14:paraId="61C11FE7" w14:textId="77777777" w:rsidR="00143AAE" w:rsidRPr="00143AAE" w:rsidRDefault="00143AAE" w:rsidP="00143AAE">
      <w:pPr>
        <w:rPr>
          <w:lang w:eastAsia="en-US"/>
        </w:rPr>
      </w:pPr>
    </w:p>
    <w:p w14:paraId="48F1CACB" w14:textId="77777777" w:rsidR="00112739" w:rsidRPr="003135A7" w:rsidRDefault="004723F7" w:rsidP="004723F7">
      <w:pPr>
        <w:pStyle w:val="Heading1"/>
        <w:rPr>
          <w:lang w:val="nb-NO"/>
        </w:rPr>
      </w:pPr>
      <w:bookmarkStart w:id="155" w:name="_Toc11137831"/>
      <w:r w:rsidRPr="003135A7">
        <w:rPr>
          <w:lang w:val="nb-NO"/>
        </w:rPr>
        <w:t>Referanser</w:t>
      </w:r>
      <w:bookmarkEnd w:id="155"/>
    </w:p>
    <w:p w14:paraId="7D0410F2" w14:textId="77777777" w:rsidR="007317E6" w:rsidRPr="005C227C" w:rsidRDefault="007317E6" w:rsidP="007317E6">
      <w:pPr>
        <w:pStyle w:val="Referanseliste"/>
        <w:numPr>
          <w:ilvl w:val="0"/>
          <w:numId w:val="6"/>
        </w:numPr>
        <w:rPr>
          <w:rFonts w:ascii="Arial" w:hAnsi="Arial"/>
          <w:sz w:val="20"/>
          <w:szCs w:val="20"/>
        </w:rPr>
      </w:pPr>
      <w:r w:rsidRPr="005C227C">
        <w:rPr>
          <w:rFonts w:ascii="Arial" w:hAnsi="Arial"/>
          <w:sz w:val="20"/>
          <w:szCs w:val="20"/>
        </w:rPr>
        <w:t>Helsepersonelloven</w:t>
      </w:r>
    </w:p>
    <w:p w14:paraId="635D5CA9" w14:textId="6C9D9E1F" w:rsidR="007317E6" w:rsidRPr="005C227C" w:rsidRDefault="00987586" w:rsidP="001F39D8">
      <w:pPr>
        <w:pStyle w:val="Referanseliste"/>
        <w:ind w:left="360"/>
        <w:rPr>
          <w:rStyle w:val="Hyperlink"/>
          <w:sz w:val="20"/>
        </w:rPr>
      </w:pPr>
      <w:hyperlink r:id="rId20" w:history="1">
        <w:r w:rsidR="007317E6" w:rsidRPr="006D5DB3">
          <w:rPr>
            <w:rStyle w:val="Hyperlink"/>
            <w:sz w:val="20"/>
          </w:rPr>
          <w:t>http://www.lovdata.no/cgi-wift/wiftldles?doc=/app/gratis/www/docroot/all/nl-19990702-064.html&amp;emne=HELSEPERSONELLOV*&amp;</w:t>
        </w:r>
      </w:hyperlink>
    </w:p>
    <w:p w14:paraId="0FB8B915" w14:textId="75C7FA4D" w:rsidR="007317E6" w:rsidRPr="005C227C" w:rsidRDefault="007317E6" w:rsidP="007317E6">
      <w:pPr>
        <w:pStyle w:val="Referanseliste"/>
        <w:numPr>
          <w:ilvl w:val="0"/>
          <w:numId w:val="6"/>
        </w:numPr>
        <w:rPr>
          <w:rFonts w:ascii="Arial" w:hAnsi="Arial"/>
          <w:sz w:val="20"/>
          <w:szCs w:val="20"/>
        </w:rPr>
      </w:pPr>
      <w:r w:rsidRPr="005C227C">
        <w:rPr>
          <w:rFonts w:ascii="Arial" w:hAnsi="Arial"/>
          <w:sz w:val="20"/>
          <w:szCs w:val="20"/>
        </w:rPr>
        <w:t>Forskrift om pasientjournal</w:t>
      </w:r>
      <w:r>
        <w:rPr>
          <w:rFonts w:ascii="Arial" w:hAnsi="Arial"/>
          <w:sz w:val="20"/>
          <w:szCs w:val="20"/>
        </w:rPr>
        <w:t xml:space="preserve"> (ny forskrift juli 2019 </w:t>
      </w:r>
      <w:hyperlink r:id="rId21" w:history="1">
        <w:r>
          <w:rPr>
            <w:rStyle w:val="Hyperlink"/>
          </w:rPr>
          <w:t>https://lovdata.no/dokument/SF/forskrift/2019-03-01-168</w:t>
        </w:r>
      </w:hyperlink>
      <w:r>
        <w:t>)</w:t>
      </w:r>
    </w:p>
    <w:p w14:paraId="3CA10D81" w14:textId="13DA63AC" w:rsidR="007317E6" w:rsidRPr="005C227C" w:rsidRDefault="00987586" w:rsidP="007317E6">
      <w:pPr>
        <w:pStyle w:val="Referanseliste"/>
        <w:ind w:left="360"/>
        <w:rPr>
          <w:rStyle w:val="Hyperlink"/>
        </w:rPr>
      </w:pPr>
      <w:hyperlink r:id="rId22" w:history="1">
        <w:r w:rsidR="007317E6" w:rsidRPr="005C227C">
          <w:rPr>
            <w:rStyle w:val="Hyperlink"/>
            <w:sz w:val="20"/>
          </w:rPr>
          <w:t>http://www.lovdata.no/cgi-wift/wiftldles?doc=/app/gratis/www/docroot/for/sf/ho/ho-20001221-1385.html&amp;emne=pasientjournal*&amp;</w:t>
        </w:r>
      </w:hyperlink>
    </w:p>
    <w:p w14:paraId="098FF485" w14:textId="77777777" w:rsidR="007317E6" w:rsidRPr="005C227C" w:rsidRDefault="007317E6" w:rsidP="007317E6">
      <w:pPr>
        <w:pStyle w:val="Referanseliste"/>
        <w:numPr>
          <w:ilvl w:val="0"/>
          <w:numId w:val="6"/>
        </w:numPr>
        <w:rPr>
          <w:rFonts w:ascii="Arial" w:hAnsi="Arial"/>
          <w:sz w:val="20"/>
          <w:szCs w:val="20"/>
        </w:rPr>
      </w:pPr>
      <w:r w:rsidRPr="005C227C">
        <w:rPr>
          <w:rFonts w:ascii="Arial" w:hAnsi="Arial"/>
          <w:sz w:val="20"/>
          <w:szCs w:val="20"/>
        </w:rPr>
        <w:t xml:space="preserve">EPJ standard del 1: Introduksjon. </w:t>
      </w:r>
      <w:r w:rsidRPr="002F5CBA">
        <w:rPr>
          <w:rFonts w:ascii="Arial" w:hAnsi="Arial"/>
          <w:sz w:val="20"/>
          <w:szCs w:val="20"/>
        </w:rPr>
        <w:t>HIS 80505:2015</w:t>
      </w:r>
      <w:r w:rsidRPr="005C227C">
        <w:rPr>
          <w:rFonts w:ascii="Arial" w:hAnsi="Arial"/>
          <w:sz w:val="20"/>
          <w:szCs w:val="20"/>
        </w:rPr>
        <w:t xml:space="preserve">. </w:t>
      </w:r>
    </w:p>
    <w:p w14:paraId="72A43FF2" w14:textId="3C2E6F2A" w:rsidR="007317E6" w:rsidRPr="005C227C" w:rsidRDefault="00987586" w:rsidP="007317E6">
      <w:pPr>
        <w:pStyle w:val="Referanseliste"/>
        <w:ind w:left="360"/>
        <w:rPr>
          <w:rStyle w:val="Hyperlink"/>
        </w:rPr>
      </w:pPr>
      <w:hyperlink r:id="rId23" w:history="1">
        <w:r w:rsidR="007317E6">
          <w:rPr>
            <w:rStyle w:val="Hyperlink"/>
            <w:sz w:val="20"/>
          </w:rPr>
          <w:t>https://ehelse.no/standarder-kodeverk-og-referansekatalog/standarder-og-referansekatalog/epj-standard-del-1-introduksjon-til-epj-standard-his-805052015</w:t>
        </w:r>
      </w:hyperlink>
      <w:r w:rsidR="007317E6" w:rsidRPr="005C227C">
        <w:rPr>
          <w:rStyle w:val="Hyperlink"/>
        </w:rPr>
        <w:t xml:space="preserve"> </w:t>
      </w:r>
    </w:p>
    <w:p w14:paraId="22361882" w14:textId="77777777" w:rsidR="007317E6" w:rsidRPr="005C227C" w:rsidRDefault="007317E6" w:rsidP="007317E6">
      <w:pPr>
        <w:pStyle w:val="Referanseliste"/>
        <w:numPr>
          <w:ilvl w:val="0"/>
          <w:numId w:val="6"/>
        </w:numPr>
        <w:rPr>
          <w:rFonts w:ascii="Arial" w:hAnsi="Arial"/>
          <w:sz w:val="20"/>
          <w:szCs w:val="20"/>
        </w:rPr>
      </w:pPr>
      <w:r w:rsidRPr="005C227C">
        <w:rPr>
          <w:rFonts w:ascii="Arial" w:hAnsi="Arial"/>
          <w:sz w:val="20"/>
          <w:szCs w:val="20"/>
        </w:rPr>
        <w:t xml:space="preserve">EPJ Standard del 2: Tilgangsstyring, redigering, retting og sletting. Funksjonelle krav og teknisk standard. </w:t>
      </w:r>
      <w:r w:rsidRPr="009408DC">
        <w:rPr>
          <w:rFonts w:ascii="Arial" w:hAnsi="Arial"/>
          <w:sz w:val="20"/>
          <w:szCs w:val="20"/>
        </w:rPr>
        <w:t>HIS 80506:2015</w:t>
      </w:r>
      <w:r w:rsidRPr="005C227C">
        <w:rPr>
          <w:rFonts w:ascii="Arial" w:hAnsi="Arial"/>
          <w:sz w:val="20"/>
          <w:szCs w:val="20"/>
        </w:rPr>
        <w:t>. (Inneholder krav nr: K6.32-34, K7.xxx, K8.35-52)</w:t>
      </w:r>
    </w:p>
    <w:p w14:paraId="1056F4CB" w14:textId="5C6B6224" w:rsidR="007317E6" w:rsidRPr="005C227C" w:rsidRDefault="00987586" w:rsidP="007317E6">
      <w:pPr>
        <w:pStyle w:val="Referanseliste"/>
        <w:ind w:left="360"/>
        <w:rPr>
          <w:rStyle w:val="Hyperlink"/>
        </w:rPr>
      </w:pPr>
      <w:hyperlink r:id="rId24" w:history="1">
        <w:r w:rsidR="007317E6">
          <w:rPr>
            <w:rStyle w:val="Hyperlink"/>
            <w:sz w:val="20"/>
          </w:rPr>
          <w:t>https://ehelse.no/standarder-kodeverk-og-referansekatalog/standarder-og-referansekatalog/epj-standard-del-2-tilgangsstyring-redigering-retting-og-sletting-his-805062015</w:t>
        </w:r>
      </w:hyperlink>
      <w:r w:rsidR="007317E6" w:rsidRPr="005C227C">
        <w:rPr>
          <w:rStyle w:val="Hyperlink"/>
        </w:rPr>
        <w:t xml:space="preserve"> </w:t>
      </w:r>
    </w:p>
    <w:p w14:paraId="72F9C0BF" w14:textId="77777777" w:rsidR="007317E6" w:rsidRPr="005C227C" w:rsidRDefault="007317E6" w:rsidP="007317E6">
      <w:pPr>
        <w:pStyle w:val="Referanseliste"/>
        <w:numPr>
          <w:ilvl w:val="0"/>
          <w:numId w:val="6"/>
        </w:numPr>
        <w:rPr>
          <w:rFonts w:ascii="Arial" w:hAnsi="Arial"/>
          <w:sz w:val="20"/>
          <w:szCs w:val="20"/>
        </w:rPr>
      </w:pPr>
      <w:r w:rsidRPr="005C227C">
        <w:rPr>
          <w:rFonts w:ascii="Arial" w:hAnsi="Arial"/>
          <w:sz w:val="20"/>
          <w:szCs w:val="20"/>
        </w:rPr>
        <w:t xml:space="preserve">EPJ Standard del 3: Journalarkitektur og generelt om journalinnhold. </w:t>
      </w:r>
      <w:r w:rsidRPr="009408DC">
        <w:rPr>
          <w:rFonts w:ascii="Arial" w:hAnsi="Arial"/>
          <w:sz w:val="20"/>
          <w:szCs w:val="20"/>
        </w:rPr>
        <w:t>HIS 80507:2015</w:t>
      </w:r>
      <w:r w:rsidRPr="005C227C">
        <w:rPr>
          <w:rFonts w:ascii="Arial" w:hAnsi="Arial"/>
          <w:sz w:val="20"/>
          <w:szCs w:val="20"/>
        </w:rPr>
        <w:t>.</w:t>
      </w:r>
      <w:r>
        <w:rPr>
          <w:rFonts w:ascii="Arial" w:hAnsi="Arial"/>
          <w:sz w:val="20"/>
          <w:szCs w:val="20"/>
        </w:rPr>
        <w:t xml:space="preserve"> </w:t>
      </w:r>
      <w:r w:rsidRPr="005C227C">
        <w:rPr>
          <w:rFonts w:ascii="Arial" w:hAnsi="Arial"/>
          <w:sz w:val="20"/>
          <w:szCs w:val="20"/>
        </w:rPr>
        <w:t>(Inneholder krav nr: K3.xx, K4.xx, K5.xx)</w:t>
      </w:r>
    </w:p>
    <w:p w14:paraId="726457A5" w14:textId="1EA0EEA6" w:rsidR="007317E6" w:rsidRPr="005C227C" w:rsidRDefault="00987586" w:rsidP="007317E6">
      <w:pPr>
        <w:pStyle w:val="Referanseliste"/>
        <w:ind w:left="360"/>
        <w:rPr>
          <w:rStyle w:val="Hyperlink"/>
        </w:rPr>
      </w:pPr>
      <w:hyperlink r:id="rId25" w:history="1">
        <w:r w:rsidR="007317E6">
          <w:rPr>
            <w:rStyle w:val="Hyperlink"/>
            <w:sz w:val="20"/>
          </w:rPr>
          <w:t>https://ehelse.no/standarder-kodeverk-og-referansekatalog/standarder-og-referansekatalog/epj-standard-del-3-journalarkitektur-og-generelt-om-journalinnhold-his-805072015</w:t>
        </w:r>
      </w:hyperlink>
      <w:r w:rsidR="007317E6" w:rsidRPr="005C227C">
        <w:rPr>
          <w:rStyle w:val="Hyperlink"/>
        </w:rPr>
        <w:t xml:space="preserve"> </w:t>
      </w:r>
    </w:p>
    <w:p w14:paraId="0E834350" w14:textId="77777777" w:rsidR="007317E6" w:rsidRPr="005C227C" w:rsidRDefault="007317E6" w:rsidP="007317E6">
      <w:pPr>
        <w:pStyle w:val="Referanseliste"/>
        <w:numPr>
          <w:ilvl w:val="0"/>
          <w:numId w:val="6"/>
        </w:numPr>
        <w:rPr>
          <w:rFonts w:ascii="Arial" w:hAnsi="Arial"/>
          <w:sz w:val="20"/>
          <w:szCs w:val="20"/>
        </w:rPr>
      </w:pPr>
      <w:r w:rsidRPr="005C227C">
        <w:rPr>
          <w:rFonts w:ascii="Arial" w:hAnsi="Arial"/>
          <w:sz w:val="20"/>
          <w:szCs w:val="20"/>
        </w:rPr>
        <w:t xml:space="preserve">EPJ Standard del 4: Personer, organisasjon mv. Funksjonelle krav og teknisk standard. </w:t>
      </w:r>
      <w:r w:rsidRPr="009408DC">
        <w:rPr>
          <w:rFonts w:ascii="Arial" w:hAnsi="Arial"/>
          <w:sz w:val="20"/>
          <w:szCs w:val="20"/>
        </w:rPr>
        <w:t>HIS 80508:2015</w:t>
      </w:r>
      <w:r w:rsidRPr="005C227C">
        <w:rPr>
          <w:rFonts w:ascii="Arial" w:hAnsi="Arial"/>
          <w:sz w:val="20"/>
          <w:szCs w:val="20"/>
        </w:rPr>
        <w:t>. (Inneholder krav nr: K6.xx med unntak av K6.32-34)</w:t>
      </w:r>
    </w:p>
    <w:p w14:paraId="5CBA1CF7" w14:textId="1EF01B8A" w:rsidR="007317E6" w:rsidRPr="005C227C" w:rsidRDefault="00987586" w:rsidP="007317E6">
      <w:pPr>
        <w:pStyle w:val="Referanseliste"/>
        <w:ind w:left="360"/>
        <w:rPr>
          <w:rStyle w:val="Hyperlink"/>
        </w:rPr>
      </w:pPr>
      <w:hyperlink r:id="rId26" w:history="1">
        <w:r w:rsidR="007317E6">
          <w:rPr>
            <w:rStyle w:val="Hyperlink"/>
            <w:sz w:val="20"/>
          </w:rPr>
          <w:t>https://ehelse.no/standarder-kodeverk-og-referansekatalog/standarder-og-referansekatalog/epj-standard-del-4-person-organisasjon-mv-his-805082015</w:t>
        </w:r>
      </w:hyperlink>
      <w:r w:rsidR="007317E6" w:rsidRPr="005C227C">
        <w:rPr>
          <w:rStyle w:val="Hyperlink"/>
        </w:rPr>
        <w:t xml:space="preserve"> </w:t>
      </w:r>
    </w:p>
    <w:p w14:paraId="6AF625D1" w14:textId="77777777" w:rsidR="007317E6" w:rsidRPr="005C227C" w:rsidRDefault="007317E6" w:rsidP="007317E6">
      <w:pPr>
        <w:pStyle w:val="Referanseliste"/>
        <w:numPr>
          <w:ilvl w:val="0"/>
          <w:numId w:val="6"/>
        </w:numPr>
        <w:rPr>
          <w:rFonts w:ascii="Arial" w:hAnsi="Arial"/>
          <w:sz w:val="20"/>
          <w:szCs w:val="20"/>
        </w:rPr>
      </w:pPr>
      <w:r w:rsidRPr="005C227C">
        <w:rPr>
          <w:rFonts w:ascii="Arial" w:hAnsi="Arial"/>
          <w:sz w:val="20"/>
          <w:szCs w:val="20"/>
        </w:rPr>
        <w:t xml:space="preserve">EPJ Standard del 6: Felles funksjonelle krav. </w:t>
      </w:r>
      <w:r w:rsidRPr="009408DC">
        <w:rPr>
          <w:rFonts w:ascii="Arial" w:hAnsi="Arial"/>
          <w:sz w:val="20"/>
          <w:szCs w:val="20"/>
        </w:rPr>
        <w:t>HIS 80510:2015</w:t>
      </w:r>
      <w:r w:rsidRPr="005C227C">
        <w:rPr>
          <w:rFonts w:ascii="Arial" w:hAnsi="Arial"/>
          <w:sz w:val="20"/>
          <w:szCs w:val="20"/>
        </w:rPr>
        <w:t>. (Inneholder krav nr: K2.xx, K8xx med unntak av K8.35-52, K9.xx)</w:t>
      </w:r>
    </w:p>
    <w:p w14:paraId="0015A6F6" w14:textId="7C5D50AD" w:rsidR="007317E6" w:rsidRPr="005C227C" w:rsidRDefault="00987586" w:rsidP="007317E6">
      <w:pPr>
        <w:pStyle w:val="Referanseliste"/>
        <w:ind w:left="360"/>
        <w:rPr>
          <w:rStyle w:val="Hyperlink"/>
          <w:sz w:val="20"/>
        </w:rPr>
      </w:pPr>
      <w:hyperlink r:id="rId27" w:history="1">
        <w:r w:rsidR="007317E6">
          <w:rPr>
            <w:rStyle w:val="Hyperlink"/>
            <w:sz w:val="20"/>
          </w:rPr>
          <w:t>https://ehelse.no/standarder-kodeverk-og-referansekatalog/standarder-og-referansekatalog/epj-standard-del-6-felles-funksjonelle-krav-his-805102015</w:t>
        </w:r>
      </w:hyperlink>
      <w:r w:rsidR="007317E6" w:rsidRPr="005C227C">
        <w:rPr>
          <w:rStyle w:val="Hyperlink"/>
        </w:rPr>
        <w:t xml:space="preserve"> </w:t>
      </w:r>
    </w:p>
    <w:p w14:paraId="59B2CB5C" w14:textId="77777777" w:rsidR="007317E6" w:rsidRPr="005C227C" w:rsidRDefault="007317E6" w:rsidP="007317E6">
      <w:pPr>
        <w:pStyle w:val="Referanseliste"/>
        <w:numPr>
          <w:ilvl w:val="0"/>
          <w:numId w:val="6"/>
        </w:numPr>
        <w:rPr>
          <w:rFonts w:ascii="Arial" w:hAnsi="Arial"/>
          <w:sz w:val="20"/>
          <w:szCs w:val="20"/>
        </w:rPr>
      </w:pPr>
      <w:r w:rsidRPr="005C227C">
        <w:rPr>
          <w:rFonts w:ascii="Arial" w:hAnsi="Arial"/>
          <w:sz w:val="20"/>
          <w:szCs w:val="20"/>
        </w:rPr>
        <w:lastRenderedPageBreak/>
        <w:t>EPJ standardisering: Cave, Reservasjoner og ønsker, Praktiske forhold mv.</w:t>
      </w:r>
      <w:r>
        <w:rPr>
          <w:rFonts w:ascii="Arial" w:hAnsi="Arial"/>
          <w:sz w:val="20"/>
          <w:szCs w:val="20"/>
        </w:rPr>
        <w:t xml:space="preserve"> </w:t>
      </w:r>
      <w:r w:rsidRPr="005C227C">
        <w:rPr>
          <w:rFonts w:ascii="Arial" w:hAnsi="Arial"/>
          <w:sz w:val="20"/>
          <w:szCs w:val="20"/>
        </w:rPr>
        <w:t xml:space="preserve">Kravspesifikasjon og teknisk standard. </w:t>
      </w:r>
      <w:r w:rsidRPr="009408DC">
        <w:rPr>
          <w:rFonts w:ascii="Arial" w:hAnsi="Arial"/>
          <w:sz w:val="20"/>
          <w:szCs w:val="20"/>
        </w:rPr>
        <w:t>HIS 80342:2004</w:t>
      </w:r>
      <w:r w:rsidRPr="009408DC" w:rsidDel="009408DC">
        <w:rPr>
          <w:rFonts w:ascii="Arial" w:hAnsi="Arial"/>
          <w:sz w:val="20"/>
          <w:szCs w:val="20"/>
        </w:rPr>
        <w:t xml:space="preserve"> </w:t>
      </w:r>
      <w:r w:rsidRPr="005C227C">
        <w:rPr>
          <w:rFonts w:ascii="Arial" w:hAnsi="Arial"/>
          <w:sz w:val="20"/>
          <w:szCs w:val="20"/>
        </w:rPr>
        <w:t xml:space="preserve">. </w:t>
      </w:r>
    </w:p>
    <w:p w14:paraId="3B3077C4" w14:textId="22ECEAFF" w:rsidR="007317E6" w:rsidRPr="005C227C" w:rsidRDefault="00987586" w:rsidP="007317E6">
      <w:pPr>
        <w:pStyle w:val="Referanseliste"/>
        <w:ind w:left="360"/>
        <w:rPr>
          <w:rStyle w:val="Hyperlink"/>
        </w:rPr>
      </w:pPr>
      <w:hyperlink r:id="rId28" w:history="1">
        <w:r w:rsidR="007317E6">
          <w:rPr>
            <w:rStyle w:val="Hyperlink"/>
            <w:sz w:val="20"/>
          </w:rPr>
          <w:t>https://ehelse.no/standarder-kodeverk-og-referansekatalog/standarder-og-referansekatalog/epj-standardisering-cave-reservasjoner-og-onsker-praktiske-forhold-mv-his-803422004</w:t>
        </w:r>
      </w:hyperlink>
      <w:r w:rsidR="007317E6" w:rsidRPr="005C227C">
        <w:rPr>
          <w:rStyle w:val="Hyperlink"/>
          <w:sz w:val="20"/>
        </w:rPr>
        <w:t xml:space="preserve"> </w:t>
      </w:r>
    </w:p>
    <w:p w14:paraId="4D6F7E88" w14:textId="77777777" w:rsidR="007317E6" w:rsidRPr="005C227C" w:rsidRDefault="007317E6" w:rsidP="007317E6">
      <w:pPr>
        <w:pStyle w:val="Referanseliste"/>
        <w:numPr>
          <w:ilvl w:val="0"/>
          <w:numId w:val="6"/>
        </w:numPr>
        <w:rPr>
          <w:rFonts w:ascii="Arial" w:hAnsi="Arial"/>
          <w:sz w:val="20"/>
          <w:szCs w:val="20"/>
        </w:rPr>
      </w:pPr>
      <w:r w:rsidRPr="005C227C">
        <w:rPr>
          <w:rFonts w:ascii="Arial" w:hAnsi="Arial"/>
          <w:sz w:val="20"/>
          <w:szCs w:val="20"/>
        </w:rPr>
        <w:t>LOV-2000-06-02-39</w:t>
      </w:r>
      <w:r>
        <w:rPr>
          <w:rFonts w:ascii="Arial" w:hAnsi="Arial"/>
          <w:sz w:val="20"/>
          <w:szCs w:val="20"/>
        </w:rPr>
        <w:t xml:space="preserve">: </w:t>
      </w:r>
      <w:r w:rsidRPr="005C227C">
        <w:rPr>
          <w:rFonts w:ascii="Arial" w:hAnsi="Arial"/>
          <w:sz w:val="20"/>
          <w:szCs w:val="20"/>
        </w:rPr>
        <w:t>Lov om apotek</w:t>
      </w:r>
    </w:p>
    <w:p w14:paraId="49560990" w14:textId="75FFECB5" w:rsidR="007317E6" w:rsidRPr="005C227C" w:rsidRDefault="00987586" w:rsidP="007317E6">
      <w:pPr>
        <w:pStyle w:val="Referanseliste"/>
        <w:ind w:left="360"/>
        <w:rPr>
          <w:rStyle w:val="Hyperlink"/>
        </w:rPr>
      </w:pPr>
      <w:hyperlink r:id="rId29" w:history="1">
        <w:r w:rsidR="007317E6" w:rsidRPr="00F1533E">
          <w:rPr>
            <w:rStyle w:val="Hyperlink"/>
            <w:sz w:val="20"/>
          </w:rPr>
          <w:t>http://www.lovdata.no/cgi-wift/wiftldles?doc=/app/gratis/www/docroot/all/nl-20000602-039.html&amp;emne=apotek*&amp;</w:t>
        </w:r>
      </w:hyperlink>
      <w:r w:rsidR="007317E6" w:rsidRPr="005C227C">
        <w:rPr>
          <w:rStyle w:val="Hyperlink"/>
        </w:rPr>
        <w:t xml:space="preserve"> </w:t>
      </w:r>
    </w:p>
    <w:p w14:paraId="04B9B135" w14:textId="77777777" w:rsidR="007317E6" w:rsidRPr="005C227C" w:rsidRDefault="007317E6" w:rsidP="007317E6">
      <w:pPr>
        <w:pStyle w:val="Referanseliste"/>
        <w:numPr>
          <w:ilvl w:val="0"/>
          <w:numId w:val="6"/>
        </w:numPr>
        <w:rPr>
          <w:rFonts w:ascii="Arial" w:hAnsi="Arial"/>
          <w:sz w:val="20"/>
          <w:szCs w:val="20"/>
        </w:rPr>
      </w:pPr>
      <w:r w:rsidRPr="005C227C">
        <w:rPr>
          <w:rFonts w:ascii="Arial" w:hAnsi="Arial"/>
          <w:sz w:val="20"/>
          <w:szCs w:val="20"/>
        </w:rPr>
        <w:t>FOR-2001-06-26-738: Forskrift om tilvirkning av legemidler i apotek</w:t>
      </w:r>
    </w:p>
    <w:p w14:paraId="62CFF433" w14:textId="7628E52B" w:rsidR="007317E6" w:rsidRPr="005C227C" w:rsidRDefault="00987586" w:rsidP="007317E6">
      <w:pPr>
        <w:pStyle w:val="Referanseliste"/>
        <w:ind w:left="360"/>
        <w:rPr>
          <w:rStyle w:val="Hyperlink"/>
        </w:rPr>
      </w:pPr>
      <w:hyperlink r:id="rId30" w:history="1">
        <w:r w:rsidR="007317E6" w:rsidRPr="00F1533E">
          <w:rPr>
            <w:rStyle w:val="Hyperlink"/>
            <w:sz w:val="20"/>
          </w:rPr>
          <w:t>http://www.lovdata.no/cgi-wift/wiftldles?doc=/app/gratis/www/docroot/for/sf/ho/ho-20010626-0738.html&amp;emne=for-2001-06-26-738*&amp;</w:t>
        </w:r>
      </w:hyperlink>
      <w:r w:rsidR="007317E6" w:rsidRPr="005C227C">
        <w:rPr>
          <w:rStyle w:val="Hyperlink"/>
        </w:rPr>
        <w:t xml:space="preserve"> </w:t>
      </w:r>
    </w:p>
    <w:p w14:paraId="5ED84056" w14:textId="77777777" w:rsidR="007317E6" w:rsidRDefault="007317E6" w:rsidP="007317E6">
      <w:pPr>
        <w:pStyle w:val="Referanseliste"/>
        <w:numPr>
          <w:ilvl w:val="0"/>
          <w:numId w:val="6"/>
        </w:numPr>
        <w:rPr>
          <w:rFonts w:ascii="Arial" w:hAnsi="Arial"/>
          <w:sz w:val="20"/>
          <w:szCs w:val="20"/>
        </w:rPr>
      </w:pPr>
      <w:r w:rsidRPr="005C227C">
        <w:rPr>
          <w:rFonts w:ascii="Arial" w:hAnsi="Arial"/>
          <w:sz w:val="20"/>
          <w:szCs w:val="20"/>
        </w:rPr>
        <w:t xml:space="preserve">FOR-2008-04-03-320: </w:t>
      </w:r>
      <w:r>
        <w:rPr>
          <w:rFonts w:ascii="Arial" w:hAnsi="Arial"/>
          <w:sz w:val="20"/>
          <w:szCs w:val="20"/>
        </w:rPr>
        <w:t>F</w:t>
      </w:r>
      <w:r w:rsidRPr="005C227C">
        <w:rPr>
          <w:rFonts w:ascii="Arial" w:hAnsi="Arial"/>
          <w:sz w:val="20"/>
          <w:szCs w:val="20"/>
        </w:rPr>
        <w:t>orskrift om legemiddelhåndtering for virksomheter og helsepersonell som yter helsehjelp</w:t>
      </w:r>
    </w:p>
    <w:p w14:paraId="29290E17" w14:textId="19ECA7EC" w:rsidR="007317E6" w:rsidRDefault="00987586" w:rsidP="007317E6">
      <w:pPr>
        <w:pStyle w:val="Referanseliste"/>
        <w:ind w:left="360"/>
        <w:rPr>
          <w:rStyle w:val="Hyperlink"/>
        </w:rPr>
      </w:pPr>
      <w:hyperlink r:id="rId31" w:history="1">
        <w:r w:rsidR="007317E6" w:rsidRPr="00F1533E">
          <w:rPr>
            <w:rStyle w:val="Hyperlink"/>
            <w:sz w:val="20"/>
          </w:rPr>
          <w:t>http://www.lovdata.no/cgi-wift/wiftldles?doc=/app/gratis/www/docroot/for/sf/ho/to-20080403-0320-0.html&amp;emne=legemiddelhåndtering*&amp;</w:t>
        </w:r>
      </w:hyperlink>
      <w:r w:rsidR="007317E6" w:rsidRPr="005C227C">
        <w:rPr>
          <w:rStyle w:val="Hyperlink"/>
        </w:rPr>
        <w:t xml:space="preserve"> </w:t>
      </w:r>
    </w:p>
    <w:p w14:paraId="270E62F2" w14:textId="77777777" w:rsidR="007317E6" w:rsidRPr="00F37EFD" w:rsidRDefault="007317E6" w:rsidP="007317E6">
      <w:pPr>
        <w:pStyle w:val="Referanseliste"/>
        <w:numPr>
          <w:ilvl w:val="0"/>
          <w:numId w:val="6"/>
        </w:numPr>
        <w:rPr>
          <w:rStyle w:val="Hyperlink"/>
          <w:sz w:val="20"/>
        </w:rPr>
      </w:pPr>
      <w:r w:rsidRPr="00976DDA">
        <w:rPr>
          <w:rFonts w:ascii="Arial" w:hAnsi="Arial"/>
          <w:sz w:val="20"/>
          <w:szCs w:val="20"/>
        </w:rPr>
        <w:t>Forskrift om virksomhetsovergripende pasientjournal i formalisert arbeidsfellesskap</w:t>
      </w:r>
      <w:r>
        <w:rPr>
          <w:rFonts w:ascii="Arial" w:hAnsi="Arial"/>
          <w:sz w:val="20"/>
          <w:szCs w:val="20"/>
        </w:rPr>
        <w:t xml:space="preserve">: </w:t>
      </w:r>
      <w:r w:rsidRPr="00976DDA">
        <w:rPr>
          <w:rStyle w:val="Hyperlink"/>
          <w:sz w:val="20"/>
        </w:rPr>
        <w:t>http://www.lovdata.no/for/sf/ho/ho-20121109-1045.html</w:t>
      </w:r>
    </w:p>
    <w:p w14:paraId="6DF6A88A" w14:textId="77777777" w:rsidR="007317E6" w:rsidRPr="005C227C" w:rsidRDefault="007317E6" w:rsidP="007317E6">
      <w:pPr>
        <w:pStyle w:val="Referanseliste"/>
        <w:numPr>
          <w:ilvl w:val="0"/>
          <w:numId w:val="6"/>
        </w:numPr>
        <w:rPr>
          <w:rFonts w:ascii="Arial" w:hAnsi="Arial"/>
          <w:sz w:val="20"/>
          <w:szCs w:val="20"/>
        </w:rPr>
      </w:pPr>
      <w:r>
        <w:rPr>
          <w:rFonts w:ascii="Arial" w:hAnsi="Arial"/>
          <w:sz w:val="20"/>
          <w:szCs w:val="20"/>
        </w:rPr>
        <w:t>R</w:t>
      </w:r>
      <w:r w:rsidRPr="005C227C">
        <w:rPr>
          <w:rFonts w:ascii="Arial" w:hAnsi="Arial"/>
          <w:sz w:val="20"/>
          <w:szCs w:val="20"/>
        </w:rPr>
        <w:t>undskriv IS 9/2008</w:t>
      </w:r>
      <w:r>
        <w:rPr>
          <w:rFonts w:ascii="Arial" w:hAnsi="Arial"/>
          <w:sz w:val="20"/>
          <w:szCs w:val="20"/>
        </w:rPr>
        <w:t xml:space="preserve">: </w:t>
      </w:r>
      <w:r w:rsidRPr="005C227C">
        <w:rPr>
          <w:rFonts w:ascii="Arial" w:hAnsi="Arial"/>
          <w:sz w:val="20"/>
          <w:szCs w:val="20"/>
        </w:rPr>
        <w:t>Legemiddelhåndtering for virksomheter og helsepersonell som yter helsehjelp</w:t>
      </w:r>
    </w:p>
    <w:p w14:paraId="2AACB30A" w14:textId="26F2C19B" w:rsidR="007317E6" w:rsidRPr="005C227C" w:rsidRDefault="00987586" w:rsidP="007317E6">
      <w:pPr>
        <w:pStyle w:val="Referanseliste"/>
        <w:ind w:left="360"/>
        <w:rPr>
          <w:rStyle w:val="Hyperlink"/>
        </w:rPr>
      </w:pPr>
      <w:hyperlink r:id="rId32" w:history="1">
        <w:r w:rsidR="007317E6" w:rsidRPr="00F1533E">
          <w:rPr>
            <w:rStyle w:val="Hyperlink"/>
            <w:sz w:val="20"/>
          </w:rPr>
          <w:t>http://www.helsedirektoratet.no/publikasjoner/legemiddelhandtering-for-virksomheter-og-helsepersonell-som-yter-helsehjelp/Sider/default.aspx</w:t>
        </w:r>
      </w:hyperlink>
      <w:r w:rsidR="007317E6" w:rsidRPr="005C227C">
        <w:rPr>
          <w:rStyle w:val="Hyperlink"/>
        </w:rPr>
        <w:t xml:space="preserve"> </w:t>
      </w:r>
    </w:p>
    <w:p w14:paraId="3E5D58AE" w14:textId="77777777" w:rsidR="007317E6" w:rsidRPr="005C227C" w:rsidRDefault="007317E6" w:rsidP="007317E6">
      <w:pPr>
        <w:pStyle w:val="Referanseliste"/>
        <w:numPr>
          <w:ilvl w:val="0"/>
          <w:numId w:val="6"/>
        </w:numPr>
        <w:rPr>
          <w:rFonts w:ascii="Arial" w:hAnsi="Arial"/>
          <w:sz w:val="20"/>
          <w:szCs w:val="20"/>
        </w:rPr>
      </w:pPr>
      <w:r w:rsidRPr="005C227C">
        <w:rPr>
          <w:rFonts w:ascii="Arial" w:hAnsi="Arial"/>
          <w:sz w:val="20"/>
          <w:szCs w:val="20"/>
        </w:rPr>
        <w:t>FOR-1998-04-27-455: Forskrift om rekvirering og utlevering av legemidler fra apotek</w:t>
      </w:r>
    </w:p>
    <w:p w14:paraId="1E1FE115" w14:textId="77777777" w:rsidR="007317E6" w:rsidRPr="005C227C" w:rsidRDefault="007317E6" w:rsidP="007317E6">
      <w:pPr>
        <w:pStyle w:val="Referanseliste"/>
        <w:ind w:left="360"/>
        <w:rPr>
          <w:rStyle w:val="Hyperlink"/>
          <w:sz w:val="20"/>
        </w:rPr>
      </w:pPr>
      <w:r w:rsidRPr="005C227C">
        <w:rPr>
          <w:rStyle w:val="Hyperlink"/>
          <w:sz w:val="20"/>
        </w:rPr>
        <w:t>http://www.lovdata.no/cgi-wift/wiftldles?doc=/app/gratis/www/docroot/for/sf/ho/ho-19980427-0455.html&amp;emne=for-1998-04-27-455*&amp;</w:t>
      </w:r>
    </w:p>
    <w:p w14:paraId="480A9C40" w14:textId="77777777" w:rsidR="007317E6" w:rsidRPr="005C227C" w:rsidRDefault="007317E6" w:rsidP="007317E6">
      <w:pPr>
        <w:pStyle w:val="Referanseliste"/>
        <w:numPr>
          <w:ilvl w:val="0"/>
          <w:numId w:val="6"/>
        </w:numPr>
        <w:rPr>
          <w:rFonts w:ascii="Arial" w:hAnsi="Arial"/>
          <w:sz w:val="20"/>
          <w:szCs w:val="20"/>
        </w:rPr>
      </w:pPr>
      <w:r w:rsidRPr="005C227C">
        <w:rPr>
          <w:rFonts w:ascii="Arial" w:hAnsi="Arial"/>
          <w:sz w:val="20"/>
          <w:szCs w:val="20"/>
        </w:rPr>
        <w:t>NS ISO 8601: Dataelementer og utvekslingsformater – Informasjonsutveksling – Angivelse av dato og klokkeslett</w:t>
      </w:r>
    </w:p>
    <w:p w14:paraId="5A1910E0" w14:textId="49FA2BFA" w:rsidR="007317E6" w:rsidRPr="005C227C" w:rsidRDefault="00987586" w:rsidP="007317E6">
      <w:pPr>
        <w:pStyle w:val="Referanseliste"/>
        <w:ind w:left="360"/>
        <w:rPr>
          <w:rStyle w:val="Hyperlink"/>
        </w:rPr>
      </w:pPr>
      <w:hyperlink r:id="rId33" w:history="1">
        <w:r w:rsidR="007317E6" w:rsidRPr="005C227C">
          <w:rPr>
            <w:rStyle w:val="Hyperlink"/>
            <w:sz w:val="20"/>
          </w:rPr>
          <w:t>http://www.standard.no/no/Sok-og-kjop/produktkatalogen/Produktpresentasjon/?ProductID=158392</w:t>
        </w:r>
      </w:hyperlink>
    </w:p>
    <w:p w14:paraId="0EA9421C" w14:textId="1D75F967" w:rsidR="007317E6" w:rsidRPr="005C227C" w:rsidRDefault="00987586" w:rsidP="007317E6">
      <w:pPr>
        <w:pStyle w:val="Referanseliste"/>
        <w:numPr>
          <w:ilvl w:val="0"/>
          <w:numId w:val="6"/>
        </w:numPr>
        <w:rPr>
          <w:rFonts w:ascii="Arial" w:hAnsi="Arial"/>
          <w:sz w:val="20"/>
          <w:szCs w:val="20"/>
        </w:rPr>
      </w:pPr>
      <w:hyperlink r:id="rId34" w:history="1">
        <w:r w:rsidR="007317E6" w:rsidRPr="005C227C">
          <w:rPr>
            <w:rStyle w:val="Hyperlink"/>
            <w:sz w:val="20"/>
          </w:rPr>
          <w:t>http://www.terena.org/activities/multiling/ml-docs/iso-8859.html</w:t>
        </w:r>
      </w:hyperlink>
      <w:r w:rsidR="007317E6" w:rsidRPr="005C227C">
        <w:rPr>
          <w:rFonts w:ascii="Arial" w:hAnsi="Arial"/>
          <w:sz w:val="20"/>
          <w:szCs w:val="20"/>
        </w:rPr>
        <w:t xml:space="preserve"> </w:t>
      </w:r>
    </w:p>
    <w:p w14:paraId="0E59F2C2" w14:textId="51EDA741" w:rsidR="007317E6" w:rsidRPr="005C227C" w:rsidRDefault="00987586" w:rsidP="007317E6">
      <w:pPr>
        <w:pStyle w:val="Referanseliste"/>
        <w:numPr>
          <w:ilvl w:val="0"/>
          <w:numId w:val="6"/>
        </w:numPr>
        <w:rPr>
          <w:rFonts w:ascii="Arial" w:hAnsi="Arial"/>
          <w:sz w:val="20"/>
          <w:szCs w:val="20"/>
        </w:rPr>
      </w:pPr>
      <w:hyperlink r:id="rId35" w:history="1">
        <w:r w:rsidR="007317E6" w:rsidRPr="005C227C">
          <w:rPr>
            <w:rStyle w:val="Hyperlink"/>
            <w:sz w:val="20"/>
          </w:rPr>
          <w:t>http://www.unicode.org/resources/utf8.html</w:t>
        </w:r>
      </w:hyperlink>
    </w:p>
    <w:p w14:paraId="2BC2B400" w14:textId="77777777" w:rsidR="007317E6" w:rsidRDefault="007317E6" w:rsidP="007317E6">
      <w:pPr>
        <w:numPr>
          <w:ilvl w:val="0"/>
          <w:numId w:val="6"/>
        </w:numPr>
        <w:tabs>
          <w:tab w:val="clear" w:pos="426"/>
          <w:tab w:val="clear" w:pos="851"/>
          <w:tab w:val="clear" w:pos="1276"/>
          <w:tab w:val="clear" w:pos="1701"/>
          <w:tab w:val="clear" w:pos="4536"/>
          <w:tab w:val="clear" w:pos="9639"/>
        </w:tabs>
        <w:spacing w:before="0" w:after="0"/>
        <w:rPr>
          <w:color w:val="000000"/>
        </w:rPr>
      </w:pPr>
      <w:r>
        <w:rPr>
          <w:color w:val="000000"/>
        </w:rPr>
        <w:t xml:space="preserve">Oncolex </w:t>
      </w:r>
    </w:p>
    <w:p w14:paraId="67802E54" w14:textId="2536435A" w:rsidR="007317E6" w:rsidRPr="005C227C" w:rsidRDefault="00987586" w:rsidP="007317E6">
      <w:pPr>
        <w:pStyle w:val="Referanseliste"/>
        <w:ind w:left="360"/>
        <w:rPr>
          <w:rStyle w:val="Hyperlink"/>
          <w:sz w:val="20"/>
        </w:rPr>
      </w:pPr>
      <w:hyperlink r:id="rId36" w:history="1">
        <w:r w:rsidR="007317E6" w:rsidRPr="005C227C">
          <w:rPr>
            <w:rStyle w:val="Hyperlink"/>
            <w:sz w:val="20"/>
          </w:rPr>
          <w:t>www.oncolex.no</w:t>
        </w:r>
      </w:hyperlink>
      <w:r w:rsidR="007317E6" w:rsidRPr="005C227C">
        <w:rPr>
          <w:rStyle w:val="Hyperlink"/>
          <w:sz w:val="20"/>
        </w:rPr>
        <w:t xml:space="preserve">   </w:t>
      </w:r>
    </w:p>
    <w:p w14:paraId="3B7E2D8C" w14:textId="77777777" w:rsidR="007317E6" w:rsidRDefault="007317E6" w:rsidP="007317E6">
      <w:pPr>
        <w:numPr>
          <w:ilvl w:val="0"/>
          <w:numId w:val="6"/>
        </w:numPr>
        <w:tabs>
          <w:tab w:val="clear" w:pos="426"/>
          <w:tab w:val="clear" w:pos="851"/>
          <w:tab w:val="clear" w:pos="1276"/>
          <w:tab w:val="clear" w:pos="1701"/>
          <w:tab w:val="clear" w:pos="4536"/>
          <w:tab w:val="clear" w:pos="9639"/>
        </w:tabs>
        <w:spacing w:before="0" w:after="0"/>
        <w:rPr>
          <w:color w:val="000000"/>
        </w:rPr>
      </w:pPr>
      <w:r w:rsidRPr="0054621D">
        <w:rPr>
          <w:color w:val="000000"/>
        </w:rPr>
        <w:t xml:space="preserve">Kreftregisteret </w:t>
      </w:r>
    </w:p>
    <w:p w14:paraId="72A63650" w14:textId="2DC2AC43" w:rsidR="007317E6" w:rsidRPr="005C227C" w:rsidRDefault="00987586" w:rsidP="007317E6">
      <w:pPr>
        <w:pStyle w:val="Referanseliste"/>
        <w:ind w:left="360"/>
        <w:rPr>
          <w:rStyle w:val="Hyperlink"/>
          <w:sz w:val="20"/>
        </w:rPr>
      </w:pPr>
      <w:hyperlink r:id="rId37" w:history="1">
        <w:r w:rsidR="007317E6" w:rsidRPr="005C227C">
          <w:rPr>
            <w:rStyle w:val="Hyperlink"/>
            <w:sz w:val="20"/>
          </w:rPr>
          <w:t>www.kreftregisteret.no</w:t>
        </w:r>
      </w:hyperlink>
      <w:r w:rsidR="007317E6" w:rsidRPr="005C227C">
        <w:rPr>
          <w:rStyle w:val="Hyperlink"/>
          <w:sz w:val="20"/>
        </w:rPr>
        <w:t xml:space="preserve">  </w:t>
      </w:r>
    </w:p>
    <w:p w14:paraId="6D7E8ED3" w14:textId="77777777" w:rsidR="007317E6" w:rsidRDefault="007317E6" w:rsidP="007317E6">
      <w:pPr>
        <w:numPr>
          <w:ilvl w:val="0"/>
          <w:numId w:val="6"/>
        </w:numPr>
        <w:tabs>
          <w:tab w:val="clear" w:pos="426"/>
          <w:tab w:val="clear" w:pos="851"/>
          <w:tab w:val="clear" w:pos="1276"/>
          <w:tab w:val="clear" w:pos="1701"/>
          <w:tab w:val="clear" w:pos="4536"/>
          <w:tab w:val="clear" w:pos="9639"/>
        </w:tabs>
        <w:spacing w:before="0" w:after="0"/>
        <w:rPr>
          <w:color w:val="000000"/>
          <w:lang w:val="en-GB"/>
        </w:rPr>
      </w:pPr>
      <w:r w:rsidRPr="006C3022">
        <w:rPr>
          <w:color w:val="000000"/>
          <w:lang w:val="en-GB"/>
        </w:rPr>
        <w:t>Nordic Society of Paediatric Ha</w:t>
      </w:r>
      <w:r>
        <w:rPr>
          <w:color w:val="000000"/>
          <w:lang w:val="en-GB"/>
        </w:rPr>
        <w:t>ematology and Oncology (NOPHO)</w:t>
      </w:r>
    </w:p>
    <w:p w14:paraId="2B3A26EB" w14:textId="205754A4" w:rsidR="007317E6" w:rsidRPr="005C227C" w:rsidRDefault="007317E6" w:rsidP="007317E6">
      <w:pPr>
        <w:pStyle w:val="Referanseliste"/>
        <w:ind w:left="360"/>
        <w:rPr>
          <w:rStyle w:val="Hyperlink"/>
          <w:sz w:val="20"/>
        </w:rPr>
      </w:pPr>
      <w:r w:rsidRPr="00E86F68">
        <w:rPr>
          <w:rStyle w:val="Hyperlink"/>
          <w:sz w:val="20"/>
          <w:lang w:val="en-GB"/>
        </w:rPr>
        <w:t xml:space="preserve"> </w:t>
      </w:r>
      <w:hyperlink r:id="rId38" w:history="1">
        <w:r w:rsidRPr="005C227C">
          <w:rPr>
            <w:rStyle w:val="Hyperlink"/>
            <w:sz w:val="20"/>
          </w:rPr>
          <w:t>www.nopho.org</w:t>
        </w:r>
      </w:hyperlink>
      <w:r w:rsidRPr="005C227C">
        <w:rPr>
          <w:rStyle w:val="Hyperlink"/>
          <w:sz w:val="20"/>
        </w:rPr>
        <w:t xml:space="preserve"> </w:t>
      </w:r>
    </w:p>
    <w:p w14:paraId="70F3DF5B" w14:textId="77777777" w:rsidR="007317E6" w:rsidRPr="005C227C" w:rsidRDefault="007317E6" w:rsidP="007317E6">
      <w:pPr>
        <w:pStyle w:val="Referanseliste"/>
        <w:numPr>
          <w:ilvl w:val="0"/>
          <w:numId w:val="6"/>
        </w:numPr>
        <w:rPr>
          <w:rFonts w:ascii="Arial" w:hAnsi="Arial"/>
          <w:sz w:val="20"/>
          <w:szCs w:val="20"/>
        </w:rPr>
      </w:pPr>
      <w:r w:rsidRPr="005C227C">
        <w:rPr>
          <w:rFonts w:ascii="Arial" w:hAnsi="Arial"/>
          <w:sz w:val="20"/>
          <w:szCs w:val="20"/>
        </w:rPr>
        <w:t>Norm for informasjonssikkerhet i helsesektoren</w:t>
      </w:r>
    </w:p>
    <w:p w14:paraId="56CCAC08" w14:textId="5156EA4C" w:rsidR="007317E6" w:rsidRPr="005C227C" w:rsidRDefault="00987586" w:rsidP="007317E6">
      <w:pPr>
        <w:pStyle w:val="Referanseliste"/>
        <w:ind w:left="360"/>
        <w:rPr>
          <w:rStyle w:val="Hyperlink"/>
        </w:rPr>
      </w:pPr>
      <w:hyperlink r:id="rId39" w:history="1">
        <w:r w:rsidR="007317E6">
          <w:rPr>
            <w:rStyle w:val="Hyperlink"/>
            <w:sz w:val="20"/>
          </w:rPr>
          <w:t>https://ehelse.no/personvern-og-informasjonssikkerhet/norm-for-informasjonssikkerhet</w:t>
        </w:r>
      </w:hyperlink>
    </w:p>
    <w:p w14:paraId="04F0800F" w14:textId="77777777" w:rsidR="007317E6" w:rsidRPr="005C227C" w:rsidRDefault="007317E6" w:rsidP="007317E6">
      <w:pPr>
        <w:pStyle w:val="Referanseliste"/>
        <w:numPr>
          <w:ilvl w:val="0"/>
          <w:numId w:val="6"/>
        </w:numPr>
        <w:rPr>
          <w:rFonts w:ascii="Arial" w:hAnsi="Arial"/>
          <w:sz w:val="20"/>
          <w:szCs w:val="20"/>
        </w:rPr>
      </w:pPr>
      <w:r w:rsidRPr="005C227C">
        <w:rPr>
          <w:rFonts w:ascii="Arial" w:hAnsi="Arial"/>
          <w:sz w:val="20"/>
          <w:szCs w:val="20"/>
        </w:rPr>
        <w:t>Lov om pasient- og brukerrettigheter (pasient- og brukerrettighetsloven)</w:t>
      </w:r>
    </w:p>
    <w:p w14:paraId="196D6810" w14:textId="0E6753D5" w:rsidR="007317E6" w:rsidRPr="004723F7" w:rsidRDefault="00987586" w:rsidP="007317E6">
      <w:pPr>
        <w:pStyle w:val="Referanseliste"/>
        <w:ind w:left="360"/>
        <w:rPr>
          <w:rStyle w:val="Hyperlink"/>
        </w:rPr>
      </w:pPr>
      <w:hyperlink r:id="rId40" w:history="1">
        <w:r w:rsidR="007317E6" w:rsidRPr="005C227C">
          <w:rPr>
            <w:rStyle w:val="Hyperlink"/>
            <w:sz w:val="20"/>
          </w:rPr>
          <w:t>http://www.lovdata.no/cgi-wift/wiftldles?doc=/app/gratis/www/docroot/all/nl-19990702-063.html&amp;emne=pasientrettigh*&amp;</w:t>
        </w:r>
      </w:hyperlink>
    </w:p>
    <w:p w14:paraId="153DF286" w14:textId="77777777" w:rsidR="007317E6" w:rsidRPr="005C227C" w:rsidRDefault="007317E6" w:rsidP="007317E6">
      <w:pPr>
        <w:pStyle w:val="Referanseliste"/>
        <w:numPr>
          <w:ilvl w:val="0"/>
          <w:numId w:val="6"/>
        </w:numPr>
        <w:rPr>
          <w:rFonts w:ascii="Arial" w:hAnsi="Arial"/>
          <w:sz w:val="20"/>
          <w:szCs w:val="20"/>
        </w:rPr>
      </w:pPr>
      <w:r w:rsidRPr="004723F7">
        <w:rPr>
          <w:rFonts w:ascii="Arial" w:hAnsi="Arial"/>
          <w:sz w:val="20"/>
          <w:szCs w:val="20"/>
        </w:rPr>
        <w:t>Register over Enheter i Spesialisthelsetjenesten (RESH)</w:t>
      </w:r>
    </w:p>
    <w:p w14:paraId="048DC7D0" w14:textId="77777777" w:rsidR="007317E6" w:rsidRPr="005C227C" w:rsidRDefault="007317E6" w:rsidP="007317E6">
      <w:pPr>
        <w:pStyle w:val="Referanseliste"/>
        <w:ind w:firstLine="360"/>
        <w:rPr>
          <w:rFonts w:ascii="Arial" w:hAnsi="Arial"/>
          <w:sz w:val="20"/>
          <w:szCs w:val="20"/>
        </w:rPr>
      </w:pPr>
      <w:r w:rsidRPr="009408DC">
        <w:rPr>
          <w:rStyle w:val="Hyperlink"/>
          <w:sz w:val="20"/>
        </w:rPr>
        <w:t>https://register.nhn.no/resh</w:t>
      </w:r>
    </w:p>
    <w:p w14:paraId="6223A572" w14:textId="77777777" w:rsidR="005C227C" w:rsidRPr="005C227C" w:rsidRDefault="005C227C" w:rsidP="004723F7">
      <w:pPr>
        <w:pStyle w:val="Referanseliste"/>
        <w:rPr>
          <w:rFonts w:ascii="Arial" w:hAnsi="Arial"/>
          <w:sz w:val="20"/>
          <w:szCs w:val="20"/>
        </w:rPr>
      </w:pPr>
    </w:p>
    <w:sectPr w:rsidR="005C227C" w:rsidRPr="005C227C" w:rsidSect="00F448C0">
      <w:footerReference w:type="even" r:id="rId41"/>
      <w:footerReference w:type="default" r:id="rId42"/>
      <w:pgSz w:w="11907" w:h="16839" w:code="9"/>
      <w:pgMar w:top="1650" w:right="792" w:bottom="1119" w:left="1418" w:header="397" w:footer="37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B1814" w14:textId="77777777" w:rsidR="00987586" w:rsidRDefault="00987586" w:rsidP="004C0F8A">
      <w:r>
        <w:separator/>
      </w:r>
    </w:p>
  </w:endnote>
  <w:endnote w:type="continuationSeparator" w:id="0">
    <w:p w14:paraId="48B74E6D" w14:textId="77777777" w:rsidR="00987586" w:rsidRDefault="00987586" w:rsidP="004C0F8A">
      <w:r>
        <w:continuationSeparator/>
      </w:r>
    </w:p>
  </w:endnote>
  <w:endnote w:type="continuationNotice" w:id="1">
    <w:p w14:paraId="6656C0D3" w14:textId="77777777" w:rsidR="00987586" w:rsidRDefault="0098758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Times New (W1)">
    <w:altName w:val="Times New Roman"/>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47B87" w14:textId="77777777" w:rsidR="001F39D8" w:rsidRDefault="001F39D8" w:rsidP="004C0F8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17</w:t>
    </w:r>
    <w:r>
      <w:rPr>
        <w:rStyle w:val="PageNumber"/>
      </w:rPr>
      <w:fldChar w:fldCharType="end"/>
    </w:r>
  </w:p>
  <w:p w14:paraId="3CD3CD06" w14:textId="77777777" w:rsidR="001F39D8" w:rsidRDefault="001F39D8" w:rsidP="004C0F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DCB39" w14:textId="77777777" w:rsidR="001F39D8" w:rsidRDefault="001F39D8" w:rsidP="004C0F8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vi</w:t>
    </w:r>
    <w:r>
      <w:rPr>
        <w:rStyle w:val="PageNumber"/>
      </w:rPr>
      <w:fldChar w:fldCharType="end"/>
    </w:r>
  </w:p>
  <w:p w14:paraId="379A27D1" w14:textId="77777777" w:rsidR="001F39D8" w:rsidRDefault="001F39D8" w:rsidP="004C0F8A">
    <w:pPr>
      <w:pStyle w:val="Footer"/>
    </w:pPr>
  </w:p>
  <w:p w14:paraId="2FF65C29" w14:textId="77777777" w:rsidR="001F39D8" w:rsidRDefault="001F39D8" w:rsidP="004C0F8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728E4" w14:textId="77777777" w:rsidR="001F39D8" w:rsidRDefault="001F39D8" w:rsidP="004C0F8A">
    <w:pPr>
      <w:pStyle w:val="Footer"/>
    </w:pPr>
  </w:p>
  <w:p w14:paraId="5AC89C07" w14:textId="5B5FEA61" w:rsidR="001F39D8" w:rsidRPr="00CD3AF7" w:rsidRDefault="001F39D8" w:rsidP="00F448C0">
    <w:pPr>
      <w:pStyle w:val="Footer"/>
      <w:jc w:val="center"/>
    </w:pPr>
    <w:r w:rsidRPr="00CD3AF7">
      <w:t xml:space="preserve">Side </w:t>
    </w:r>
    <w:r w:rsidRPr="00CD3AF7">
      <w:fldChar w:fldCharType="begin"/>
    </w:r>
    <w:r w:rsidRPr="00CD3AF7">
      <w:instrText xml:space="preserve"> PAGE   \* MERGEFORMAT </w:instrText>
    </w:r>
    <w:r w:rsidRPr="00CD3AF7">
      <w:fldChar w:fldCharType="separate"/>
    </w:r>
    <w:r w:rsidR="000E76A4">
      <w:rPr>
        <w:noProof/>
      </w:rPr>
      <w:t>4</w:t>
    </w:r>
    <w:r w:rsidRPr="00CD3AF7">
      <w:rPr>
        <w:noProof/>
      </w:rPr>
      <w:fldChar w:fldCharType="end"/>
    </w:r>
    <w:r w:rsidRPr="00CD3AF7">
      <w:rPr>
        <w:noProof/>
      </w:rPr>
      <w:t xml:space="preserve"> av </w:t>
    </w:r>
    <w:r>
      <w:rPr>
        <w:noProof/>
      </w:rPr>
      <w:fldChar w:fldCharType="begin"/>
    </w:r>
    <w:r>
      <w:rPr>
        <w:noProof/>
      </w:rPr>
      <w:instrText xml:space="preserve"> NUMPAGES   \* MERGEFORMAT </w:instrText>
    </w:r>
    <w:r>
      <w:rPr>
        <w:noProof/>
      </w:rPr>
      <w:fldChar w:fldCharType="separate"/>
    </w:r>
    <w:r w:rsidR="000E76A4">
      <w:rPr>
        <w:noProof/>
      </w:rPr>
      <w:t>36</w:t>
    </w:r>
    <w:r>
      <w:rPr>
        <w:noProof/>
      </w:rPr>
      <w:fldChar w:fldCharType="end"/>
    </w:r>
  </w:p>
  <w:p w14:paraId="5D169348" w14:textId="77777777" w:rsidR="001F39D8" w:rsidRDefault="001F39D8" w:rsidP="004C0F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9694E" w14:textId="77777777" w:rsidR="00987586" w:rsidRDefault="00987586" w:rsidP="004C0F8A">
      <w:r>
        <w:separator/>
      </w:r>
    </w:p>
  </w:footnote>
  <w:footnote w:type="continuationSeparator" w:id="0">
    <w:p w14:paraId="4DE94758" w14:textId="77777777" w:rsidR="00987586" w:rsidRDefault="00987586" w:rsidP="004C0F8A">
      <w:r>
        <w:continuationSeparator/>
      </w:r>
    </w:p>
  </w:footnote>
  <w:footnote w:type="continuationNotice" w:id="1">
    <w:p w14:paraId="2F8AF1E0" w14:textId="77777777" w:rsidR="00987586" w:rsidRDefault="0098758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3DA88" w14:textId="77777777" w:rsidR="001F39D8" w:rsidRPr="00F4604E" w:rsidRDefault="001F39D8" w:rsidP="00066501">
    <w:pPr>
      <w:pStyle w:val="Header"/>
      <w:pBdr>
        <w:bottom w:val="none" w:sz="0" w:space="0" w:color="auto"/>
      </w:pBdr>
      <w:rPr>
        <w:i w:val="0"/>
      </w:rPr>
    </w:pPr>
    <w:r w:rsidRPr="005C0448">
      <w:rPr>
        <w:noProof/>
        <w:color w:val="1F497D" w:themeColor="text2"/>
        <w:lang w:val="en-US" w:eastAsia="en-US"/>
      </w:rPr>
      <w:drawing>
        <wp:anchor distT="0" distB="0" distL="114300" distR="114300" simplePos="0" relativeHeight="251658240" behindDoc="1" locked="0" layoutInCell="1" allowOverlap="1" wp14:anchorId="305469F3" wp14:editId="31715723">
          <wp:simplePos x="0" y="0"/>
          <wp:positionH relativeFrom="column">
            <wp:posOffset>635000</wp:posOffset>
          </wp:positionH>
          <wp:positionV relativeFrom="paragraph">
            <wp:posOffset>-33020</wp:posOffset>
          </wp:positionV>
          <wp:extent cx="2287270" cy="532130"/>
          <wp:effectExtent l="0" t="0" r="0" b="1270"/>
          <wp:wrapNone/>
          <wp:docPr id="5" name="Bilde 2" descr="logo-n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nord"/>
                  <pic:cNvPicPr>
                    <a:picLocks noChangeAspect="1" noChangeArrowheads="1"/>
                  </pic:cNvPicPr>
                </pic:nvPicPr>
                <pic:blipFill>
                  <a:blip r:embed="rId1" cstate="print"/>
                  <a:srcRect/>
                  <a:stretch>
                    <a:fillRect/>
                  </a:stretch>
                </pic:blipFill>
                <pic:spPr bwMode="auto">
                  <a:xfrm>
                    <a:off x="0" y="0"/>
                    <a:ext cx="2287270" cy="532130"/>
                  </a:xfrm>
                  <a:prstGeom prst="rect">
                    <a:avLst/>
                  </a:prstGeom>
                  <a:noFill/>
                </pic:spPr>
              </pic:pic>
            </a:graphicData>
          </a:graphic>
        </wp:anchor>
      </w:drawing>
    </w:r>
  </w:p>
  <w:p w14:paraId="0ED33DE5" w14:textId="77777777" w:rsidR="001F39D8" w:rsidRPr="00F4604E" w:rsidRDefault="001F39D8" w:rsidP="005558E5">
    <w:pPr>
      <w:pStyle w:val="Header"/>
      <w:pBdr>
        <w:bottom w:val="none" w:sz="0" w:space="0" w:color="auto"/>
      </w:pBdr>
      <w:tabs>
        <w:tab w:val="clear" w:pos="4536"/>
        <w:tab w:val="clear" w:pos="9639"/>
        <w:tab w:val="left" w:pos="3980"/>
      </w:tabs>
      <w:rPr>
        <w:i w:val="0"/>
      </w:rPr>
    </w:pPr>
    <w:r>
      <w:rPr>
        <w:i w:val="0"/>
      </w:rPr>
      <w:tab/>
    </w:r>
  </w:p>
  <w:p w14:paraId="58FA2D4B" w14:textId="77777777" w:rsidR="001F39D8" w:rsidRDefault="001F39D8" w:rsidP="00066501">
    <w:pPr>
      <w:pStyle w:val="Header"/>
      <w:pBdr>
        <w:bottom w:val="none" w:sz="0" w:space="0" w:color="auto"/>
      </w:pBdr>
    </w:pPr>
  </w:p>
  <w:p w14:paraId="10A876F2" w14:textId="3EA35825" w:rsidR="001F39D8" w:rsidRPr="00FD67CD" w:rsidRDefault="001F39D8" w:rsidP="006A51C7">
    <w:pPr>
      <w:pStyle w:val="Header"/>
    </w:pPr>
    <w:r>
      <w:t>T Bilag 1B Kundens funksjonelle krav</w:t>
    </w:r>
  </w:p>
  <w:p w14:paraId="29E7D1DF" w14:textId="77777777" w:rsidR="001F39D8" w:rsidRDefault="001F39D8" w:rsidP="00066501">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3A9FC" w14:textId="77777777" w:rsidR="001F39D8" w:rsidRDefault="001F39D8" w:rsidP="00CD3AF7">
    <w:pPr>
      <w:pStyle w:val="Header"/>
      <w:pBdr>
        <w:bottom w:val="none" w:sz="0" w:space="0" w:color="auto"/>
      </w:pBdr>
    </w:pPr>
    <w:r>
      <w:rPr>
        <w:noProof/>
        <w:lang w:val="en-US" w:eastAsia="en-US"/>
      </w:rPr>
      <w:drawing>
        <wp:anchor distT="0" distB="0" distL="114300" distR="114300" simplePos="0" relativeHeight="251660288" behindDoc="1" locked="0" layoutInCell="1" allowOverlap="1" wp14:anchorId="6428949B" wp14:editId="03D9F5AC">
          <wp:simplePos x="0" y="0"/>
          <wp:positionH relativeFrom="column">
            <wp:posOffset>3943350</wp:posOffset>
          </wp:positionH>
          <wp:positionV relativeFrom="paragraph">
            <wp:posOffset>387350</wp:posOffset>
          </wp:positionV>
          <wp:extent cx="4136390" cy="4136390"/>
          <wp:effectExtent l="0" t="0" r="3810" b="3810"/>
          <wp:wrapNone/>
          <wp:docPr id="7"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kker_nord_til wordmal.eps"/>
                  <pic:cNvPicPr/>
                </pic:nvPicPr>
                <pic:blipFill>
                  <a:blip r:embed="rId1">
                    <a:alphaModFix amt="50000"/>
                    <a:extLst>
                      <a:ext uri="{28A0092B-C50C-407E-A947-70E740481C1C}">
                        <a14:useLocalDpi xmlns:a14="http://schemas.microsoft.com/office/drawing/2010/main" val="0"/>
                      </a:ext>
                    </a:extLst>
                  </a:blip>
                  <a:stretch>
                    <a:fillRect/>
                  </a:stretch>
                </pic:blipFill>
                <pic:spPr>
                  <a:xfrm>
                    <a:off x="0" y="0"/>
                    <a:ext cx="4136390" cy="413639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ve="http://schemas.openxmlformats.org/markup-compatibility/2006"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anchor>
      </w:drawing>
    </w:r>
    <w:r w:rsidRPr="005C0448">
      <w:rPr>
        <w:noProof/>
        <w:color w:val="1F497D" w:themeColor="text2"/>
        <w:lang w:val="en-US" w:eastAsia="en-US"/>
      </w:rPr>
      <w:drawing>
        <wp:anchor distT="0" distB="0" distL="114300" distR="114300" simplePos="0" relativeHeight="251656192" behindDoc="1" locked="0" layoutInCell="1" allowOverlap="1" wp14:anchorId="5BB28885" wp14:editId="6B2C49A1">
          <wp:simplePos x="0" y="0"/>
          <wp:positionH relativeFrom="margin">
            <wp:align>left</wp:align>
          </wp:positionH>
          <wp:positionV relativeFrom="paragraph">
            <wp:posOffset>317500</wp:posOffset>
          </wp:positionV>
          <wp:extent cx="2287422" cy="532262"/>
          <wp:effectExtent l="0" t="0" r="0" b="1270"/>
          <wp:wrapNone/>
          <wp:docPr id="4" name="Bilde 2" descr="logo-n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nord"/>
                  <pic:cNvPicPr>
                    <a:picLocks noChangeAspect="1" noChangeArrowheads="1"/>
                  </pic:cNvPicPr>
                </pic:nvPicPr>
                <pic:blipFill>
                  <a:blip r:embed="rId2" cstate="print"/>
                  <a:srcRect/>
                  <a:stretch>
                    <a:fillRect/>
                  </a:stretch>
                </pic:blipFill>
                <pic:spPr bwMode="auto">
                  <a:xfrm>
                    <a:off x="0" y="0"/>
                    <a:ext cx="2287422" cy="53226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5945C30"/>
    <w:lvl w:ilvl="0">
      <w:start w:val="1"/>
      <w:numFmt w:val="decimal"/>
      <w:pStyle w:val="ListNumber2"/>
      <w:lvlText w:val="%1."/>
      <w:lvlJc w:val="left"/>
      <w:pPr>
        <w:tabs>
          <w:tab w:val="num" w:pos="643"/>
        </w:tabs>
        <w:ind w:left="643" w:hanging="360"/>
      </w:pPr>
    </w:lvl>
  </w:abstractNum>
  <w:abstractNum w:abstractNumId="1" w15:restartNumberingAfterBreak="0">
    <w:nsid w:val="00000001"/>
    <w:multiLevelType w:val="singleLevel"/>
    <w:tmpl w:val="00000001"/>
    <w:name w:val="WW8Num1"/>
    <w:lvl w:ilvl="0">
      <w:start w:val="40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8A"/>
    <w:multiLevelType w:val="singleLevel"/>
    <w:tmpl w:val="0000008A"/>
    <w:name w:val="WW8Num223"/>
    <w:lvl w:ilvl="0">
      <w:start w:val="1"/>
      <w:numFmt w:val="bullet"/>
      <w:lvlText w:val=""/>
      <w:lvlJc w:val="left"/>
      <w:pPr>
        <w:tabs>
          <w:tab w:val="num" w:pos="720"/>
        </w:tabs>
        <w:ind w:left="720" w:hanging="360"/>
      </w:pPr>
      <w:rPr>
        <w:rFonts w:ascii="Symbol" w:hAnsi="Symbol"/>
      </w:rPr>
    </w:lvl>
  </w:abstractNum>
  <w:abstractNum w:abstractNumId="4" w15:restartNumberingAfterBreak="0">
    <w:nsid w:val="005B5C62"/>
    <w:multiLevelType w:val="hybridMultilevel"/>
    <w:tmpl w:val="C9F41D70"/>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5" w15:restartNumberingAfterBreak="0">
    <w:nsid w:val="008B7DEC"/>
    <w:multiLevelType w:val="hybridMultilevel"/>
    <w:tmpl w:val="68F870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16E0C10"/>
    <w:multiLevelType w:val="hybridMultilevel"/>
    <w:tmpl w:val="F986274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1D44F80"/>
    <w:multiLevelType w:val="multilevel"/>
    <w:tmpl w:val="35B858C0"/>
    <w:styleLink w:val="11111151"/>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8" w15:restartNumberingAfterBreak="0">
    <w:nsid w:val="03FC0652"/>
    <w:multiLevelType w:val="hybridMultilevel"/>
    <w:tmpl w:val="4CD4D9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72A163B"/>
    <w:multiLevelType w:val="hybridMultilevel"/>
    <w:tmpl w:val="AB045B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C60756B"/>
    <w:multiLevelType w:val="singleLevel"/>
    <w:tmpl w:val="53FA2EBA"/>
    <w:lvl w:ilvl="0">
      <w:start w:val="1"/>
      <w:numFmt w:val="decimal"/>
      <w:pStyle w:val="ListNumber"/>
      <w:lvlText w:val="F%1"/>
      <w:lvlJc w:val="left"/>
      <w:pPr>
        <w:ind w:left="720" w:hanging="360"/>
      </w:pPr>
      <w:rPr>
        <w:rFonts w:cs="Times New Roman" w:hint="default"/>
        <w:b w:val="0"/>
        <w:bCs w:val="0"/>
        <w:i w:val="0"/>
        <w:iCs w:val="0"/>
        <w:caps w:val="0"/>
        <w:smallCaps w:val="0"/>
        <w:strike w:val="0"/>
        <w:dstrike w:val="0"/>
        <w:vanish w:val="0"/>
        <w:color w:val="000000"/>
        <w:spacing w:val="0"/>
        <w:kern w:val="0"/>
        <w:position w:val="0"/>
        <w:sz w:val="20"/>
        <w:szCs w:val="20"/>
        <w:u w:val="none"/>
        <w:vertAlign w:val="baseline"/>
        <w:em w:val="none"/>
      </w:rPr>
    </w:lvl>
  </w:abstractNum>
  <w:abstractNum w:abstractNumId="11" w15:restartNumberingAfterBreak="0">
    <w:nsid w:val="0F670796"/>
    <w:multiLevelType w:val="singleLevel"/>
    <w:tmpl w:val="3AD20564"/>
    <w:lvl w:ilvl="0">
      <w:start w:val="1"/>
      <w:numFmt w:val="decimal"/>
      <w:lvlText w:val="F%1"/>
      <w:lvlJc w:val="center"/>
      <w:pPr>
        <w:ind w:left="252" w:hanging="72"/>
      </w:pPr>
      <w:rPr>
        <w:rFonts w:hint="default"/>
        <w:b w:val="0"/>
        <w:sz w:val="20"/>
        <w:szCs w:val="20"/>
      </w:rPr>
    </w:lvl>
  </w:abstractNum>
  <w:abstractNum w:abstractNumId="12" w15:restartNumberingAfterBreak="0">
    <w:nsid w:val="104B2D5E"/>
    <w:multiLevelType w:val="hybridMultilevel"/>
    <w:tmpl w:val="688C3C5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14FA6F6E"/>
    <w:multiLevelType w:val="hybridMultilevel"/>
    <w:tmpl w:val="517A19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90B6AE7"/>
    <w:multiLevelType w:val="hybridMultilevel"/>
    <w:tmpl w:val="B86EFF48"/>
    <w:lvl w:ilvl="0" w:tplc="04140001">
      <w:start w:val="1"/>
      <w:numFmt w:val="bullet"/>
      <w:lvlText w:val=""/>
      <w:lvlJc w:val="left"/>
      <w:pPr>
        <w:ind w:left="779" w:hanging="360"/>
      </w:pPr>
      <w:rPr>
        <w:rFonts w:ascii="Symbol" w:hAnsi="Symbol" w:hint="default"/>
      </w:rPr>
    </w:lvl>
    <w:lvl w:ilvl="1" w:tplc="04140003" w:tentative="1">
      <w:start w:val="1"/>
      <w:numFmt w:val="bullet"/>
      <w:lvlText w:val="o"/>
      <w:lvlJc w:val="left"/>
      <w:pPr>
        <w:ind w:left="1499" w:hanging="360"/>
      </w:pPr>
      <w:rPr>
        <w:rFonts w:ascii="Courier New" w:hAnsi="Courier New" w:cs="Courier New" w:hint="default"/>
      </w:rPr>
    </w:lvl>
    <w:lvl w:ilvl="2" w:tplc="04140005" w:tentative="1">
      <w:start w:val="1"/>
      <w:numFmt w:val="bullet"/>
      <w:lvlText w:val=""/>
      <w:lvlJc w:val="left"/>
      <w:pPr>
        <w:ind w:left="2219" w:hanging="360"/>
      </w:pPr>
      <w:rPr>
        <w:rFonts w:ascii="Wingdings" w:hAnsi="Wingdings" w:hint="default"/>
      </w:rPr>
    </w:lvl>
    <w:lvl w:ilvl="3" w:tplc="04140001" w:tentative="1">
      <w:start w:val="1"/>
      <w:numFmt w:val="bullet"/>
      <w:lvlText w:val=""/>
      <w:lvlJc w:val="left"/>
      <w:pPr>
        <w:ind w:left="2939" w:hanging="360"/>
      </w:pPr>
      <w:rPr>
        <w:rFonts w:ascii="Symbol" w:hAnsi="Symbol" w:hint="default"/>
      </w:rPr>
    </w:lvl>
    <w:lvl w:ilvl="4" w:tplc="04140003" w:tentative="1">
      <w:start w:val="1"/>
      <w:numFmt w:val="bullet"/>
      <w:lvlText w:val="o"/>
      <w:lvlJc w:val="left"/>
      <w:pPr>
        <w:ind w:left="3659" w:hanging="360"/>
      </w:pPr>
      <w:rPr>
        <w:rFonts w:ascii="Courier New" w:hAnsi="Courier New" w:cs="Courier New" w:hint="default"/>
      </w:rPr>
    </w:lvl>
    <w:lvl w:ilvl="5" w:tplc="04140005" w:tentative="1">
      <w:start w:val="1"/>
      <w:numFmt w:val="bullet"/>
      <w:lvlText w:val=""/>
      <w:lvlJc w:val="left"/>
      <w:pPr>
        <w:ind w:left="4379" w:hanging="360"/>
      </w:pPr>
      <w:rPr>
        <w:rFonts w:ascii="Wingdings" w:hAnsi="Wingdings" w:hint="default"/>
      </w:rPr>
    </w:lvl>
    <w:lvl w:ilvl="6" w:tplc="04140001" w:tentative="1">
      <w:start w:val="1"/>
      <w:numFmt w:val="bullet"/>
      <w:lvlText w:val=""/>
      <w:lvlJc w:val="left"/>
      <w:pPr>
        <w:ind w:left="5099" w:hanging="360"/>
      </w:pPr>
      <w:rPr>
        <w:rFonts w:ascii="Symbol" w:hAnsi="Symbol" w:hint="default"/>
      </w:rPr>
    </w:lvl>
    <w:lvl w:ilvl="7" w:tplc="04140003" w:tentative="1">
      <w:start w:val="1"/>
      <w:numFmt w:val="bullet"/>
      <w:lvlText w:val="o"/>
      <w:lvlJc w:val="left"/>
      <w:pPr>
        <w:ind w:left="5819" w:hanging="360"/>
      </w:pPr>
      <w:rPr>
        <w:rFonts w:ascii="Courier New" w:hAnsi="Courier New" w:cs="Courier New" w:hint="default"/>
      </w:rPr>
    </w:lvl>
    <w:lvl w:ilvl="8" w:tplc="04140005" w:tentative="1">
      <w:start w:val="1"/>
      <w:numFmt w:val="bullet"/>
      <w:lvlText w:val=""/>
      <w:lvlJc w:val="left"/>
      <w:pPr>
        <w:ind w:left="6539" w:hanging="360"/>
      </w:pPr>
      <w:rPr>
        <w:rFonts w:ascii="Wingdings" w:hAnsi="Wingdings" w:hint="default"/>
      </w:rPr>
    </w:lvl>
  </w:abstractNum>
  <w:abstractNum w:abstractNumId="15" w15:restartNumberingAfterBreak="0">
    <w:nsid w:val="1A8519E6"/>
    <w:multiLevelType w:val="singleLevel"/>
    <w:tmpl w:val="3AD20564"/>
    <w:lvl w:ilvl="0">
      <w:start w:val="1"/>
      <w:numFmt w:val="decimal"/>
      <w:lvlText w:val="F%1"/>
      <w:lvlJc w:val="center"/>
      <w:pPr>
        <w:ind w:left="252" w:hanging="72"/>
      </w:pPr>
      <w:rPr>
        <w:rFonts w:hint="default"/>
        <w:b w:val="0"/>
        <w:sz w:val="20"/>
        <w:szCs w:val="20"/>
      </w:rPr>
    </w:lvl>
  </w:abstractNum>
  <w:abstractNum w:abstractNumId="16" w15:restartNumberingAfterBreak="0">
    <w:nsid w:val="1C0B7E6F"/>
    <w:multiLevelType w:val="hybridMultilevel"/>
    <w:tmpl w:val="9110B9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C3302A4"/>
    <w:multiLevelType w:val="hybridMultilevel"/>
    <w:tmpl w:val="EF6A3A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DF61F75"/>
    <w:multiLevelType w:val="hybridMultilevel"/>
    <w:tmpl w:val="03B23B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57D7132"/>
    <w:multiLevelType w:val="hybridMultilevel"/>
    <w:tmpl w:val="D8DAE2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6EE306A"/>
    <w:multiLevelType w:val="singleLevel"/>
    <w:tmpl w:val="9370DE1A"/>
    <w:lvl w:ilvl="0">
      <w:start w:val="1"/>
      <w:numFmt w:val="bullet"/>
      <w:pStyle w:val="Bullet"/>
      <w:lvlText w:val=""/>
      <w:lvlJc w:val="left"/>
      <w:pPr>
        <w:tabs>
          <w:tab w:val="num" w:pos="360"/>
        </w:tabs>
        <w:ind w:left="360" w:hanging="360"/>
      </w:pPr>
      <w:rPr>
        <w:rFonts w:ascii="Symbol" w:hAnsi="Symbol" w:hint="default"/>
      </w:rPr>
    </w:lvl>
  </w:abstractNum>
  <w:abstractNum w:abstractNumId="21" w15:restartNumberingAfterBreak="0">
    <w:nsid w:val="2ADE3D5C"/>
    <w:multiLevelType w:val="hybridMultilevel"/>
    <w:tmpl w:val="0B68FA2E"/>
    <w:lvl w:ilvl="0" w:tplc="FFFFFFFF">
      <w:start w:val="1"/>
      <w:numFmt w:val="decimal"/>
      <w:lvlText w:val="%1."/>
      <w:lvlJc w:val="left"/>
      <w:pPr>
        <w:tabs>
          <w:tab w:val="num" w:pos="720"/>
        </w:tabs>
        <w:ind w:left="720" w:hanging="360"/>
      </w:pPr>
    </w:lvl>
    <w:lvl w:ilvl="1" w:tplc="FFFFFFFF">
      <w:start w:val="1"/>
      <w:numFmt w:val="bullet"/>
      <w:pStyle w:val="Kule1"/>
      <w:lvlText w:val=""/>
      <w:lvlJc w:val="left"/>
      <w:pPr>
        <w:tabs>
          <w:tab w:val="num" w:pos="360"/>
        </w:tabs>
        <w:ind w:left="340" w:hanging="340"/>
      </w:pPr>
      <w:rPr>
        <w:rFonts w:ascii="Symbol" w:hAnsi="Symbol" w:hint="default"/>
        <w:sz w:val="20"/>
      </w:rPr>
    </w:lvl>
    <w:lvl w:ilvl="2" w:tplc="FFFFFFFF">
      <w:start w:val="1"/>
      <w:numFmt w:val="bullet"/>
      <w:lvlText w:val=""/>
      <w:lvlJc w:val="left"/>
      <w:pPr>
        <w:tabs>
          <w:tab w:val="num" w:pos="2340"/>
        </w:tabs>
        <w:ind w:left="2320" w:hanging="340"/>
      </w:pPr>
      <w:rPr>
        <w:rFonts w:ascii="Symbol" w:hAnsi="Symbol" w:hint="default"/>
        <w:sz w:val="2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B911902"/>
    <w:multiLevelType w:val="hybridMultilevel"/>
    <w:tmpl w:val="47DAC3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2BC30215"/>
    <w:multiLevelType w:val="multilevel"/>
    <w:tmpl w:val="B518E8C4"/>
    <w:styleLink w:val="11111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2CDF227D"/>
    <w:multiLevelType w:val="hybridMultilevel"/>
    <w:tmpl w:val="8EA4A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2E610DA6"/>
    <w:multiLevelType w:val="singleLevel"/>
    <w:tmpl w:val="F404E290"/>
    <w:lvl w:ilvl="0">
      <w:start w:val="1"/>
      <w:numFmt w:val="bullet"/>
      <w:pStyle w:val="List"/>
      <w:lvlText w:val=""/>
      <w:legacy w:legacy="1" w:legacySpace="0" w:legacyIndent="283"/>
      <w:lvlJc w:val="left"/>
      <w:pPr>
        <w:ind w:left="283" w:hanging="283"/>
      </w:pPr>
      <w:rPr>
        <w:rFonts w:ascii="Symbol" w:hAnsi="Symbol" w:hint="default"/>
      </w:rPr>
    </w:lvl>
  </w:abstractNum>
  <w:abstractNum w:abstractNumId="26" w15:restartNumberingAfterBreak="0">
    <w:nsid w:val="30E03538"/>
    <w:multiLevelType w:val="hybridMultilevel"/>
    <w:tmpl w:val="D506C6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9B213F5"/>
    <w:multiLevelType w:val="hybridMultilevel"/>
    <w:tmpl w:val="C1C427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8A948BC"/>
    <w:multiLevelType w:val="hybridMultilevel"/>
    <w:tmpl w:val="C6C867B0"/>
    <w:styleLink w:val="1111115"/>
    <w:lvl w:ilvl="0" w:tplc="575A8942">
      <w:start w:val="1"/>
      <w:numFmt w:val="bullet"/>
      <w:pStyle w:val="Kulepk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49725372"/>
    <w:multiLevelType w:val="singleLevel"/>
    <w:tmpl w:val="3AD20564"/>
    <w:lvl w:ilvl="0">
      <w:start w:val="1"/>
      <w:numFmt w:val="decimal"/>
      <w:lvlText w:val="F%1"/>
      <w:lvlJc w:val="center"/>
      <w:pPr>
        <w:ind w:left="252" w:hanging="72"/>
      </w:pPr>
      <w:rPr>
        <w:rFonts w:hint="default"/>
        <w:b w:val="0"/>
        <w:sz w:val="20"/>
        <w:szCs w:val="20"/>
      </w:rPr>
    </w:lvl>
  </w:abstractNum>
  <w:abstractNum w:abstractNumId="30" w15:restartNumberingAfterBreak="0">
    <w:nsid w:val="49D65D8C"/>
    <w:multiLevelType w:val="hybridMultilevel"/>
    <w:tmpl w:val="D12652D6"/>
    <w:lvl w:ilvl="0" w:tplc="AA82B00A">
      <w:start w:val="1"/>
      <w:numFmt w:val="bullet"/>
      <w:pStyle w:val="ListBullet2"/>
      <w:lvlText w:val=""/>
      <w:lvlJc w:val="left"/>
      <w:pPr>
        <w:tabs>
          <w:tab w:val="num" w:pos="530"/>
        </w:tabs>
        <w:ind w:left="530" w:hanging="360"/>
      </w:pPr>
      <w:rPr>
        <w:rFonts w:ascii="Symbol" w:hAnsi="Symbol" w:hint="default"/>
      </w:rPr>
    </w:lvl>
    <w:lvl w:ilvl="1" w:tplc="04140001">
      <w:start w:val="1"/>
      <w:numFmt w:val="bullet"/>
      <w:lvlText w:val=""/>
      <w:lvlJc w:val="left"/>
      <w:pPr>
        <w:tabs>
          <w:tab w:val="num" w:pos="1440"/>
        </w:tabs>
        <w:ind w:left="1440" w:hanging="360"/>
      </w:pPr>
      <w:rPr>
        <w:rFonts w:ascii="Symbol" w:hAnsi="Symbol" w:hint="default"/>
        <w:b w:val="0"/>
        <w:sz w:val="20"/>
        <w:szCs w:val="20"/>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874F3D"/>
    <w:multiLevelType w:val="hybridMultilevel"/>
    <w:tmpl w:val="495A6D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B7517B5"/>
    <w:multiLevelType w:val="hybridMultilevel"/>
    <w:tmpl w:val="3D3A47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0080471"/>
    <w:multiLevelType w:val="hybridMultilevel"/>
    <w:tmpl w:val="B00E88D8"/>
    <w:lvl w:ilvl="0" w:tplc="04140001">
      <w:start w:val="1"/>
      <w:numFmt w:val="bullet"/>
      <w:pStyle w:val="Kulepunk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Webdings"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Webdings"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Webdings"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24C6732"/>
    <w:multiLevelType w:val="singleLevel"/>
    <w:tmpl w:val="3AD20564"/>
    <w:lvl w:ilvl="0">
      <w:start w:val="1"/>
      <w:numFmt w:val="decimal"/>
      <w:lvlText w:val="F%1"/>
      <w:lvlJc w:val="center"/>
      <w:pPr>
        <w:ind w:left="252" w:hanging="72"/>
      </w:pPr>
      <w:rPr>
        <w:rFonts w:hint="default"/>
        <w:b w:val="0"/>
        <w:sz w:val="20"/>
        <w:szCs w:val="20"/>
      </w:rPr>
    </w:lvl>
  </w:abstractNum>
  <w:abstractNum w:abstractNumId="35" w15:restartNumberingAfterBreak="0">
    <w:nsid w:val="54127ACE"/>
    <w:multiLevelType w:val="hybridMultilevel"/>
    <w:tmpl w:val="E7B81A94"/>
    <w:styleLink w:val="11111115"/>
    <w:lvl w:ilvl="0" w:tplc="FFFFFFFF">
      <w:start w:val="1"/>
      <w:numFmt w:val="bullet"/>
      <w:pStyle w:val="Tabellpunk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84807CC"/>
    <w:multiLevelType w:val="singleLevel"/>
    <w:tmpl w:val="3AD20564"/>
    <w:lvl w:ilvl="0">
      <w:start w:val="1"/>
      <w:numFmt w:val="decimal"/>
      <w:lvlText w:val="F%1"/>
      <w:lvlJc w:val="center"/>
      <w:pPr>
        <w:ind w:left="252" w:hanging="72"/>
      </w:pPr>
      <w:rPr>
        <w:rFonts w:hint="default"/>
        <w:b w:val="0"/>
        <w:sz w:val="20"/>
        <w:szCs w:val="20"/>
      </w:rPr>
    </w:lvl>
  </w:abstractNum>
  <w:abstractNum w:abstractNumId="37" w15:restartNumberingAfterBreak="0">
    <w:nsid w:val="5B771B7C"/>
    <w:multiLevelType w:val="singleLevel"/>
    <w:tmpl w:val="3AD20564"/>
    <w:lvl w:ilvl="0">
      <w:start w:val="1"/>
      <w:numFmt w:val="decimal"/>
      <w:lvlText w:val="F%1"/>
      <w:lvlJc w:val="center"/>
      <w:pPr>
        <w:ind w:left="252" w:hanging="72"/>
      </w:pPr>
      <w:rPr>
        <w:rFonts w:hint="default"/>
        <w:b w:val="0"/>
        <w:sz w:val="20"/>
        <w:szCs w:val="20"/>
      </w:rPr>
    </w:lvl>
  </w:abstractNum>
  <w:abstractNum w:abstractNumId="38" w15:restartNumberingAfterBreak="0">
    <w:nsid w:val="6170424F"/>
    <w:multiLevelType w:val="hybridMultilevel"/>
    <w:tmpl w:val="050CE75C"/>
    <w:lvl w:ilvl="0" w:tplc="04140001">
      <w:start w:val="1"/>
      <w:numFmt w:val="bullet"/>
      <w:lvlText w:val=""/>
      <w:lvlJc w:val="left"/>
      <w:pPr>
        <w:tabs>
          <w:tab w:val="num" w:pos="434"/>
        </w:tabs>
        <w:ind w:left="434" w:hanging="375"/>
      </w:pPr>
      <w:rPr>
        <w:rFonts w:ascii="Symbol" w:hAnsi="Symbol" w:hint="default"/>
      </w:rPr>
    </w:lvl>
    <w:lvl w:ilvl="1" w:tplc="04140019" w:tentative="1">
      <w:start w:val="1"/>
      <w:numFmt w:val="lowerLetter"/>
      <w:lvlText w:val="%2."/>
      <w:lvlJc w:val="left"/>
      <w:pPr>
        <w:tabs>
          <w:tab w:val="num" w:pos="1139"/>
        </w:tabs>
        <w:ind w:left="1139" w:hanging="360"/>
      </w:pPr>
    </w:lvl>
    <w:lvl w:ilvl="2" w:tplc="0414001B" w:tentative="1">
      <w:start w:val="1"/>
      <w:numFmt w:val="lowerRoman"/>
      <w:lvlText w:val="%3."/>
      <w:lvlJc w:val="right"/>
      <w:pPr>
        <w:tabs>
          <w:tab w:val="num" w:pos="1859"/>
        </w:tabs>
        <w:ind w:left="1859" w:hanging="180"/>
      </w:pPr>
    </w:lvl>
    <w:lvl w:ilvl="3" w:tplc="0414000F" w:tentative="1">
      <w:start w:val="1"/>
      <w:numFmt w:val="decimal"/>
      <w:lvlText w:val="%4."/>
      <w:lvlJc w:val="left"/>
      <w:pPr>
        <w:tabs>
          <w:tab w:val="num" w:pos="2579"/>
        </w:tabs>
        <w:ind w:left="2579" w:hanging="360"/>
      </w:pPr>
    </w:lvl>
    <w:lvl w:ilvl="4" w:tplc="04140019" w:tentative="1">
      <w:start w:val="1"/>
      <w:numFmt w:val="lowerLetter"/>
      <w:lvlText w:val="%5."/>
      <w:lvlJc w:val="left"/>
      <w:pPr>
        <w:tabs>
          <w:tab w:val="num" w:pos="3299"/>
        </w:tabs>
        <w:ind w:left="3299" w:hanging="360"/>
      </w:pPr>
    </w:lvl>
    <w:lvl w:ilvl="5" w:tplc="0414001B" w:tentative="1">
      <w:start w:val="1"/>
      <w:numFmt w:val="lowerRoman"/>
      <w:lvlText w:val="%6."/>
      <w:lvlJc w:val="right"/>
      <w:pPr>
        <w:tabs>
          <w:tab w:val="num" w:pos="4019"/>
        </w:tabs>
        <w:ind w:left="4019" w:hanging="180"/>
      </w:pPr>
    </w:lvl>
    <w:lvl w:ilvl="6" w:tplc="0414000F" w:tentative="1">
      <w:start w:val="1"/>
      <w:numFmt w:val="decimal"/>
      <w:lvlText w:val="%7."/>
      <w:lvlJc w:val="left"/>
      <w:pPr>
        <w:tabs>
          <w:tab w:val="num" w:pos="4739"/>
        </w:tabs>
        <w:ind w:left="4739" w:hanging="360"/>
      </w:pPr>
    </w:lvl>
    <w:lvl w:ilvl="7" w:tplc="04140019" w:tentative="1">
      <w:start w:val="1"/>
      <w:numFmt w:val="lowerLetter"/>
      <w:lvlText w:val="%8."/>
      <w:lvlJc w:val="left"/>
      <w:pPr>
        <w:tabs>
          <w:tab w:val="num" w:pos="5459"/>
        </w:tabs>
        <w:ind w:left="5459" w:hanging="360"/>
      </w:pPr>
    </w:lvl>
    <w:lvl w:ilvl="8" w:tplc="0414001B" w:tentative="1">
      <w:start w:val="1"/>
      <w:numFmt w:val="lowerRoman"/>
      <w:lvlText w:val="%9."/>
      <w:lvlJc w:val="right"/>
      <w:pPr>
        <w:tabs>
          <w:tab w:val="num" w:pos="6179"/>
        </w:tabs>
        <w:ind w:left="6179" w:hanging="180"/>
      </w:pPr>
    </w:lvl>
  </w:abstractNum>
  <w:abstractNum w:abstractNumId="39" w15:restartNumberingAfterBreak="0">
    <w:nsid w:val="624E0EE0"/>
    <w:multiLevelType w:val="hybridMultilevel"/>
    <w:tmpl w:val="945C0D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30B75D2"/>
    <w:multiLevelType w:val="singleLevel"/>
    <w:tmpl w:val="3AD20564"/>
    <w:lvl w:ilvl="0">
      <w:start w:val="1"/>
      <w:numFmt w:val="decimal"/>
      <w:lvlText w:val="F%1"/>
      <w:lvlJc w:val="center"/>
      <w:pPr>
        <w:ind w:left="252" w:hanging="72"/>
      </w:pPr>
      <w:rPr>
        <w:rFonts w:hint="default"/>
        <w:b w:val="0"/>
        <w:sz w:val="20"/>
        <w:szCs w:val="20"/>
      </w:rPr>
    </w:lvl>
  </w:abstractNum>
  <w:abstractNum w:abstractNumId="41" w15:restartNumberingAfterBreak="0">
    <w:nsid w:val="63DC3833"/>
    <w:multiLevelType w:val="multilevel"/>
    <w:tmpl w:val="0414001F"/>
    <w:styleLink w:val="1111114"/>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42" w15:restartNumberingAfterBreak="0">
    <w:nsid w:val="681E1B9D"/>
    <w:multiLevelType w:val="hybridMultilevel"/>
    <w:tmpl w:val="12FA49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E366D7F"/>
    <w:multiLevelType w:val="singleLevel"/>
    <w:tmpl w:val="3AD20564"/>
    <w:lvl w:ilvl="0">
      <w:start w:val="1"/>
      <w:numFmt w:val="decimal"/>
      <w:lvlText w:val="F%1"/>
      <w:lvlJc w:val="center"/>
      <w:pPr>
        <w:ind w:left="252" w:hanging="72"/>
      </w:pPr>
      <w:rPr>
        <w:rFonts w:hint="default"/>
        <w:b w:val="0"/>
        <w:sz w:val="20"/>
        <w:szCs w:val="20"/>
      </w:rPr>
    </w:lvl>
  </w:abstractNum>
  <w:abstractNum w:abstractNumId="44" w15:restartNumberingAfterBreak="0">
    <w:nsid w:val="7385107C"/>
    <w:multiLevelType w:val="singleLevel"/>
    <w:tmpl w:val="8C18E546"/>
    <w:lvl w:ilvl="0">
      <w:start w:val="1"/>
      <w:numFmt w:val="decimal"/>
      <w:lvlText w:val="[%1]"/>
      <w:lvlJc w:val="left"/>
      <w:pPr>
        <w:tabs>
          <w:tab w:val="num" w:pos="360"/>
        </w:tabs>
        <w:ind w:left="360" w:hanging="360"/>
      </w:pPr>
      <w:rPr>
        <w:sz w:val="18"/>
      </w:rPr>
    </w:lvl>
  </w:abstractNum>
  <w:abstractNum w:abstractNumId="45" w15:restartNumberingAfterBreak="0">
    <w:nsid w:val="7657265D"/>
    <w:multiLevelType w:val="hybridMultilevel"/>
    <w:tmpl w:val="FF6EA4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67F32D3"/>
    <w:multiLevelType w:val="singleLevel"/>
    <w:tmpl w:val="3AD20564"/>
    <w:lvl w:ilvl="0">
      <w:start w:val="1"/>
      <w:numFmt w:val="decimal"/>
      <w:lvlText w:val="F%1"/>
      <w:lvlJc w:val="center"/>
      <w:pPr>
        <w:ind w:left="252" w:hanging="72"/>
      </w:pPr>
      <w:rPr>
        <w:rFonts w:hint="default"/>
        <w:b w:val="0"/>
        <w:sz w:val="20"/>
        <w:szCs w:val="20"/>
      </w:rPr>
    </w:lvl>
  </w:abstractNum>
  <w:abstractNum w:abstractNumId="47" w15:restartNumberingAfterBreak="0">
    <w:nsid w:val="7C023299"/>
    <w:multiLevelType w:val="hybridMultilevel"/>
    <w:tmpl w:val="B4FA66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F7452AA"/>
    <w:multiLevelType w:val="hybridMultilevel"/>
    <w:tmpl w:val="2FC62B78"/>
    <w:styleLink w:val="11111111"/>
    <w:lvl w:ilvl="0" w:tplc="FEF809C4">
      <w:start w:val="1"/>
      <w:numFmt w:val="bullet"/>
      <w:pStyle w:val="ListBullet3"/>
      <w:lvlText w:val=""/>
      <w:lvlJc w:val="left"/>
      <w:pPr>
        <w:tabs>
          <w:tab w:val="num" w:pos="170"/>
        </w:tabs>
        <w:ind w:left="510" w:hanging="340"/>
      </w:pPr>
      <w:rPr>
        <w:rFonts w:ascii="Webdings" w:hAnsi="Web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7"/>
  </w:num>
  <w:num w:numId="3">
    <w:abstractNumId w:val="41"/>
  </w:num>
  <w:num w:numId="4">
    <w:abstractNumId w:val="35"/>
  </w:num>
  <w:num w:numId="5">
    <w:abstractNumId w:val="20"/>
  </w:num>
  <w:num w:numId="6">
    <w:abstractNumId w:val="44"/>
  </w:num>
  <w:num w:numId="7">
    <w:abstractNumId w:val="48"/>
  </w:num>
  <w:num w:numId="8">
    <w:abstractNumId w:val="30"/>
  </w:num>
  <w:num w:numId="9">
    <w:abstractNumId w:val="0"/>
  </w:num>
  <w:num w:numId="10">
    <w:abstractNumId w:val="21"/>
  </w:num>
  <w:num w:numId="11">
    <w:abstractNumId w:val="10"/>
  </w:num>
  <w:num w:numId="12">
    <w:abstractNumId w:val="23"/>
  </w:num>
  <w:num w:numId="13">
    <w:abstractNumId w:val="28"/>
  </w:num>
  <w:num w:numId="14">
    <w:abstractNumId w:val="15"/>
  </w:num>
  <w:num w:numId="15">
    <w:abstractNumId w:val="39"/>
  </w:num>
  <w:num w:numId="16">
    <w:abstractNumId w:val="33"/>
  </w:num>
  <w:num w:numId="17">
    <w:abstractNumId w:val="14"/>
  </w:num>
  <w:num w:numId="18">
    <w:abstractNumId w:val="47"/>
  </w:num>
  <w:num w:numId="19">
    <w:abstractNumId w:val="42"/>
  </w:num>
  <w:num w:numId="20">
    <w:abstractNumId w:val="19"/>
  </w:num>
  <w:num w:numId="21">
    <w:abstractNumId w:val="12"/>
  </w:num>
  <w:num w:numId="22">
    <w:abstractNumId w:val="31"/>
  </w:num>
  <w:num w:numId="23">
    <w:abstractNumId w:val="5"/>
  </w:num>
  <w:num w:numId="24">
    <w:abstractNumId w:val="8"/>
  </w:num>
  <w:num w:numId="25">
    <w:abstractNumId w:val="6"/>
  </w:num>
  <w:num w:numId="26">
    <w:abstractNumId w:val="11"/>
  </w:num>
  <w:num w:numId="27">
    <w:abstractNumId w:val="24"/>
  </w:num>
  <w:num w:numId="28">
    <w:abstractNumId w:val="43"/>
  </w:num>
  <w:num w:numId="29">
    <w:abstractNumId w:val="26"/>
  </w:num>
  <w:num w:numId="30">
    <w:abstractNumId w:val="18"/>
  </w:num>
  <w:num w:numId="31">
    <w:abstractNumId w:val="29"/>
  </w:num>
  <w:num w:numId="32">
    <w:abstractNumId w:val="46"/>
  </w:num>
  <w:num w:numId="33">
    <w:abstractNumId w:val="40"/>
  </w:num>
  <w:num w:numId="34">
    <w:abstractNumId w:val="36"/>
  </w:num>
  <w:num w:numId="35">
    <w:abstractNumId w:val="37"/>
  </w:num>
  <w:num w:numId="36">
    <w:abstractNumId w:val="27"/>
  </w:num>
  <w:num w:numId="37">
    <w:abstractNumId w:val="9"/>
  </w:num>
  <w:num w:numId="38">
    <w:abstractNumId w:val="13"/>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22"/>
  </w:num>
  <w:num w:numId="43">
    <w:abstractNumId w:val="17"/>
  </w:num>
  <w:num w:numId="44">
    <w:abstractNumId w:val="45"/>
  </w:num>
  <w:num w:numId="45">
    <w:abstractNumId w:val="4"/>
  </w:num>
  <w:num w:numId="46">
    <w:abstractNumId w:val="32"/>
  </w:num>
  <w:num w:numId="47">
    <w:abstractNumId w:val="38"/>
  </w:num>
  <w:num w:numId="48">
    <w:abstractNumId w:val="34"/>
  </w:num>
  <w:num w:numId="49">
    <w:abstractNumId w:val="23"/>
  </w:num>
  <w:num w:numId="50">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activeWritingStyle w:appName="MSWord" w:lang="nb-NO" w:vendorID="64" w:dllVersion="6" w:nlCheck="1" w:checkStyle="0"/>
  <w:activeWritingStyle w:appName="MSWord" w:lang="nb-NO"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0" w:nlCheck="1" w:checkStyle="0"/>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08"/>
  <w:hyphenationZone w:val="425"/>
  <w:drawingGridHorizontalSpacing w:val="11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D4F"/>
    <w:rsid w:val="00000A41"/>
    <w:rsid w:val="00001000"/>
    <w:rsid w:val="0000162B"/>
    <w:rsid w:val="00002187"/>
    <w:rsid w:val="000023F9"/>
    <w:rsid w:val="000024B0"/>
    <w:rsid w:val="000026C5"/>
    <w:rsid w:val="000029DF"/>
    <w:rsid w:val="00002CC2"/>
    <w:rsid w:val="00002EAC"/>
    <w:rsid w:val="00002F5D"/>
    <w:rsid w:val="00003F63"/>
    <w:rsid w:val="000040CF"/>
    <w:rsid w:val="00004488"/>
    <w:rsid w:val="000045B3"/>
    <w:rsid w:val="000047E9"/>
    <w:rsid w:val="00004BF1"/>
    <w:rsid w:val="00005AA9"/>
    <w:rsid w:val="00005C66"/>
    <w:rsid w:val="00005CB7"/>
    <w:rsid w:val="00006006"/>
    <w:rsid w:val="000078BD"/>
    <w:rsid w:val="000109DE"/>
    <w:rsid w:val="00010FB6"/>
    <w:rsid w:val="0001227B"/>
    <w:rsid w:val="00012EDC"/>
    <w:rsid w:val="00014063"/>
    <w:rsid w:val="00014590"/>
    <w:rsid w:val="00014EAE"/>
    <w:rsid w:val="00015A82"/>
    <w:rsid w:val="00015C6B"/>
    <w:rsid w:val="00016EE0"/>
    <w:rsid w:val="00020359"/>
    <w:rsid w:val="000211A4"/>
    <w:rsid w:val="0002170F"/>
    <w:rsid w:val="000219A6"/>
    <w:rsid w:val="000224A7"/>
    <w:rsid w:val="00022ACE"/>
    <w:rsid w:val="00023413"/>
    <w:rsid w:val="00023780"/>
    <w:rsid w:val="0002381E"/>
    <w:rsid w:val="00024794"/>
    <w:rsid w:val="00024DFC"/>
    <w:rsid w:val="00025AD2"/>
    <w:rsid w:val="00027365"/>
    <w:rsid w:val="000274E5"/>
    <w:rsid w:val="000275A0"/>
    <w:rsid w:val="00027A3F"/>
    <w:rsid w:val="00027C32"/>
    <w:rsid w:val="00027C75"/>
    <w:rsid w:val="000305A9"/>
    <w:rsid w:val="00030DE3"/>
    <w:rsid w:val="0003140F"/>
    <w:rsid w:val="0003156A"/>
    <w:rsid w:val="00032416"/>
    <w:rsid w:val="00032D81"/>
    <w:rsid w:val="00032F6E"/>
    <w:rsid w:val="00034022"/>
    <w:rsid w:val="00034307"/>
    <w:rsid w:val="000361BF"/>
    <w:rsid w:val="00036C5E"/>
    <w:rsid w:val="00040110"/>
    <w:rsid w:val="00040BB9"/>
    <w:rsid w:val="00041533"/>
    <w:rsid w:val="00041B01"/>
    <w:rsid w:val="0004200A"/>
    <w:rsid w:val="00042EC8"/>
    <w:rsid w:val="0004334B"/>
    <w:rsid w:val="0004374B"/>
    <w:rsid w:val="000437AF"/>
    <w:rsid w:val="00043A6B"/>
    <w:rsid w:val="00043D9A"/>
    <w:rsid w:val="00043EB1"/>
    <w:rsid w:val="00044A41"/>
    <w:rsid w:val="000453E7"/>
    <w:rsid w:val="000455E1"/>
    <w:rsid w:val="000455E7"/>
    <w:rsid w:val="00047C30"/>
    <w:rsid w:val="00047EE9"/>
    <w:rsid w:val="0005011B"/>
    <w:rsid w:val="000509A2"/>
    <w:rsid w:val="0005185D"/>
    <w:rsid w:val="00052042"/>
    <w:rsid w:val="000530F3"/>
    <w:rsid w:val="000536B4"/>
    <w:rsid w:val="0005381E"/>
    <w:rsid w:val="00053AD0"/>
    <w:rsid w:val="000545AC"/>
    <w:rsid w:val="00057161"/>
    <w:rsid w:val="00060A74"/>
    <w:rsid w:val="000615FD"/>
    <w:rsid w:val="00061784"/>
    <w:rsid w:val="00062208"/>
    <w:rsid w:val="00062A86"/>
    <w:rsid w:val="0006398A"/>
    <w:rsid w:val="00063B0B"/>
    <w:rsid w:val="00063BB0"/>
    <w:rsid w:val="0006428E"/>
    <w:rsid w:val="000643A4"/>
    <w:rsid w:val="00064466"/>
    <w:rsid w:val="000645E4"/>
    <w:rsid w:val="000645EC"/>
    <w:rsid w:val="000647F1"/>
    <w:rsid w:val="00064947"/>
    <w:rsid w:val="00065B0B"/>
    <w:rsid w:val="000663E2"/>
    <w:rsid w:val="00066501"/>
    <w:rsid w:val="00066DC0"/>
    <w:rsid w:val="00066F59"/>
    <w:rsid w:val="0006788A"/>
    <w:rsid w:val="000679A3"/>
    <w:rsid w:val="00067AD2"/>
    <w:rsid w:val="00070EE8"/>
    <w:rsid w:val="000713F6"/>
    <w:rsid w:val="00071D35"/>
    <w:rsid w:val="000733EF"/>
    <w:rsid w:val="000736AF"/>
    <w:rsid w:val="00073775"/>
    <w:rsid w:val="00073892"/>
    <w:rsid w:val="00073C9C"/>
    <w:rsid w:val="00075106"/>
    <w:rsid w:val="0007538C"/>
    <w:rsid w:val="0007585E"/>
    <w:rsid w:val="0007626C"/>
    <w:rsid w:val="000764DA"/>
    <w:rsid w:val="000766A1"/>
    <w:rsid w:val="00076764"/>
    <w:rsid w:val="000770D0"/>
    <w:rsid w:val="0008001F"/>
    <w:rsid w:val="0008056C"/>
    <w:rsid w:val="00080C48"/>
    <w:rsid w:val="00080D2A"/>
    <w:rsid w:val="00080DBE"/>
    <w:rsid w:val="00080E1F"/>
    <w:rsid w:val="00081609"/>
    <w:rsid w:val="00081C7C"/>
    <w:rsid w:val="00081DCE"/>
    <w:rsid w:val="0008202C"/>
    <w:rsid w:val="00082E5F"/>
    <w:rsid w:val="000833FF"/>
    <w:rsid w:val="00083698"/>
    <w:rsid w:val="0008387C"/>
    <w:rsid w:val="00084736"/>
    <w:rsid w:val="00084DBD"/>
    <w:rsid w:val="00085294"/>
    <w:rsid w:val="000852DE"/>
    <w:rsid w:val="0008538C"/>
    <w:rsid w:val="0008548E"/>
    <w:rsid w:val="00086729"/>
    <w:rsid w:val="00086A01"/>
    <w:rsid w:val="00086D7E"/>
    <w:rsid w:val="00087C9F"/>
    <w:rsid w:val="00090AB6"/>
    <w:rsid w:val="00090B49"/>
    <w:rsid w:val="000914C9"/>
    <w:rsid w:val="00091F25"/>
    <w:rsid w:val="00092007"/>
    <w:rsid w:val="0009203E"/>
    <w:rsid w:val="0009252A"/>
    <w:rsid w:val="000925A1"/>
    <w:rsid w:val="000926D2"/>
    <w:rsid w:val="00092BA7"/>
    <w:rsid w:val="00092DBC"/>
    <w:rsid w:val="000935CC"/>
    <w:rsid w:val="00093659"/>
    <w:rsid w:val="00093A76"/>
    <w:rsid w:val="000951FA"/>
    <w:rsid w:val="00095B91"/>
    <w:rsid w:val="00097D72"/>
    <w:rsid w:val="000A0A55"/>
    <w:rsid w:val="000A0BAA"/>
    <w:rsid w:val="000A16B5"/>
    <w:rsid w:val="000A1B2B"/>
    <w:rsid w:val="000A1DBE"/>
    <w:rsid w:val="000A2624"/>
    <w:rsid w:val="000A2B4A"/>
    <w:rsid w:val="000A3968"/>
    <w:rsid w:val="000A45DA"/>
    <w:rsid w:val="000A5D51"/>
    <w:rsid w:val="000A63CB"/>
    <w:rsid w:val="000A7B9B"/>
    <w:rsid w:val="000A7C66"/>
    <w:rsid w:val="000A7CDA"/>
    <w:rsid w:val="000A7F00"/>
    <w:rsid w:val="000B0016"/>
    <w:rsid w:val="000B024E"/>
    <w:rsid w:val="000B0A52"/>
    <w:rsid w:val="000B0EFA"/>
    <w:rsid w:val="000B1034"/>
    <w:rsid w:val="000B123A"/>
    <w:rsid w:val="000B1EEE"/>
    <w:rsid w:val="000B3749"/>
    <w:rsid w:val="000B3AC4"/>
    <w:rsid w:val="000B45D8"/>
    <w:rsid w:val="000B48C9"/>
    <w:rsid w:val="000B561F"/>
    <w:rsid w:val="000B66F3"/>
    <w:rsid w:val="000B6B39"/>
    <w:rsid w:val="000C01B1"/>
    <w:rsid w:val="000C0A01"/>
    <w:rsid w:val="000C174F"/>
    <w:rsid w:val="000C190F"/>
    <w:rsid w:val="000C1FAA"/>
    <w:rsid w:val="000C28F7"/>
    <w:rsid w:val="000C371C"/>
    <w:rsid w:val="000C3AEF"/>
    <w:rsid w:val="000C3C1D"/>
    <w:rsid w:val="000C3C24"/>
    <w:rsid w:val="000C4253"/>
    <w:rsid w:val="000C48B0"/>
    <w:rsid w:val="000C636F"/>
    <w:rsid w:val="000C7BE8"/>
    <w:rsid w:val="000C7C71"/>
    <w:rsid w:val="000D091F"/>
    <w:rsid w:val="000D09B4"/>
    <w:rsid w:val="000D0AE0"/>
    <w:rsid w:val="000D0B6C"/>
    <w:rsid w:val="000D0D63"/>
    <w:rsid w:val="000D0FB8"/>
    <w:rsid w:val="000D1493"/>
    <w:rsid w:val="000D16BD"/>
    <w:rsid w:val="000D27B2"/>
    <w:rsid w:val="000D2C5A"/>
    <w:rsid w:val="000D2FAF"/>
    <w:rsid w:val="000D33DD"/>
    <w:rsid w:val="000D375F"/>
    <w:rsid w:val="000D4F88"/>
    <w:rsid w:val="000D54ED"/>
    <w:rsid w:val="000D6EE8"/>
    <w:rsid w:val="000D75DD"/>
    <w:rsid w:val="000D78AA"/>
    <w:rsid w:val="000D793B"/>
    <w:rsid w:val="000E0646"/>
    <w:rsid w:val="000E1322"/>
    <w:rsid w:val="000E14DC"/>
    <w:rsid w:val="000E1D4E"/>
    <w:rsid w:val="000E223F"/>
    <w:rsid w:val="000E2B23"/>
    <w:rsid w:val="000E30FD"/>
    <w:rsid w:val="000E36AD"/>
    <w:rsid w:val="000E4A34"/>
    <w:rsid w:val="000E569E"/>
    <w:rsid w:val="000E57BC"/>
    <w:rsid w:val="000E5BB3"/>
    <w:rsid w:val="000E6B96"/>
    <w:rsid w:val="000E76A4"/>
    <w:rsid w:val="000E7F31"/>
    <w:rsid w:val="000F1218"/>
    <w:rsid w:val="000F1917"/>
    <w:rsid w:val="000F21B1"/>
    <w:rsid w:val="000F2840"/>
    <w:rsid w:val="000F2C0A"/>
    <w:rsid w:val="000F35E8"/>
    <w:rsid w:val="000F3A86"/>
    <w:rsid w:val="000F3CC3"/>
    <w:rsid w:val="000F402E"/>
    <w:rsid w:val="000F4172"/>
    <w:rsid w:val="000F5DC4"/>
    <w:rsid w:val="000F6254"/>
    <w:rsid w:val="000F665C"/>
    <w:rsid w:val="000F7085"/>
    <w:rsid w:val="000F788A"/>
    <w:rsid w:val="000F7AD2"/>
    <w:rsid w:val="000F7D95"/>
    <w:rsid w:val="000F7E12"/>
    <w:rsid w:val="00100163"/>
    <w:rsid w:val="00101AEE"/>
    <w:rsid w:val="00102406"/>
    <w:rsid w:val="00103CA2"/>
    <w:rsid w:val="00103EA7"/>
    <w:rsid w:val="001058DF"/>
    <w:rsid w:val="0010597F"/>
    <w:rsid w:val="0010679D"/>
    <w:rsid w:val="00106DCA"/>
    <w:rsid w:val="0010708A"/>
    <w:rsid w:val="0011081B"/>
    <w:rsid w:val="00110852"/>
    <w:rsid w:val="0011175D"/>
    <w:rsid w:val="00111897"/>
    <w:rsid w:val="00111FFF"/>
    <w:rsid w:val="00112739"/>
    <w:rsid w:val="00112A67"/>
    <w:rsid w:val="00113050"/>
    <w:rsid w:val="001133AD"/>
    <w:rsid w:val="0011356A"/>
    <w:rsid w:val="0011472F"/>
    <w:rsid w:val="0011517A"/>
    <w:rsid w:val="001156D5"/>
    <w:rsid w:val="00115D88"/>
    <w:rsid w:val="0011683F"/>
    <w:rsid w:val="001200D4"/>
    <w:rsid w:val="00120BDB"/>
    <w:rsid w:val="00121B26"/>
    <w:rsid w:val="0012243C"/>
    <w:rsid w:val="00122803"/>
    <w:rsid w:val="00122900"/>
    <w:rsid w:val="00122902"/>
    <w:rsid w:val="00122F48"/>
    <w:rsid w:val="00123009"/>
    <w:rsid w:val="00123226"/>
    <w:rsid w:val="00123AAF"/>
    <w:rsid w:val="00123F19"/>
    <w:rsid w:val="0012487D"/>
    <w:rsid w:val="00125D40"/>
    <w:rsid w:val="00126034"/>
    <w:rsid w:val="00126045"/>
    <w:rsid w:val="00126246"/>
    <w:rsid w:val="00126A25"/>
    <w:rsid w:val="00126DD4"/>
    <w:rsid w:val="0012774D"/>
    <w:rsid w:val="00127A4E"/>
    <w:rsid w:val="00127C72"/>
    <w:rsid w:val="001303F2"/>
    <w:rsid w:val="00130B75"/>
    <w:rsid w:val="00131723"/>
    <w:rsid w:val="0013193D"/>
    <w:rsid w:val="001327FC"/>
    <w:rsid w:val="00132FA1"/>
    <w:rsid w:val="00133446"/>
    <w:rsid w:val="00133742"/>
    <w:rsid w:val="00133F79"/>
    <w:rsid w:val="00135399"/>
    <w:rsid w:val="001362C9"/>
    <w:rsid w:val="00136BC8"/>
    <w:rsid w:val="00137618"/>
    <w:rsid w:val="00137A02"/>
    <w:rsid w:val="00137DC5"/>
    <w:rsid w:val="00140078"/>
    <w:rsid w:val="00140724"/>
    <w:rsid w:val="00140B55"/>
    <w:rsid w:val="00141951"/>
    <w:rsid w:val="00141AC5"/>
    <w:rsid w:val="00141E7C"/>
    <w:rsid w:val="001430C4"/>
    <w:rsid w:val="0014331A"/>
    <w:rsid w:val="00143AAE"/>
    <w:rsid w:val="00143C39"/>
    <w:rsid w:val="00143E54"/>
    <w:rsid w:val="0014495D"/>
    <w:rsid w:val="001449D9"/>
    <w:rsid w:val="00144F31"/>
    <w:rsid w:val="001455FA"/>
    <w:rsid w:val="00145ECB"/>
    <w:rsid w:val="00146F41"/>
    <w:rsid w:val="00151001"/>
    <w:rsid w:val="00152232"/>
    <w:rsid w:val="00152D1F"/>
    <w:rsid w:val="00152EF5"/>
    <w:rsid w:val="00153463"/>
    <w:rsid w:val="00153FE5"/>
    <w:rsid w:val="0015463C"/>
    <w:rsid w:val="00154C54"/>
    <w:rsid w:val="00155282"/>
    <w:rsid w:val="001556A8"/>
    <w:rsid w:val="00156114"/>
    <w:rsid w:val="001564FA"/>
    <w:rsid w:val="00157774"/>
    <w:rsid w:val="00157A3E"/>
    <w:rsid w:val="00157F73"/>
    <w:rsid w:val="001613DD"/>
    <w:rsid w:val="00161F0D"/>
    <w:rsid w:val="001620C5"/>
    <w:rsid w:val="00162113"/>
    <w:rsid w:val="00163253"/>
    <w:rsid w:val="0016399D"/>
    <w:rsid w:val="0016437B"/>
    <w:rsid w:val="0016451D"/>
    <w:rsid w:val="00164793"/>
    <w:rsid w:val="00164DA8"/>
    <w:rsid w:val="00164EDC"/>
    <w:rsid w:val="00165C62"/>
    <w:rsid w:val="00165C92"/>
    <w:rsid w:val="001661A9"/>
    <w:rsid w:val="00166E65"/>
    <w:rsid w:val="00166FCD"/>
    <w:rsid w:val="0016736A"/>
    <w:rsid w:val="00167800"/>
    <w:rsid w:val="00167B8D"/>
    <w:rsid w:val="00167F6E"/>
    <w:rsid w:val="001702FB"/>
    <w:rsid w:val="00170709"/>
    <w:rsid w:val="001708A7"/>
    <w:rsid w:val="0017158E"/>
    <w:rsid w:val="0017187C"/>
    <w:rsid w:val="00171ECD"/>
    <w:rsid w:val="0017335E"/>
    <w:rsid w:val="001735DC"/>
    <w:rsid w:val="001765E9"/>
    <w:rsid w:val="001771F7"/>
    <w:rsid w:val="00177C19"/>
    <w:rsid w:val="001801A3"/>
    <w:rsid w:val="0018037C"/>
    <w:rsid w:val="0018062F"/>
    <w:rsid w:val="0018064F"/>
    <w:rsid w:val="00181377"/>
    <w:rsid w:val="00182900"/>
    <w:rsid w:val="00183157"/>
    <w:rsid w:val="0018378D"/>
    <w:rsid w:val="00183DF2"/>
    <w:rsid w:val="001843FE"/>
    <w:rsid w:val="00184E74"/>
    <w:rsid w:val="00185234"/>
    <w:rsid w:val="00185618"/>
    <w:rsid w:val="00185AB8"/>
    <w:rsid w:val="00185D31"/>
    <w:rsid w:val="001860ED"/>
    <w:rsid w:val="001875B0"/>
    <w:rsid w:val="00187772"/>
    <w:rsid w:val="00187C85"/>
    <w:rsid w:val="00187EA4"/>
    <w:rsid w:val="001909EA"/>
    <w:rsid w:val="00191061"/>
    <w:rsid w:val="00191922"/>
    <w:rsid w:val="00191F15"/>
    <w:rsid w:val="00192B90"/>
    <w:rsid w:val="00193393"/>
    <w:rsid w:val="00194036"/>
    <w:rsid w:val="00194C9A"/>
    <w:rsid w:val="001953A2"/>
    <w:rsid w:val="00195505"/>
    <w:rsid w:val="00195630"/>
    <w:rsid w:val="00195B3D"/>
    <w:rsid w:val="00196215"/>
    <w:rsid w:val="001964A6"/>
    <w:rsid w:val="00197B3B"/>
    <w:rsid w:val="00197EB6"/>
    <w:rsid w:val="00197FCD"/>
    <w:rsid w:val="001A0021"/>
    <w:rsid w:val="001A092A"/>
    <w:rsid w:val="001A116E"/>
    <w:rsid w:val="001A1EA2"/>
    <w:rsid w:val="001A2669"/>
    <w:rsid w:val="001A276A"/>
    <w:rsid w:val="001A2B7D"/>
    <w:rsid w:val="001A2CAE"/>
    <w:rsid w:val="001A3AB6"/>
    <w:rsid w:val="001A51B1"/>
    <w:rsid w:val="001A697E"/>
    <w:rsid w:val="001A6F98"/>
    <w:rsid w:val="001A6FEC"/>
    <w:rsid w:val="001A7359"/>
    <w:rsid w:val="001A73A1"/>
    <w:rsid w:val="001A76AC"/>
    <w:rsid w:val="001B0211"/>
    <w:rsid w:val="001B0852"/>
    <w:rsid w:val="001B0F4F"/>
    <w:rsid w:val="001B11EC"/>
    <w:rsid w:val="001B1413"/>
    <w:rsid w:val="001B1478"/>
    <w:rsid w:val="001B1ACD"/>
    <w:rsid w:val="001B2727"/>
    <w:rsid w:val="001B28C4"/>
    <w:rsid w:val="001B3241"/>
    <w:rsid w:val="001B373D"/>
    <w:rsid w:val="001B3B7F"/>
    <w:rsid w:val="001B3C5B"/>
    <w:rsid w:val="001B3D6B"/>
    <w:rsid w:val="001B5760"/>
    <w:rsid w:val="001B5D35"/>
    <w:rsid w:val="001B7303"/>
    <w:rsid w:val="001B74F8"/>
    <w:rsid w:val="001C0774"/>
    <w:rsid w:val="001C0898"/>
    <w:rsid w:val="001C0E42"/>
    <w:rsid w:val="001C100E"/>
    <w:rsid w:val="001C1DF2"/>
    <w:rsid w:val="001C1FEF"/>
    <w:rsid w:val="001C3698"/>
    <w:rsid w:val="001C3AA0"/>
    <w:rsid w:val="001C4202"/>
    <w:rsid w:val="001C4215"/>
    <w:rsid w:val="001C525C"/>
    <w:rsid w:val="001C63D1"/>
    <w:rsid w:val="001C7290"/>
    <w:rsid w:val="001C79E6"/>
    <w:rsid w:val="001D08ED"/>
    <w:rsid w:val="001D17A5"/>
    <w:rsid w:val="001D1E96"/>
    <w:rsid w:val="001D37E1"/>
    <w:rsid w:val="001D3836"/>
    <w:rsid w:val="001D4287"/>
    <w:rsid w:val="001D489F"/>
    <w:rsid w:val="001D4ED4"/>
    <w:rsid w:val="001D57E8"/>
    <w:rsid w:val="001D5877"/>
    <w:rsid w:val="001D60E0"/>
    <w:rsid w:val="001D60E1"/>
    <w:rsid w:val="001D635F"/>
    <w:rsid w:val="001D653F"/>
    <w:rsid w:val="001D6863"/>
    <w:rsid w:val="001D6CC9"/>
    <w:rsid w:val="001D70BB"/>
    <w:rsid w:val="001E1D30"/>
    <w:rsid w:val="001E1D9C"/>
    <w:rsid w:val="001E1E03"/>
    <w:rsid w:val="001E2477"/>
    <w:rsid w:val="001E2BC0"/>
    <w:rsid w:val="001E3E65"/>
    <w:rsid w:val="001E3EB9"/>
    <w:rsid w:val="001E4BD7"/>
    <w:rsid w:val="001E5016"/>
    <w:rsid w:val="001E65E1"/>
    <w:rsid w:val="001E6737"/>
    <w:rsid w:val="001E6881"/>
    <w:rsid w:val="001E6AF3"/>
    <w:rsid w:val="001E6B7D"/>
    <w:rsid w:val="001E6E6E"/>
    <w:rsid w:val="001F0FAC"/>
    <w:rsid w:val="001F145E"/>
    <w:rsid w:val="001F2292"/>
    <w:rsid w:val="001F242A"/>
    <w:rsid w:val="001F39D8"/>
    <w:rsid w:val="001F40E3"/>
    <w:rsid w:val="001F46D0"/>
    <w:rsid w:val="001F4D24"/>
    <w:rsid w:val="001F678E"/>
    <w:rsid w:val="001F7556"/>
    <w:rsid w:val="001F75A7"/>
    <w:rsid w:val="001F7A00"/>
    <w:rsid w:val="001F7F4F"/>
    <w:rsid w:val="00200924"/>
    <w:rsid w:val="00201259"/>
    <w:rsid w:val="0020144F"/>
    <w:rsid w:val="002016FC"/>
    <w:rsid w:val="0020230D"/>
    <w:rsid w:val="00202361"/>
    <w:rsid w:val="00202877"/>
    <w:rsid w:val="002030C2"/>
    <w:rsid w:val="002034D0"/>
    <w:rsid w:val="00203B28"/>
    <w:rsid w:val="0020406F"/>
    <w:rsid w:val="002047C1"/>
    <w:rsid w:val="00204B06"/>
    <w:rsid w:val="00204CAF"/>
    <w:rsid w:val="0020542D"/>
    <w:rsid w:val="00205559"/>
    <w:rsid w:val="002055AA"/>
    <w:rsid w:val="00205BD1"/>
    <w:rsid w:val="00206E47"/>
    <w:rsid w:val="00207502"/>
    <w:rsid w:val="00207CD7"/>
    <w:rsid w:val="00207F36"/>
    <w:rsid w:val="00207FBF"/>
    <w:rsid w:val="002103A3"/>
    <w:rsid w:val="00210510"/>
    <w:rsid w:val="00210E51"/>
    <w:rsid w:val="002117FD"/>
    <w:rsid w:val="00211A5B"/>
    <w:rsid w:val="00211B2F"/>
    <w:rsid w:val="00211CCC"/>
    <w:rsid w:val="00212371"/>
    <w:rsid w:val="002138D7"/>
    <w:rsid w:val="00213D4F"/>
    <w:rsid w:val="00213FFE"/>
    <w:rsid w:val="002157D0"/>
    <w:rsid w:val="00216034"/>
    <w:rsid w:val="00216AC2"/>
    <w:rsid w:val="00217593"/>
    <w:rsid w:val="002177A9"/>
    <w:rsid w:val="00217AE2"/>
    <w:rsid w:val="00220AF0"/>
    <w:rsid w:val="00221420"/>
    <w:rsid w:val="00221498"/>
    <w:rsid w:val="00221A8B"/>
    <w:rsid w:val="002223A0"/>
    <w:rsid w:val="002227D7"/>
    <w:rsid w:val="00223427"/>
    <w:rsid w:val="00223A6F"/>
    <w:rsid w:val="00225FEF"/>
    <w:rsid w:val="0022632B"/>
    <w:rsid w:val="00226BB6"/>
    <w:rsid w:val="00226F71"/>
    <w:rsid w:val="0022752D"/>
    <w:rsid w:val="00227588"/>
    <w:rsid w:val="00227BBB"/>
    <w:rsid w:val="00227E06"/>
    <w:rsid w:val="002305F5"/>
    <w:rsid w:val="0023076A"/>
    <w:rsid w:val="002307D6"/>
    <w:rsid w:val="00230C39"/>
    <w:rsid w:val="00231F4F"/>
    <w:rsid w:val="0023292C"/>
    <w:rsid w:val="002338F1"/>
    <w:rsid w:val="00233BC5"/>
    <w:rsid w:val="00234390"/>
    <w:rsid w:val="00234C51"/>
    <w:rsid w:val="00235440"/>
    <w:rsid w:val="0023747F"/>
    <w:rsid w:val="0023765B"/>
    <w:rsid w:val="002402F8"/>
    <w:rsid w:val="002404DE"/>
    <w:rsid w:val="00240AE0"/>
    <w:rsid w:val="00240FFA"/>
    <w:rsid w:val="002413FF"/>
    <w:rsid w:val="00241B41"/>
    <w:rsid w:val="00241DAD"/>
    <w:rsid w:val="0024313D"/>
    <w:rsid w:val="002432DC"/>
    <w:rsid w:val="00243305"/>
    <w:rsid w:val="00243949"/>
    <w:rsid w:val="00243F66"/>
    <w:rsid w:val="00244912"/>
    <w:rsid w:val="00244D3D"/>
    <w:rsid w:val="00245444"/>
    <w:rsid w:val="00245480"/>
    <w:rsid w:val="002455CC"/>
    <w:rsid w:val="00245BFB"/>
    <w:rsid w:val="00246462"/>
    <w:rsid w:val="0024729D"/>
    <w:rsid w:val="00247435"/>
    <w:rsid w:val="00247C85"/>
    <w:rsid w:val="00250FCE"/>
    <w:rsid w:val="00251B3D"/>
    <w:rsid w:val="00251C8F"/>
    <w:rsid w:val="0025202D"/>
    <w:rsid w:val="00252073"/>
    <w:rsid w:val="00252805"/>
    <w:rsid w:val="00253B75"/>
    <w:rsid w:val="0025417F"/>
    <w:rsid w:val="00254885"/>
    <w:rsid w:val="002558A6"/>
    <w:rsid w:val="00255AA5"/>
    <w:rsid w:val="0025605D"/>
    <w:rsid w:val="002573AE"/>
    <w:rsid w:val="0025752D"/>
    <w:rsid w:val="00257CCB"/>
    <w:rsid w:val="00257DA5"/>
    <w:rsid w:val="002607A1"/>
    <w:rsid w:val="00261D67"/>
    <w:rsid w:val="002620A1"/>
    <w:rsid w:val="00262463"/>
    <w:rsid w:val="00262788"/>
    <w:rsid w:val="002635F4"/>
    <w:rsid w:val="00264169"/>
    <w:rsid w:val="002641C2"/>
    <w:rsid w:val="002645CC"/>
    <w:rsid w:val="0026484F"/>
    <w:rsid w:val="002649C4"/>
    <w:rsid w:val="00264C06"/>
    <w:rsid w:val="00264E53"/>
    <w:rsid w:val="0026636A"/>
    <w:rsid w:val="00267B7D"/>
    <w:rsid w:val="002704D0"/>
    <w:rsid w:val="002708B0"/>
    <w:rsid w:val="00271277"/>
    <w:rsid w:val="00271874"/>
    <w:rsid w:val="0027195E"/>
    <w:rsid w:val="00272923"/>
    <w:rsid w:val="00274561"/>
    <w:rsid w:val="00274658"/>
    <w:rsid w:val="002755E2"/>
    <w:rsid w:val="002759C8"/>
    <w:rsid w:val="00275FBD"/>
    <w:rsid w:val="0027667B"/>
    <w:rsid w:val="002767A2"/>
    <w:rsid w:val="002774E2"/>
    <w:rsid w:val="00280CC2"/>
    <w:rsid w:val="00281016"/>
    <w:rsid w:val="00281294"/>
    <w:rsid w:val="00282D1E"/>
    <w:rsid w:val="00283AF7"/>
    <w:rsid w:val="00284381"/>
    <w:rsid w:val="002846A0"/>
    <w:rsid w:val="002848EA"/>
    <w:rsid w:val="00284C6F"/>
    <w:rsid w:val="002857A0"/>
    <w:rsid w:val="002858D6"/>
    <w:rsid w:val="0028649E"/>
    <w:rsid w:val="00292E71"/>
    <w:rsid w:val="0029303C"/>
    <w:rsid w:val="002942A8"/>
    <w:rsid w:val="00294500"/>
    <w:rsid w:val="0029466A"/>
    <w:rsid w:val="00294A6F"/>
    <w:rsid w:val="00295068"/>
    <w:rsid w:val="00295081"/>
    <w:rsid w:val="002954B3"/>
    <w:rsid w:val="00296003"/>
    <w:rsid w:val="002963D1"/>
    <w:rsid w:val="00296464"/>
    <w:rsid w:val="00296594"/>
    <w:rsid w:val="00296D9D"/>
    <w:rsid w:val="002976DC"/>
    <w:rsid w:val="002A00AD"/>
    <w:rsid w:val="002A0B87"/>
    <w:rsid w:val="002A10B9"/>
    <w:rsid w:val="002A19BF"/>
    <w:rsid w:val="002A28A5"/>
    <w:rsid w:val="002A355F"/>
    <w:rsid w:val="002A4A67"/>
    <w:rsid w:val="002A5245"/>
    <w:rsid w:val="002A57C1"/>
    <w:rsid w:val="002A5893"/>
    <w:rsid w:val="002A5F27"/>
    <w:rsid w:val="002A5F34"/>
    <w:rsid w:val="002A646F"/>
    <w:rsid w:val="002A675E"/>
    <w:rsid w:val="002A6C54"/>
    <w:rsid w:val="002A6FFA"/>
    <w:rsid w:val="002A791A"/>
    <w:rsid w:val="002A7F77"/>
    <w:rsid w:val="002B033D"/>
    <w:rsid w:val="002B0ADA"/>
    <w:rsid w:val="002B0DCB"/>
    <w:rsid w:val="002B10FD"/>
    <w:rsid w:val="002B14E8"/>
    <w:rsid w:val="002B1BF6"/>
    <w:rsid w:val="002B1DBF"/>
    <w:rsid w:val="002B1FC9"/>
    <w:rsid w:val="002B20F4"/>
    <w:rsid w:val="002B257D"/>
    <w:rsid w:val="002B2796"/>
    <w:rsid w:val="002B2A3F"/>
    <w:rsid w:val="002B2B40"/>
    <w:rsid w:val="002B2ECC"/>
    <w:rsid w:val="002B335F"/>
    <w:rsid w:val="002B34CB"/>
    <w:rsid w:val="002B3590"/>
    <w:rsid w:val="002B3641"/>
    <w:rsid w:val="002B3940"/>
    <w:rsid w:val="002B4A2B"/>
    <w:rsid w:val="002B57CB"/>
    <w:rsid w:val="002B5F24"/>
    <w:rsid w:val="002B6847"/>
    <w:rsid w:val="002B6DAC"/>
    <w:rsid w:val="002B6DDC"/>
    <w:rsid w:val="002B6E40"/>
    <w:rsid w:val="002B7ABC"/>
    <w:rsid w:val="002B7E1B"/>
    <w:rsid w:val="002C1525"/>
    <w:rsid w:val="002C1824"/>
    <w:rsid w:val="002C39AE"/>
    <w:rsid w:val="002C469E"/>
    <w:rsid w:val="002C4EFF"/>
    <w:rsid w:val="002C4FEE"/>
    <w:rsid w:val="002C5944"/>
    <w:rsid w:val="002C5D36"/>
    <w:rsid w:val="002C5E33"/>
    <w:rsid w:val="002C6C44"/>
    <w:rsid w:val="002C6E1F"/>
    <w:rsid w:val="002C71F0"/>
    <w:rsid w:val="002C77CB"/>
    <w:rsid w:val="002C79E8"/>
    <w:rsid w:val="002C7C1C"/>
    <w:rsid w:val="002D084A"/>
    <w:rsid w:val="002D0F46"/>
    <w:rsid w:val="002D2707"/>
    <w:rsid w:val="002D2842"/>
    <w:rsid w:val="002D2C22"/>
    <w:rsid w:val="002D2D71"/>
    <w:rsid w:val="002D354F"/>
    <w:rsid w:val="002D39DA"/>
    <w:rsid w:val="002D4CF5"/>
    <w:rsid w:val="002D4F62"/>
    <w:rsid w:val="002D5001"/>
    <w:rsid w:val="002D52E8"/>
    <w:rsid w:val="002D54DF"/>
    <w:rsid w:val="002D5CF6"/>
    <w:rsid w:val="002D61C9"/>
    <w:rsid w:val="002D765F"/>
    <w:rsid w:val="002D7728"/>
    <w:rsid w:val="002D795A"/>
    <w:rsid w:val="002D7A70"/>
    <w:rsid w:val="002E1526"/>
    <w:rsid w:val="002E29D5"/>
    <w:rsid w:val="002E3F2E"/>
    <w:rsid w:val="002E454F"/>
    <w:rsid w:val="002E4F42"/>
    <w:rsid w:val="002E549D"/>
    <w:rsid w:val="002E6330"/>
    <w:rsid w:val="002E729E"/>
    <w:rsid w:val="002E7737"/>
    <w:rsid w:val="002E7993"/>
    <w:rsid w:val="002F067D"/>
    <w:rsid w:val="002F0C0A"/>
    <w:rsid w:val="002F1655"/>
    <w:rsid w:val="002F2AC9"/>
    <w:rsid w:val="002F31E3"/>
    <w:rsid w:val="002F3ADA"/>
    <w:rsid w:val="002F3CA7"/>
    <w:rsid w:val="002F3D7B"/>
    <w:rsid w:val="002F3DF1"/>
    <w:rsid w:val="002F3FEA"/>
    <w:rsid w:val="002F4692"/>
    <w:rsid w:val="002F4989"/>
    <w:rsid w:val="002F49EE"/>
    <w:rsid w:val="002F53C9"/>
    <w:rsid w:val="002F558E"/>
    <w:rsid w:val="002F58FB"/>
    <w:rsid w:val="002F6312"/>
    <w:rsid w:val="002F6CE3"/>
    <w:rsid w:val="002F6EBF"/>
    <w:rsid w:val="002F7E36"/>
    <w:rsid w:val="00300016"/>
    <w:rsid w:val="00300CDE"/>
    <w:rsid w:val="003013F0"/>
    <w:rsid w:val="003015E9"/>
    <w:rsid w:val="00301C30"/>
    <w:rsid w:val="00303249"/>
    <w:rsid w:val="0030349B"/>
    <w:rsid w:val="00303813"/>
    <w:rsid w:val="00303D7F"/>
    <w:rsid w:val="00304793"/>
    <w:rsid w:val="00304832"/>
    <w:rsid w:val="00304BA2"/>
    <w:rsid w:val="003056E3"/>
    <w:rsid w:val="003057AE"/>
    <w:rsid w:val="003059F5"/>
    <w:rsid w:val="00306067"/>
    <w:rsid w:val="003064FC"/>
    <w:rsid w:val="003068A4"/>
    <w:rsid w:val="00306A1C"/>
    <w:rsid w:val="00306C4C"/>
    <w:rsid w:val="0030772B"/>
    <w:rsid w:val="00307811"/>
    <w:rsid w:val="00307DBA"/>
    <w:rsid w:val="003117F0"/>
    <w:rsid w:val="00311F5B"/>
    <w:rsid w:val="00312B16"/>
    <w:rsid w:val="00312EE5"/>
    <w:rsid w:val="003134EA"/>
    <w:rsid w:val="003135A7"/>
    <w:rsid w:val="00313C33"/>
    <w:rsid w:val="00313E32"/>
    <w:rsid w:val="0031410E"/>
    <w:rsid w:val="00314BF5"/>
    <w:rsid w:val="00314C86"/>
    <w:rsid w:val="00315267"/>
    <w:rsid w:val="00315D4E"/>
    <w:rsid w:val="003166E3"/>
    <w:rsid w:val="003173F7"/>
    <w:rsid w:val="00317AA3"/>
    <w:rsid w:val="00317CCE"/>
    <w:rsid w:val="00317EDB"/>
    <w:rsid w:val="003204B0"/>
    <w:rsid w:val="00320CC8"/>
    <w:rsid w:val="00320CEB"/>
    <w:rsid w:val="003211BD"/>
    <w:rsid w:val="003212FC"/>
    <w:rsid w:val="00321F4F"/>
    <w:rsid w:val="003228DF"/>
    <w:rsid w:val="0032295C"/>
    <w:rsid w:val="00323A92"/>
    <w:rsid w:val="00323F5B"/>
    <w:rsid w:val="00324315"/>
    <w:rsid w:val="00324945"/>
    <w:rsid w:val="00324C2D"/>
    <w:rsid w:val="00325A88"/>
    <w:rsid w:val="00325F57"/>
    <w:rsid w:val="00326766"/>
    <w:rsid w:val="00326CF3"/>
    <w:rsid w:val="00327F22"/>
    <w:rsid w:val="00327F76"/>
    <w:rsid w:val="003301F2"/>
    <w:rsid w:val="00330231"/>
    <w:rsid w:val="0033040C"/>
    <w:rsid w:val="00330987"/>
    <w:rsid w:val="00330ACC"/>
    <w:rsid w:val="00330F88"/>
    <w:rsid w:val="00332149"/>
    <w:rsid w:val="00332A6F"/>
    <w:rsid w:val="00332D71"/>
    <w:rsid w:val="00333E03"/>
    <w:rsid w:val="00333EA9"/>
    <w:rsid w:val="0033489D"/>
    <w:rsid w:val="00334B35"/>
    <w:rsid w:val="00334DF9"/>
    <w:rsid w:val="003352F3"/>
    <w:rsid w:val="00335424"/>
    <w:rsid w:val="00336274"/>
    <w:rsid w:val="00336DA8"/>
    <w:rsid w:val="003370A6"/>
    <w:rsid w:val="00340261"/>
    <w:rsid w:val="00340CE5"/>
    <w:rsid w:val="00340F54"/>
    <w:rsid w:val="00340FCD"/>
    <w:rsid w:val="00341870"/>
    <w:rsid w:val="00341B6A"/>
    <w:rsid w:val="00341B98"/>
    <w:rsid w:val="00341D5F"/>
    <w:rsid w:val="00342354"/>
    <w:rsid w:val="00343539"/>
    <w:rsid w:val="00343E49"/>
    <w:rsid w:val="0034436B"/>
    <w:rsid w:val="003445BD"/>
    <w:rsid w:val="003446CB"/>
    <w:rsid w:val="0034491F"/>
    <w:rsid w:val="00344D3A"/>
    <w:rsid w:val="0034519A"/>
    <w:rsid w:val="003453D2"/>
    <w:rsid w:val="0034558E"/>
    <w:rsid w:val="003456C6"/>
    <w:rsid w:val="0034576E"/>
    <w:rsid w:val="0034580B"/>
    <w:rsid w:val="00345D1F"/>
    <w:rsid w:val="00346885"/>
    <w:rsid w:val="00346BB0"/>
    <w:rsid w:val="00346F52"/>
    <w:rsid w:val="003475BD"/>
    <w:rsid w:val="0034768E"/>
    <w:rsid w:val="003510E1"/>
    <w:rsid w:val="00352119"/>
    <w:rsid w:val="00352246"/>
    <w:rsid w:val="00352867"/>
    <w:rsid w:val="003532DA"/>
    <w:rsid w:val="00353380"/>
    <w:rsid w:val="003534BB"/>
    <w:rsid w:val="003534D3"/>
    <w:rsid w:val="0035385D"/>
    <w:rsid w:val="003549DB"/>
    <w:rsid w:val="00355142"/>
    <w:rsid w:val="00356177"/>
    <w:rsid w:val="00356182"/>
    <w:rsid w:val="003563C2"/>
    <w:rsid w:val="003569FD"/>
    <w:rsid w:val="00356AB2"/>
    <w:rsid w:val="00356BA0"/>
    <w:rsid w:val="00357B84"/>
    <w:rsid w:val="00360425"/>
    <w:rsid w:val="003607A9"/>
    <w:rsid w:val="00360C73"/>
    <w:rsid w:val="0036116D"/>
    <w:rsid w:val="00361E0F"/>
    <w:rsid w:val="0036294A"/>
    <w:rsid w:val="00362992"/>
    <w:rsid w:val="00364A61"/>
    <w:rsid w:val="00364C95"/>
    <w:rsid w:val="00364F99"/>
    <w:rsid w:val="003652D4"/>
    <w:rsid w:val="00365500"/>
    <w:rsid w:val="00365880"/>
    <w:rsid w:val="003658ED"/>
    <w:rsid w:val="00366425"/>
    <w:rsid w:val="00366C8C"/>
    <w:rsid w:val="0036730C"/>
    <w:rsid w:val="00367CDB"/>
    <w:rsid w:val="00367CF2"/>
    <w:rsid w:val="00367EF8"/>
    <w:rsid w:val="0037057D"/>
    <w:rsid w:val="003708B6"/>
    <w:rsid w:val="00370B55"/>
    <w:rsid w:val="0037209F"/>
    <w:rsid w:val="00374388"/>
    <w:rsid w:val="00374608"/>
    <w:rsid w:val="00374694"/>
    <w:rsid w:val="0037524D"/>
    <w:rsid w:val="00375969"/>
    <w:rsid w:val="00375A46"/>
    <w:rsid w:val="00376412"/>
    <w:rsid w:val="00376CE3"/>
    <w:rsid w:val="00377B49"/>
    <w:rsid w:val="00381EC8"/>
    <w:rsid w:val="00382746"/>
    <w:rsid w:val="00382943"/>
    <w:rsid w:val="00383658"/>
    <w:rsid w:val="00383EA4"/>
    <w:rsid w:val="003840C5"/>
    <w:rsid w:val="00384680"/>
    <w:rsid w:val="0038485C"/>
    <w:rsid w:val="003848F8"/>
    <w:rsid w:val="00384A13"/>
    <w:rsid w:val="0038555E"/>
    <w:rsid w:val="0038656E"/>
    <w:rsid w:val="00386AA5"/>
    <w:rsid w:val="00386EB6"/>
    <w:rsid w:val="003870FE"/>
    <w:rsid w:val="00387FC6"/>
    <w:rsid w:val="0039173B"/>
    <w:rsid w:val="00391863"/>
    <w:rsid w:val="00391A69"/>
    <w:rsid w:val="003929CB"/>
    <w:rsid w:val="00393ACF"/>
    <w:rsid w:val="00393B85"/>
    <w:rsid w:val="003945D6"/>
    <w:rsid w:val="00394A31"/>
    <w:rsid w:val="003950C7"/>
    <w:rsid w:val="003954B5"/>
    <w:rsid w:val="0039573C"/>
    <w:rsid w:val="00395795"/>
    <w:rsid w:val="00395C4E"/>
    <w:rsid w:val="00395E95"/>
    <w:rsid w:val="00396353"/>
    <w:rsid w:val="0039675F"/>
    <w:rsid w:val="00397402"/>
    <w:rsid w:val="0039772D"/>
    <w:rsid w:val="00397829"/>
    <w:rsid w:val="00397D5A"/>
    <w:rsid w:val="003A0AF5"/>
    <w:rsid w:val="003A0D9D"/>
    <w:rsid w:val="003A1639"/>
    <w:rsid w:val="003A234C"/>
    <w:rsid w:val="003A2BCF"/>
    <w:rsid w:val="003A2C78"/>
    <w:rsid w:val="003A321A"/>
    <w:rsid w:val="003A32A8"/>
    <w:rsid w:val="003A36E7"/>
    <w:rsid w:val="003A3B0F"/>
    <w:rsid w:val="003A3B69"/>
    <w:rsid w:val="003A3BB0"/>
    <w:rsid w:val="003A55D4"/>
    <w:rsid w:val="003A5E96"/>
    <w:rsid w:val="003A62B3"/>
    <w:rsid w:val="003A69C0"/>
    <w:rsid w:val="003A7743"/>
    <w:rsid w:val="003B015D"/>
    <w:rsid w:val="003B0B8D"/>
    <w:rsid w:val="003B1186"/>
    <w:rsid w:val="003B19E7"/>
    <w:rsid w:val="003B1B8F"/>
    <w:rsid w:val="003B2224"/>
    <w:rsid w:val="003B2BDE"/>
    <w:rsid w:val="003B3FE3"/>
    <w:rsid w:val="003B43B4"/>
    <w:rsid w:val="003B460B"/>
    <w:rsid w:val="003B48AE"/>
    <w:rsid w:val="003B4E0C"/>
    <w:rsid w:val="003B4E50"/>
    <w:rsid w:val="003B521D"/>
    <w:rsid w:val="003B5656"/>
    <w:rsid w:val="003B61B8"/>
    <w:rsid w:val="003B6483"/>
    <w:rsid w:val="003B699D"/>
    <w:rsid w:val="003B7DB0"/>
    <w:rsid w:val="003C0498"/>
    <w:rsid w:val="003C0AA1"/>
    <w:rsid w:val="003C0DCF"/>
    <w:rsid w:val="003C0E27"/>
    <w:rsid w:val="003C12EE"/>
    <w:rsid w:val="003C12FB"/>
    <w:rsid w:val="003C1FE0"/>
    <w:rsid w:val="003C47B5"/>
    <w:rsid w:val="003C4CD5"/>
    <w:rsid w:val="003C4D83"/>
    <w:rsid w:val="003C4FD4"/>
    <w:rsid w:val="003C5F68"/>
    <w:rsid w:val="003C6619"/>
    <w:rsid w:val="003C694B"/>
    <w:rsid w:val="003C6998"/>
    <w:rsid w:val="003C6F57"/>
    <w:rsid w:val="003C7505"/>
    <w:rsid w:val="003C75F5"/>
    <w:rsid w:val="003C7830"/>
    <w:rsid w:val="003C7F1D"/>
    <w:rsid w:val="003D1C3F"/>
    <w:rsid w:val="003D20A6"/>
    <w:rsid w:val="003D23A0"/>
    <w:rsid w:val="003D247D"/>
    <w:rsid w:val="003D2B6F"/>
    <w:rsid w:val="003D2D53"/>
    <w:rsid w:val="003D2F5B"/>
    <w:rsid w:val="003D3307"/>
    <w:rsid w:val="003D41D2"/>
    <w:rsid w:val="003D4883"/>
    <w:rsid w:val="003D499D"/>
    <w:rsid w:val="003D49BA"/>
    <w:rsid w:val="003D4F85"/>
    <w:rsid w:val="003D5AC4"/>
    <w:rsid w:val="003D6BF1"/>
    <w:rsid w:val="003D7639"/>
    <w:rsid w:val="003D76EB"/>
    <w:rsid w:val="003D77AE"/>
    <w:rsid w:val="003E0420"/>
    <w:rsid w:val="003E224C"/>
    <w:rsid w:val="003E30F4"/>
    <w:rsid w:val="003E3C6B"/>
    <w:rsid w:val="003E436F"/>
    <w:rsid w:val="003E486F"/>
    <w:rsid w:val="003E48CB"/>
    <w:rsid w:val="003E5232"/>
    <w:rsid w:val="003E697D"/>
    <w:rsid w:val="003E7011"/>
    <w:rsid w:val="003E7151"/>
    <w:rsid w:val="003E7D53"/>
    <w:rsid w:val="003F0696"/>
    <w:rsid w:val="003F0A17"/>
    <w:rsid w:val="003F1969"/>
    <w:rsid w:val="003F2099"/>
    <w:rsid w:val="003F2625"/>
    <w:rsid w:val="003F2B9D"/>
    <w:rsid w:val="003F315B"/>
    <w:rsid w:val="003F3E67"/>
    <w:rsid w:val="003F3FD7"/>
    <w:rsid w:val="003F5741"/>
    <w:rsid w:val="003F5D68"/>
    <w:rsid w:val="003F62EB"/>
    <w:rsid w:val="003F64BB"/>
    <w:rsid w:val="003F686F"/>
    <w:rsid w:val="003F6AF2"/>
    <w:rsid w:val="003F7561"/>
    <w:rsid w:val="00401351"/>
    <w:rsid w:val="0040140A"/>
    <w:rsid w:val="00401A93"/>
    <w:rsid w:val="00402209"/>
    <w:rsid w:val="004027A6"/>
    <w:rsid w:val="00402A9A"/>
    <w:rsid w:val="00404487"/>
    <w:rsid w:val="00404BF1"/>
    <w:rsid w:val="00404E43"/>
    <w:rsid w:val="00405926"/>
    <w:rsid w:val="00406230"/>
    <w:rsid w:val="00406D92"/>
    <w:rsid w:val="00407AC5"/>
    <w:rsid w:val="004100A4"/>
    <w:rsid w:val="004103BB"/>
    <w:rsid w:val="004107BF"/>
    <w:rsid w:val="00411422"/>
    <w:rsid w:val="00412966"/>
    <w:rsid w:val="00413DFA"/>
    <w:rsid w:val="0041560B"/>
    <w:rsid w:val="00415922"/>
    <w:rsid w:val="00416429"/>
    <w:rsid w:val="00416576"/>
    <w:rsid w:val="004165DD"/>
    <w:rsid w:val="00416902"/>
    <w:rsid w:val="00416943"/>
    <w:rsid w:val="004169EB"/>
    <w:rsid w:val="00417292"/>
    <w:rsid w:val="00417348"/>
    <w:rsid w:val="004202B6"/>
    <w:rsid w:val="00420BB9"/>
    <w:rsid w:val="00420FCD"/>
    <w:rsid w:val="0042186E"/>
    <w:rsid w:val="00421AC7"/>
    <w:rsid w:val="00422123"/>
    <w:rsid w:val="004224ED"/>
    <w:rsid w:val="004225DF"/>
    <w:rsid w:val="0042382A"/>
    <w:rsid w:val="0042384A"/>
    <w:rsid w:val="00423A59"/>
    <w:rsid w:val="00423E05"/>
    <w:rsid w:val="0042477B"/>
    <w:rsid w:val="004247E1"/>
    <w:rsid w:val="00424A39"/>
    <w:rsid w:val="00425607"/>
    <w:rsid w:val="00425B90"/>
    <w:rsid w:val="00426E95"/>
    <w:rsid w:val="00427268"/>
    <w:rsid w:val="00427C04"/>
    <w:rsid w:val="00427F29"/>
    <w:rsid w:val="00430109"/>
    <w:rsid w:val="00430134"/>
    <w:rsid w:val="00430E19"/>
    <w:rsid w:val="00430EAB"/>
    <w:rsid w:val="004319A0"/>
    <w:rsid w:val="00431DD5"/>
    <w:rsid w:val="00432182"/>
    <w:rsid w:val="00432460"/>
    <w:rsid w:val="00433449"/>
    <w:rsid w:val="0043409F"/>
    <w:rsid w:val="00434723"/>
    <w:rsid w:val="00434732"/>
    <w:rsid w:val="00434DD7"/>
    <w:rsid w:val="004355A5"/>
    <w:rsid w:val="00435D08"/>
    <w:rsid w:val="00436208"/>
    <w:rsid w:val="00436CDA"/>
    <w:rsid w:val="00437951"/>
    <w:rsid w:val="00440DFB"/>
    <w:rsid w:val="004417DC"/>
    <w:rsid w:val="00442621"/>
    <w:rsid w:val="00442646"/>
    <w:rsid w:val="00442FBD"/>
    <w:rsid w:val="004430D5"/>
    <w:rsid w:val="00443105"/>
    <w:rsid w:val="0044352E"/>
    <w:rsid w:val="00443556"/>
    <w:rsid w:val="0044365C"/>
    <w:rsid w:val="00443E76"/>
    <w:rsid w:val="004441B4"/>
    <w:rsid w:val="00444929"/>
    <w:rsid w:val="00444D27"/>
    <w:rsid w:val="00445D4F"/>
    <w:rsid w:val="00446B4B"/>
    <w:rsid w:val="00446FF1"/>
    <w:rsid w:val="0044745A"/>
    <w:rsid w:val="00447795"/>
    <w:rsid w:val="0044791B"/>
    <w:rsid w:val="00450A8A"/>
    <w:rsid w:val="00450D99"/>
    <w:rsid w:val="00450E7F"/>
    <w:rsid w:val="004510CC"/>
    <w:rsid w:val="00451153"/>
    <w:rsid w:val="0045197B"/>
    <w:rsid w:val="004527C6"/>
    <w:rsid w:val="004536B2"/>
    <w:rsid w:val="00453DA6"/>
    <w:rsid w:val="00453DC1"/>
    <w:rsid w:val="00454447"/>
    <w:rsid w:val="00454ABB"/>
    <w:rsid w:val="00454AD3"/>
    <w:rsid w:val="00456015"/>
    <w:rsid w:val="0045605C"/>
    <w:rsid w:val="004567C8"/>
    <w:rsid w:val="0045771E"/>
    <w:rsid w:val="0045783B"/>
    <w:rsid w:val="00460B01"/>
    <w:rsid w:val="004610E3"/>
    <w:rsid w:val="0046150A"/>
    <w:rsid w:val="00461CBA"/>
    <w:rsid w:val="00461D9E"/>
    <w:rsid w:val="00462009"/>
    <w:rsid w:val="0046314B"/>
    <w:rsid w:val="00464839"/>
    <w:rsid w:val="00465F4C"/>
    <w:rsid w:val="00465F9A"/>
    <w:rsid w:val="00466519"/>
    <w:rsid w:val="004665FF"/>
    <w:rsid w:val="00466EAC"/>
    <w:rsid w:val="004674F5"/>
    <w:rsid w:val="00467794"/>
    <w:rsid w:val="00467BBB"/>
    <w:rsid w:val="00470AA3"/>
    <w:rsid w:val="0047190F"/>
    <w:rsid w:val="004719B9"/>
    <w:rsid w:val="00471C51"/>
    <w:rsid w:val="004723F7"/>
    <w:rsid w:val="00472A05"/>
    <w:rsid w:val="00472EEA"/>
    <w:rsid w:val="00473F57"/>
    <w:rsid w:val="004741E3"/>
    <w:rsid w:val="00475A0A"/>
    <w:rsid w:val="00475C76"/>
    <w:rsid w:val="00475DAC"/>
    <w:rsid w:val="0047614D"/>
    <w:rsid w:val="00477415"/>
    <w:rsid w:val="0047777B"/>
    <w:rsid w:val="004806E4"/>
    <w:rsid w:val="00480C08"/>
    <w:rsid w:val="00481943"/>
    <w:rsid w:val="0048218B"/>
    <w:rsid w:val="00482AEE"/>
    <w:rsid w:val="00482D28"/>
    <w:rsid w:val="00483AE9"/>
    <w:rsid w:val="00483E3F"/>
    <w:rsid w:val="00483FA4"/>
    <w:rsid w:val="00484882"/>
    <w:rsid w:val="00485306"/>
    <w:rsid w:val="004859A9"/>
    <w:rsid w:val="00486665"/>
    <w:rsid w:val="0048670D"/>
    <w:rsid w:val="00486758"/>
    <w:rsid w:val="00486EED"/>
    <w:rsid w:val="00487933"/>
    <w:rsid w:val="00487C3E"/>
    <w:rsid w:val="00490BEA"/>
    <w:rsid w:val="004915F9"/>
    <w:rsid w:val="00491ABF"/>
    <w:rsid w:val="00492C9F"/>
    <w:rsid w:val="00493778"/>
    <w:rsid w:val="004940C3"/>
    <w:rsid w:val="004944D3"/>
    <w:rsid w:val="004953DD"/>
    <w:rsid w:val="004955D6"/>
    <w:rsid w:val="00496261"/>
    <w:rsid w:val="00496AB5"/>
    <w:rsid w:val="004A0B90"/>
    <w:rsid w:val="004A1F77"/>
    <w:rsid w:val="004A2521"/>
    <w:rsid w:val="004A3A55"/>
    <w:rsid w:val="004A3B65"/>
    <w:rsid w:val="004A42E2"/>
    <w:rsid w:val="004A474F"/>
    <w:rsid w:val="004A499F"/>
    <w:rsid w:val="004A5EA3"/>
    <w:rsid w:val="004A69AD"/>
    <w:rsid w:val="004A7253"/>
    <w:rsid w:val="004A768F"/>
    <w:rsid w:val="004A7875"/>
    <w:rsid w:val="004A7A0E"/>
    <w:rsid w:val="004A7C0E"/>
    <w:rsid w:val="004A7F08"/>
    <w:rsid w:val="004A7F5E"/>
    <w:rsid w:val="004A7FF9"/>
    <w:rsid w:val="004B062B"/>
    <w:rsid w:val="004B1FBF"/>
    <w:rsid w:val="004B3060"/>
    <w:rsid w:val="004B45FC"/>
    <w:rsid w:val="004B4B45"/>
    <w:rsid w:val="004B4D7F"/>
    <w:rsid w:val="004B54D9"/>
    <w:rsid w:val="004B598C"/>
    <w:rsid w:val="004B5C90"/>
    <w:rsid w:val="004B60CB"/>
    <w:rsid w:val="004B6E3F"/>
    <w:rsid w:val="004B7D41"/>
    <w:rsid w:val="004C077B"/>
    <w:rsid w:val="004C0F8A"/>
    <w:rsid w:val="004C1AFE"/>
    <w:rsid w:val="004C1F42"/>
    <w:rsid w:val="004C20E7"/>
    <w:rsid w:val="004C213B"/>
    <w:rsid w:val="004C345A"/>
    <w:rsid w:val="004C3860"/>
    <w:rsid w:val="004C531B"/>
    <w:rsid w:val="004C653E"/>
    <w:rsid w:val="004C690F"/>
    <w:rsid w:val="004C6C9D"/>
    <w:rsid w:val="004C6E11"/>
    <w:rsid w:val="004D01B1"/>
    <w:rsid w:val="004D0ACA"/>
    <w:rsid w:val="004D1078"/>
    <w:rsid w:val="004D1E6B"/>
    <w:rsid w:val="004D2159"/>
    <w:rsid w:val="004D34E7"/>
    <w:rsid w:val="004D3816"/>
    <w:rsid w:val="004D3C2D"/>
    <w:rsid w:val="004D3D0E"/>
    <w:rsid w:val="004D3E5A"/>
    <w:rsid w:val="004D4ACF"/>
    <w:rsid w:val="004D51C4"/>
    <w:rsid w:val="004D52DF"/>
    <w:rsid w:val="004D5F1D"/>
    <w:rsid w:val="004D5FEC"/>
    <w:rsid w:val="004D6C44"/>
    <w:rsid w:val="004D7271"/>
    <w:rsid w:val="004D7F17"/>
    <w:rsid w:val="004E00C5"/>
    <w:rsid w:val="004E088B"/>
    <w:rsid w:val="004E0A43"/>
    <w:rsid w:val="004E0ACF"/>
    <w:rsid w:val="004E1193"/>
    <w:rsid w:val="004E11B5"/>
    <w:rsid w:val="004E1687"/>
    <w:rsid w:val="004E1832"/>
    <w:rsid w:val="004E2A5E"/>
    <w:rsid w:val="004E317C"/>
    <w:rsid w:val="004E3343"/>
    <w:rsid w:val="004E36CB"/>
    <w:rsid w:val="004E45D6"/>
    <w:rsid w:val="004E4750"/>
    <w:rsid w:val="004E498C"/>
    <w:rsid w:val="004E5768"/>
    <w:rsid w:val="004E5E5C"/>
    <w:rsid w:val="004E5F2C"/>
    <w:rsid w:val="004E62A2"/>
    <w:rsid w:val="004E6795"/>
    <w:rsid w:val="004E7676"/>
    <w:rsid w:val="004E76F9"/>
    <w:rsid w:val="004E772B"/>
    <w:rsid w:val="004F0F64"/>
    <w:rsid w:val="004F16E3"/>
    <w:rsid w:val="004F1D33"/>
    <w:rsid w:val="004F1DCC"/>
    <w:rsid w:val="004F1FFD"/>
    <w:rsid w:val="004F25D0"/>
    <w:rsid w:val="004F355D"/>
    <w:rsid w:val="004F3CA6"/>
    <w:rsid w:val="004F3F72"/>
    <w:rsid w:val="004F4344"/>
    <w:rsid w:val="004F560E"/>
    <w:rsid w:val="004F74B6"/>
    <w:rsid w:val="004F76AF"/>
    <w:rsid w:val="0050043D"/>
    <w:rsid w:val="0050048B"/>
    <w:rsid w:val="005006CF"/>
    <w:rsid w:val="00500959"/>
    <w:rsid w:val="005013A3"/>
    <w:rsid w:val="00501B82"/>
    <w:rsid w:val="005022F5"/>
    <w:rsid w:val="00502338"/>
    <w:rsid w:val="005029F8"/>
    <w:rsid w:val="00504048"/>
    <w:rsid w:val="00504F99"/>
    <w:rsid w:val="00505233"/>
    <w:rsid w:val="00505DA7"/>
    <w:rsid w:val="00506D7D"/>
    <w:rsid w:val="00506FF8"/>
    <w:rsid w:val="00510349"/>
    <w:rsid w:val="00510A03"/>
    <w:rsid w:val="00511141"/>
    <w:rsid w:val="0051161C"/>
    <w:rsid w:val="0051169E"/>
    <w:rsid w:val="0051178F"/>
    <w:rsid w:val="005119E3"/>
    <w:rsid w:val="00512F69"/>
    <w:rsid w:val="005136AF"/>
    <w:rsid w:val="00513988"/>
    <w:rsid w:val="00513A4D"/>
    <w:rsid w:val="00513AD4"/>
    <w:rsid w:val="00513D96"/>
    <w:rsid w:val="0051450F"/>
    <w:rsid w:val="00514957"/>
    <w:rsid w:val="00514F5C"/>
    <w:rsid w:val="005152B7"/>
    <w:rsid w:val="0051571C"/>
    <w:rsid w:val="00515B59"/>
    <w:rsid w:val="00515D08"/>
    <w:rsid w:val="00515EA3"/>
    <w:rsid w:val="005162F6"/>
    <w:rsid w:val="005168E7"/>
    <w:rsid w:val="005201F9"/>
    <w:rsid w:val="00520FEE"/>
    <w:rsid w:val="00521D2F"/>
    <w:rsid w:val="00522C37"/>
    <w:rsid w:val="0052312D"/>
    <w:rsid w:val="00523177"/>
    <w:rsid w:val="00523881"/>
    <w:rsid w:val="005243C3"/>
    <w:rsid w:val="00524C5F"/>
    <w:rsid w:val="0052512F"/>
    <w:rsid w:val="005255FF"/>
    <w:rsid w:val="00526218"/>
    <w:rsid w:val="00526C60"/>
    <w:rsid w:val="005306BE"/>
    <w:rsid w:val="00530E14"/>
    <w:rsid w:val="00531EBD"/>
    <w:rsid w:val="00532044"/>
    <w:rsid w:val="00532389"/>
    <w:rsid w:val="00532FB7"/>
    <w:rsid w:val="00533198"/>
    <w:rsid w:val="00533E94"/>
    <w:rsid w:val="00533F6E"/>
    <w:rsid w:val="005354AF"/>
    <w:rsid w:val="005358E3"/>
    <w:rsid w:val="00535B7C"/>
    <w:rsid w:val="00535D85"/>
    <w:rsid w:val="0053600B"/>
    <w:rsid w:val="00536A74"/>
    <w:rsid w:val="00537024"/>
    <w:rsid w:val="0053704B"/>
    <w:rsid w:val="005371C5"/>
    <w:rsid w:val="005403CE"/>
    <w:rsid w:val="00541388"/>
    <w:rsid w:val="005417C5"/>
    <w:rsid w:val="00542053"/>
    <w:rsid w:val="0054242A"/>
    <w:rsid w:val="0054292D"/>
    <w:rsid w:val="00543014"/>
    <w:rsid w:val="00544446"/>
    <w:rsid w:val="005446C3"/>
    <w:rsid w:val="005450FF"/>
    <w:rsid w:val="005459D8"/>
    <w:rsid w:val="00545B68"/>
    <w:rsid w:val="0054691B"/>
    <w:rsid w:val="0054703D"/>
    <w:rsid w:val="005471CA"/>
    <w:rsid w:val="00547D34"/>
    <w:rsid w:val="005507E8"/>
    <w:rsid w:val="00550C41"/>
    <w:rsid w:val="005531C5"/>
    <w:rsid w:val="005536C0"/>
    <w:rsid w:val="00553792"/>
    <w:rsid w:val="0055437D"/>
    <w:rsid w:val="00554BA5"/>
    <w:rsid w:val="00554CD5"/>
    <w:rsid w:val="00555136"/>
    <w:rsid w:val="005558E5"/>
    <w:rsid w:val="0055627C"/>
    <w:rsid w:val="00556ED0"/>
    <w:rsid w:val="00557095"/>
    <w:rsid w:val="0055709D"/>
    <w:rsid w:val="0055744B"/>
    <w:rsid w:val="00557DC8"/>
    <w:rsid w:val="00557F64"/>
    <w:rsid w:val="0056066E"/>
    <w:rsid w:val="005608D7"/>
    <w:rsid w:val="0056269E"/>
    <w:rsid w:val="00562747"/>
    <w:rsid w:val="00562CED"/>
    <w:rsid w:val="00562D56"/>
    <w:rsid w:val="00564882"/>
    <w:rsid w:val="00565556"/>
    <w:rsid w:val="005656D0"/>
    <w:rsid w:val="00565DCA"/>
    <w:rsid w:val="00566137"/>
    <w:rsid w:val="0056656A"/>
    <w:rsid w:val="00566FDF"/>
    <w:rsid w:val="00567B88"/>
    <w:rsid w:val="0057008E"/>
    <w:rsid w:val="00570129"/>
    <w:rsid w:val="0057076F"/>
    <w:rsid w:val="0057232A"/>
    <w:rsid w:val="005724A2"/>
    <w:rsid w:val="0057320E"/>
    <w:rsid w:val="0057342D"/>
    <w:rsid w:val="00573900"/>
    <w:rsid w:val="00573A61"/>
    <w:rsid w:val="00573C33"/>
    <w:rsid w:val="00574D1C"/>
    <w:rsid w:val="005753B0"/>
    <w:rsid w:val="005759B4"/>
    <w:rsid w:val="00576F3B"/>
    <w:rsid w:val="00577494"/>
    <w:rsid w:val="00577540"/>
    <w:rsid w:val="00577EED"/>
    <w:rsid w:val="00580ED6"/>
    <w:rsid w:val="00581C25"/>
    <w:rsid w:val="00581C91"/>
    <w:rsid w:val="00582319"/>
    <w:rsid w:val="005860FD"/>
    <w:rsid w:val="00586465"/>
    <w:rsid w:val="005868D0"/>
    <w:rsid w:val="00587572"/>
    <w:rsid w:val="00587FC9"/>
    <w:rsid w:val="005908EE"/>
    <w:rsid w:val="0059237B"/>
    <w:rsid w:val="00592786"/>
    <w:rsid w:val="005928F8"/>
    <w:rsid w:val="00593240"/>
    <w:rsid w:val="005939BB"/>
    <w:rsid w:val="0059596A"/>
    <w:rsid w:val="00595ED4"/>
    <w:rsid w:val="005965A8"/>
    <w:rsid w:val="005968EE"/>
    <w:rsid w:val="005A12B3"/>
    <w:rsid w:val="005A19CF"/>
    <w:rsid w:val="005A1F17"/>
    <w:rsid w:val="005A213F"/>
    <w:rsid w:val="005A2970"/>
    <w:rsid w:val="005A3CA9"/>
    <w:rsid w:val="005A433B"/>
    <w:rsid w:val="005A463E"/>
    <w:rsid w:val="005A47A4"/>
    <w:rsid w:val="005A49E9"/>
    <w:rsid w:val="005A4D7A"/>
    <w:rsid w:val="005A6787"/>
    <w:rsid w:val="005A6ED1"/>
    <w:rsid w:val="005A7399"/>
    <w:rsid w:val="005A73A7"/>
    <w:rsid w:val="005A77EB"/>
    <w:rsid w:val="005A7A35"/>
    <w:rsid w:val="005A7BA3"/>
    <w:rsid w:val="005B0643"/>
    <w:rsid w:val="005B16D9"/>
    <w:rsid w:val="005B18ED"/>
    <w:rsid w:val="005B2171"/>
    <w:rsid w:val="005B22D4"/>
    <w:rsid w:val="005B2488"/>
    <w:rsid w:val="005B265E"/>
    <w:rsid w:val="005B336A"/>
    <w:rsid w:val="005B50E2"/>
    <w:rsid w:val="005B5B24"/>
    <w:rsid w:val="005B6F6C"/>
    <w:rsid w:val="005B73B5"/>
    <w:rsid w:val="005B7753"/>
    <w:rsid w:val="005B7D20"/>
    <w:rsid w:val="005C000F"/>
    <w:rsid w:val="005C04CF"/>
    <w:rsid w:val="005C04D3"/>
    <w:rsid w:val="005C0899"/>
    <w:rsid w:val="005C0E75"/>
    <w:rsid w:val="005C227C"/>
    <w:rsid w:val="005C2298"/>
    <w:rsid w:val="005C2984"/>
    <w:rsid w:val="005C2A7B"/>
    <w:rsid w:val="005C2B2F"/>
    <w:rsid w:val="005C38A9"/>
    <w:rsid w:val="005C4085"/>
    <w:rsid w:val="005C42B8"/>
    <w:rsid w:val="005C4C34"/>
    <w:rsid w:val="005C6360"/>
    <w:rsid w:val="005C6515"/>
    <w:rsid w:val="005C6B20"/>
    <w:rsid w:val="005C6F33"/>
    <w:rsid w:val="005C7438"/>
    <w:rsid w:val="005D0F4F"/>
    <w:rsid w:val="005D10E9"/>
    <w:rsid w:val="005D14C0"/>
    <w:rsid w:val="005D16B9"/>
    <w:rsid w:val="005D18DB"/>
    <w:rsid w:val="005D1DFE"/>
    <w:rsid w:val="005D227A"/>
    <w:rsid w:val="005D2F11"/>
    <w:rsid w:val="005D3A96"/>
    <w:rsid w:val="005D3E25"/>
    <w:rsid w:val="005D4F6D"/>
    <w:rsid w:val="005D5312"/>
    <w:rsid w:val="005D5768"/>
    <w:rsid w:val="005D5779"/>
    <w:rsid w:val="005D6244"/>
    <w:rsid w:val="005D64F5"/>
    <w:rsid w:val="005D7D8D"/>
    <w:rsid w:val="005E0EAB"/>
    <w:rsid w:val="005E1A04"/>
    <w:rsid w:val="005E2A9B"/>
    <w:rsid w:val="005E3210"/>
    <w:rsid w:val="005E3ADD"/>
    <w:rsid w:val="005E5BAF"/>
    <w:rsid w:val="005E6577"/>
    <w:rsid w:val="005E66CB"/>
    <w:rsid w:val="005E6D7D"/>
    <w:rsid w:val="005E7391"/>
    <w:rsid w:val="005E79B5"/>
    <w:rsid w:val="005E7A2F"/>
    <w:rsid w:val="005F1EC1"/>
    <w:rsid w:val="005F23EC"/>
    <w:rsid w:val="005F2723"/>
    <w:rsid w:val="005F30D3"/>
    <w:rsid w:val="005F344B"/>
    <w:rsid w:val="005F3DB1"/>
    <w:rsid w:val="005F4926"/>
    <w:rsid w:val="005F536A"/>
    <w:rsid w:val="005F588A"/>
    <w:rsid w:val="005F5D89"/>
    <w:rsid w:val="005F607B"/>
    <w:rsid w:val="005F60BF"/>
    <w:rsid w:val="005F61D6"/>
    <w:rsid w:val="005F6540"/>
    <w:rsid w:val="005F6C64"/>
    <w:rsid w:val="005F6DE1"/>
    <w:rsid w:val="005F7D75"/>
    <w:rsid w:val="006003BC"/>
    <w:rsid w:val="00600550"/>
    <w:rsid w:val="00601195"/>
    <w:rsid w:val="0060145C"/>
    <w:rsid w:val="00601891"/>
    <w:rsid w:val="006022D4"/>
    <w:rsid w:val="00602C87"/>
    <w:rsid w:val="00602D2B"/>
    <w:rsid w:val="006032E5"/>
    <w:rsid w:val="0060342E"/>
    <w:rsid w:val="00603F3C"/>
    <w:rsid w:val="006044D6"/>
    <w:rsid w:val="006047D2"/>
    <w:rsid w:val="00604E93"/>
    <w:rsid w:val="00605154"/>
    <w:rsid w:val="006056B3"/>
    <w:rsid w:val="0060596F"/>
    <w:rsid w:val="00605CEB"/>
    <w:rsid w:val="006101CE"/>
    <w:rsid w:val="0061037D"/>
    <w:rsid w:val="006103C8"/>
    <w:rsid w:val="00610555"/>
    <w:rsid w:val="00610717"/>
    <w:rsid w:val="00610CEB"/>
    <w:rsid w:val="00610F98"/>
    <w:rsid w:val="00611DB0"/>
    <w:rsid w:val="0061244A"/>
    <w:rsid w:val="0061295F"/>
    <w:rsid w:val="00612CFB"/>
    <w:rsid w:val="00612F44"/>
    <w:rsid w:val="006132F7"/>
    <w:rsid w:val="00613343"/>
    <w:rsid w:val="006141B2"/>
    <w:rsid w:val="006148FE"/>
    <w:rsid w:val="00614ACE"/>
    <w:rsid w:val="006151EC"/>
    <w:rsid w:val="0061532D"/>
    <w:rsid w:val="006155F0"/>
    <w:rsid w:val="00615842"/>
    <w:rsid w:val="00615894"/>
    <w:rsid w:val="00615A8C"/>
    <w:rsid w:val="00616DFB"/>
    <w:rsid w:val="00616FA9"/>
    <w:rsid w:val="00616FB5"/>
    <w:rsid w:val="00617095"/>
    <w:rsid w:val="00617D0F"/>
    <w:rsid w:val="006203B5"/>
    <w:rsid w:val="00620B20"/>
    <w:rsid w:val="006213A6"/>
    <w:rsid w:val="006214DD"/>
    <w:rsid w:val="006222D6"/>
    <w:rsid w:val="0062255F"/>
    <w:rsid w:val="00622D67"/>
    <w:rsid w:val="00622E98"/>
    <w:rsid w:val="00623364"/>
    <w:rsid w:val="006238E3"/>
    <w:rsid w:val="00623EFD"/>
    <w:rsid w:val="00625226"/>
    <w:rsid w:val="00625A0C"/>
    <w:rsid w:val="00625D2F"/>
    <w:rsid w:val="00625D31"/>
    <w:rsid w:val="00625DB6"/>
    <w:rsid w:val="006262A7"/>
    <w:rsid w:val="006264A1"/>
    <w:rsid w:val="00627058"/>
    <w:rsid w:val="006273FF"/>
    <w:rsid w:val="00627E18"/>
    <w:rsid w:val="00627FC9"/>
    <w:rsid w:val="0063054B"/>
    <w:rsid w:val="00630992"/>
    <w:rsid w:val="006326F6"/>
    <w:rsid w:val="00632812"/>
    <w:rsid w:val="006341FB"/>
    <w:rsid w:val="0063460A"/>
    <w:rsid w:val="00635525"/>
    <w:rsid w:val="006355AC"/>
    <w:rsid w:val="00635B6D"/>
    <w:rsid w:val="006360AE"/>
    <w:rsid w:val="00636107"/>
    <w:rsid w:val="00636291"/>
    <w:rsid w:val="0063653F"/>
    <w:rsid w:val="00637056"/>
    <w:rsid w:val="00637320"/>
    <w:rsid w:val="006374C6"/>
    <w:rsid w:val="00637840"/>
    <w:rsid w:val="0064048D"/>
    <w:rsid w:val="00640D9D"/>
    <w:rsid w:val="0064141B"/>
    <w:rsid w:val="00641745"/>
    <w:rsid w:val="00641D65"/>
    <w:rsid w:val="006435ED"/>
    <w:rsid w:val="006437F7"/>
    <w:rsid w:val="00643B00"/>
    <w:rsid w:val="00643B2F"/>
    <w:rsid w:val="00643C63"/>
    <w:rsid w:val="00643EB4"/>
    <w:rsid w:val="00644B7A"/>
    <w:rsid w:val="0064586D"/>
    <w:rsid w:val="00646089"/>
    <w:rsid w:val="0065040F"/>
    <w:rsid w:val="0065042E"/>
    <w:rsid w:val="006506E9"/>
    <w:rsid w:val="00651B06"/>
    <w:rsid w:val="00651CA0"/>
    <w:rsid w:val="00652141"/>
    <w:rsid w:val="00652195"/>
    <w:rsid w:val="0065224F"/>
    <w:rsid w:val="00654D69"/>
    <w:rsid w:val="00655352"/>
    <w:rsid w:val="006560F6"/>
    <w:rsid w:val="006578A1"/>
    <w:rsid w:val="00657B9D"/>
    <w:rsid w:val="00660405"/>
    <w:rsid w:val="00660CA9"/>
    <w:rsid w:val="00661195"/>
    <w:rsid w:val="0066135F"/>
    <w:rsid w:val="00661369"/>
    <w:rsid w:val="0066195B"/>
    <w:rsid w:val="00662CF3"/>
    <w:rsid w:val="006638D2"/>
    <w:rsid w:val="006639AF"/>
    <w:rsid w:val="00665DF5"/>
    <w:rsid w:val="006665E4"/>
    <w:rsid w:val="00670D4C"/>
    <w:rsid w:val="006712C5"/>
    <w:rsid w:val="00671D6A"/>
    <w:rsid w:val="006720B6"/>
    <w:rsid w:val="00672117"/>
    <w:rsid w:val="00672B06"/>
    <w:rsid w:val="00672EEC"/>
    <w:rsid w:val="006732EA"/>
    <w:rsid w:val="006734A6"/>
    <w:rsid w:val="00675A1D"/>
    <w:rsid w:val="006763AF"/>
    <w:rsid w:val="00676AEB"/>
    <w:rsid w:val="006772E9"/>
    <w:rsid w:val="00677A55"/>
    <w:rsid w:val="00680949"/>
    <w:rsid w:val="00680ED2"/>
    <w:rsid w:val="00681209"/>
    <w:rsid w:val="00681762"/>
    <w:rsid w:val="00681D74"/>
    <w:rsid w:val="0068209B"/>
    <w:rsid w:val="006820FC"/>
    <w:rsid w:val="0068339C"/>
    <w:rsid w:val="00683864"/>
    <w:rsid w:val="0068416F"/>
    <w:rsid w:val="00684641"/>
    <w:rsid w:val="006847C3"/>
    <w:rsid w:val="00684F79"/>
    <w:rsid w:val="00685122"/>
    <w:rsid w:val="0068584E"/>
    <w:rsid w:val="00685C23"/>
    <w:rsid w:val="00687F7B"/>
    <w:rsid w:val="0069045B"/>
    <w:rsid w:val="00690539"/>
    <w:rsid w:val="00690EAE"/>
    <w:rsid w:val="0069191D"/>
    <w:rsid w:val="00691CAE"/>
    <w:rsid w:val="00692220"/>
    <w:rsid w:val="00692F92"/>
    <w:rsid w:val="0069316C"/>
    <w:rsid w:val="006934AE"/>
    <w:rsid w:val="006939D5"/>
    <w:rsid w:val="00693E10"/>
    <w:rsid w:val="00694F4D"/>
    <w:rsid w:val="006950E2"/>
    <w:rsid w:val="00695CC8"/>
    <w:rsid w:val="00695D69"/>
    <w:rsid w:val="006960E3"/>
    <w:rsid w:val="0069649F"/>
    <w:rsid w:val="00697D5E"/>
    <w:rsid w:val="006A0264"/>
    <w:rsid w:val="006A0AE5"/>
    <w:rsid w:val="006A17D3"/>
    <w:rsid w:val="006A181F"/>
    <w:rsid w:val="006A1CC1"/>
    <w:rsid w:val="006A1ECB"/>
    <w:rsid w:val="006A2790"/>
    <w:rsid w:val="006A28AF"/>
    <w:rsid w:val="006A35C6"/>
    <w:rsid w:val="006A3AFF"/>
    <w:rsid w:val="006A3E86"/>
    <w:rsid w:val="006A51C7"/>
    <w:rsid w:val="006A5824"/>
    <w:rsid w:val="006A5904"/>
    <w:rsid w:val="006A65F9"/>
    <w:rsid w:val="006A6A50"/>
    <w:rsid w:val="006A72B6"/>
    <w:rsid w:val="006A7410"/>
    <w:rsid w:val="006A787F"/>
    <w:rsid w:val="006B0220"/>
    <w:rsid w:val="006B0570"/>
    <w:rsid w:val="006B11A5"/>
    <w:rsid w:val="006B12FB"/>
    <w:rsid w:val="006B13B4"/>
    <w:rsid w:val="006B183A"/>
    <w:rsid w:val="006B1C97"/>
    <w:rsid w:val="006B239C"/>
    <w:rsid w:val="006B315D"/>
    <w:rsid w:val="006B36FB"/>
    <w:rsid w:val="006B3B6B"/>
    <w:rsid w:val="006B41B2"/>
    <w:rsid w:val="006B450D"/>
    <w:rsid w:val="006B4A54"/>
    <w:rsid w:val="006B4AC6"/>
    <w:rsid w:val="006B4BA7"/>
    <w:rsid w:val="006B5DDF"/>
    <w:rsid w:val="006B60B3"/>
    <w:rsid w:val="006B6338"/>
    <w:rsid w:val="006B63C2"/>
    <w:rsid w:val="006B7432"/>
    <w:rsid w:val="006B79E5"/>
    <w:rsid w:val="006C16B1"/>
    <w:rsid w:val="006C16B3"/>
    <w:rsid w:val="006C1947"/>
    <w:rsid w:val="006C1C41"/>
    <w:rsid w:val="006C1E2C"/>
    <w:rsid w:val="006C26F4"/>
    <w:rsid w:val="006C3022"/>
    <w:rsid w:val="006C33FE"/>
    <w:rsid w:val="006C3491"/>
    <w:rsid w:val="006C3801"/>
    <w:rsid w:val="006C39CE"/>
    <w:rsid w:val="006C3E7C"/>
    <w:rsid w:val="006C4270"/>
    <w:rsid w:val="006C42C5"/>
    <w:rsid w:val="006C4CDA"/>
    <w:rsid w:val="006C4D82"/>
    <w:rsid w:val="006C4EF9"/>
    <w:rsid w:val="006C5188"/>
    <w:rsid w:val="006C5498"/>
    <w:rsid w:val="006C5810"/>
    <w:rsid w:val="006C5855"/>
    <w:rsid w:val="006C649C"/>
    <w:rsid w:val="006C6C6E"/>
    <w:rsid w:val="006D04F4"/>
    <w:rsid w:val="006D0FC2"/>
    <w:rsid w:val="006D0FF7"/>
    <w:rsid w:val="006D1090"/>
    <w:rsid w:val="006D1727"/>
    <w:rsid w:val="006D179D"/>
    <w:rsid w:val="006D18FB"/>
    <w:rsid w:val="006D20EB"/>
    <w:rsid w:val="006D224B"/>
    <w:rsid w:val="006D280C"/>
    <w:rsid w:val="006D32AC"/>
    <w:rsid w:val="006D3A72"/>
    <w:rsid w:val="006D450A"/>
    <w:rsid w:val="006D49DE"/>
    <w:rsid w:val="006D4FB7"/>
    <w:rsid w:val="006D5412"/>
    <w:rsid w:val="006D5617"/>
    <w:rsid w:val="006D667B"/>
    <w:rsid w:val="006D6AA9"/>
    <w:rsid w:val="006D6CA3"/>
    <w:rsid w:val="006E02F6"/>
    <w:rsid w:val="006E0B50"/>
    <w:rsid w:val="006E1259"/>
    <w:rsid w:val="006E171D"/>
    <w:rsid w:val="006E1925"/>
    <w:rsid w:val="006E2503"/>
    <w:rsid w:val="006E27C3"/>
    <w:rsid w:val="006E2C16"/>
    <w:rsid w:val="006E2D8C"/>
    <w:rsid w:val="006E40C3"/>
    <w:rsid w:val="006E40F7"/>
    <w:rsid w:val="006E4469"/>
    <w:rsid w:val="006E48D8"/>
    <w:rsid w:val="006E4907"/>
    <w:rsid w:val="006E4B2A"/>
    <w:rsid w:val="006E4DF5"/>
    <w:rsid w:val="006E5627"/>
    <w:rsid w:val="006E5928"/>
    <w:rsid w:val="006E63F5"/>
    <w:rsid w:val="006E76B4"/>
    <w:rsid w:val="006E772A"/>
    <w:rsid w:val="006F094F"/>
    <w:rsid w:val="006F0A35"/>
    <w:rsid w:val="006F0FA6"/>
    <w:rsid w:val="006F118D"/>
    <w:rsid w:val="006F1244"/>
    <w:rsid w:val="006F1B90"/>
    <w:rsid w:val="006F273B"/>
    <w:rsid w:val="006F311E"/>
    <w:rsid w:val="006F35EC"/>
    <w:rsid w:val="006F3C79"/>
    <w:rsid w:val="006F3D06"/>
    <w:rsid w:val="006F4A63"/>
    <w:rsid w:val="006F4D82"/>
    <w:rsid w:val="006F4FD1"/>
    <w:rsid w:val="006F69F4"/>
    <w:rsid w:val="006F7E19"/>
    <w:rsid w:val="0070040A"/>
    <w:rsid w:val="00700548"/>
    <w:rsid w:val="007008D7"/>
    <w:rsid w:val="0070093F"/>
    <w:rsid w:val="0070122A"/>
    <w:rsid w:val="0070195F"/>
    <w:rsid w:val="00702332"/>
    <w:rsid w:val="0070233A"/>
    <w:rsid w:val="00702369"/>
    <w:rsid w:val="007033FD"/>
    <w:rsid w:val="00703A42"/>
    <w:rsid w:val="00703C4D"/>
    <w:rsid w:val="00703F22"/>
    <w:rsid w:val="0070503F"/>
    <w:rsid w:val="00705374"/>
    <w:rsid w:val="0070540A"/>
    <w:rsid w:val="00705864"/>
    <w:rsid w:val="00705AD4"/>
    <w:rsid w:val="00706765"/>
    <w:rsid w:val="00706BFC"/>
    <w:rsid w:val="007072B1"/>
    <w:rsid w:val="007074A4"/>
    <w:rsid w:val="00707B11"/>
    <w:rsid w:val="0071111E"/>
    <w:rsid w:val="007118DA"/>
    <w:rsid w:val="007119A8"/>
    <w:rsid w:val="00712873"/>
    <w:rsid w:val="00712CB9"/>
    <w:rsid w:val="00712F1B"/>
    <w:rsid w:val="00713B39"/>
    <w:rsid w:val="00713C8D"/>
    <w:rsid w:val="007146D4"/>
    <w:rsid w:val="00714DAE"/>
    <w:rsid w:val="007151B1"/>
    <w:rsid w:val="007158AC"/>
    <w:rsid w:val="00716351"/>
    <w:rsid w:val="007165F6"/>
    <w:rsid w:val="0071763C"/>
    <w:rsid w:val="007209DC"/>
    <w:rsid w:val="00720A83"/>
    <w:rsid w:val="00720C72"/>
    <w:rsid w:val="00720E91"/>
    <w:rsid w:val="007213A4"/>
    <w:rsid w:val="007214EA"/>
    <w:rsid w:val="00721881"/>
    <w:rsid w:val="00721A10"/>
    <w:rsid w:val="007227CC"/>
    <w:rsid w:val="00722A18"/>
    <w:rsid w:val="007230E1"/>
    <w:rsid w:val="007232C0"/>
    <w:rsid w:val="00723485"/>
    <w:rsid w:val="007250FE"/>
    <w:rsid w:val="00725456"/>
    <w:rsid w:val="0072582A"/>
    <w:rsid w:val="00725C37"/>
    <w:rsid w:val="0072765E"/>
    <w:rsid w:val="00727897"/>
    <w:rsid w:val="00727FB2"/>
    <w:rsid w:val="00730121"/>
    <w:rsid w:val="00730947"/>
    <w:rsid w:val="00730BA2"/>
    <w:rsid w:val="007314A4"/>
    <w:rsid w:val="007317E6"/>
    <w:rsid w:val="00731E29"/>
    <w:rsid w:val="0073234F"/>
    <w:rsid w:val="00732AB1"/>
    <w:rsid w:val="00735231"/>
    <w:rsid w:val="00735D77"/>
    <w:rsid w:val="00737247"/>
    <w:rsid w:val="007376A4"/>
    <w:rsid w:val="00737972"/>
    <w:rsid w:val="00737A72"/>
    <w:rsid w:val="00740102"/>
    <w:rsid w:val="00740550"/>
    <w:rsid w:val="00740895"/>
    <w:rsid w:val="007409B3"/>
    <w:rsid w:val="00741CB4"/>
    <w:rsid w:val="00741E4C"/>
    <w:rsid w:val="00742CF2"/>
    <w:rsid w:val="00743158"/>
    <w:rsid w:val="00743399"/>
    <w:rsid w:val="00744487"/>
    <w:rsid w:val="00745BA2"/>
    <w:rsid w:val="00745C83"/>
    <w:rsid w:val="00745D78"/>
    <w:rsid w:val="00746AC4"/>
    <w:rsid w:val="00746BDC"/>
    <w:rsid w:val="00746D7C"/>
    <w:rsid w:val="00747154"/>
    <w:rsid w:val="007476E6"/>
    <w:rsid w:val="0074779A"/>
    <w:rsid w:val="00747979"/>
    <w:rsid w:val="00747EA0"/>
    <w:rsid w:val="0075086D"/>
    <w:rsid w:val="0075116A"/>
    <w:rsid w:val="00751D55"/>
    <w:rsid w:val="00751E5F"/>
    <w:rsid w:val="00751F62"/>
    <w:rsid w:val="00752329"/>
    <w:rsid w:val="00752B9F"/>
    <w:rsid w:val="00752C72"/>
    <w:rsid w:val="00753DC5"/>
    <w:rsid w:val="00753FCC"/>
    <w:rsid w:val="0075450A"/>
    <w:rsid w:val="00754DDE"/>
    <w:rsid w:val="0075539A"/>
    <w:rsid w:val="00755A4C"/>
    <w:rsid w:val="00755AA1"/>
    <w:rsid w:val="00755E8C"/>
    <w:rsid w:val="0075640E"/>
    <w:rsid w:val="00756A04"/>
    <w:rsid w:val="00756E37"/>
    <w:rsid w:val="007574A2"/>
    <w:rsid w:val="00760474"/>
    <w:rsid w:val="0076253F"/>
    <w:rsid w:val="007628D0"/>
    <w:rsid w:val="00763130"/>
    <w:rsid w:val="0076346C"/>
    <w:rsid w:val="007638A0"/>
    <w:rsid w:val="00763A64"/>
    <w:rsid w:val="0076460A"/>
    <w:rsid w:val="00764C57"/>
    <w:rsid w:val="00764ECB"/>
    <w:rsid w:val="007653AE"/>
    <w:rsid w:val="007660B0"/>
    <w:rsid w:val="00766901"/>
    <w:rsid w:val="007672BA"/>
    <w:rsid w:val="007674BF"/>
    <w:rsid w:val="00770042"/>
    <w:rsid w:val="00770B27"/>
    <w:rsid w:val="00770D76"/>
    <w:rsid w:val="00771962"/>
    <w:rsid w:val="00771FEF"/>
    <w:rsid w:val="00772332"/>
    <w:rsid w:val="00773339"/>
    <w:rsid w:val="007745E6"/>
    <w:rsid w:val="00774E21"/>
    <w:rsid w:val="00775186"/>
    <w:rsid w:val="007765D6"/>
    <w:rsid w:val="007769E7"/>
    <w:rsid w:val="00776D4F"/>
    <w:rsid w:val="00777411"/>
    <w:rsid w:val="007806AF"/>
    <w:rsid w:val="00780DCC"/>
    <w:rsid w:val="00780FA3"/>
    <w:rsid w:val="0078205E"/>
    <w:rsid w:val="00783101"/>
    <w:rsid w:val="0078341C"/>
    <w:rsid w:val="007837E2"/>
    <w:rsid w:val="0078471F"/>
    <w:rsid w:val="00784ACA"/>
    <w:rsid w:val="00784F0A"/>
    <w:rsid w:val="00785909"/>
    <w:rsid w:val="00786B36"/>
    <w:rsid w:val="00787077"/>
    <w:rsid w:val="00787600"/>
    <w:rsid w:val="00787B1B"/>
    <w:rsid w:val="007908F4"/>
    <w:rsid w:val="00790C28"/>
    <w:rsid w:val="00791159"/>
    <w:rsid w:val="00791170"/>
    <w:rsid w:val="00791198"/>
    <w:rsid w:val="00791674"/>
    <w:rsid w:val="00791A54"/>
    <w:rsid w:val="00791F5F"/>
    <w:rsid w:val="00791F8C"/>
    <w:rsid w:val="00792354"/>
    <w:rsid w:val="00792D6A"/>
    <w:rsid w:val="00792F8B"/>
    <w:rsid w:val="00793AB2"/>
    <w:rsid w:val="00793EDB"/>
    <w:rsid w:val="00794652"/>
    <w:rsid w:val="00794CEF"/>
    <w:rsid w:val="00795333"/>
    <w:rsid w:val="00795537"/>
    <w:rsid w:val="00795D18"/>
    <w:rsid w:val="00796E74"/>
    <w:rsid w:val="00797BCF"/>
    <w:rsid w:val="007A112F"/>
    <w:rsid w:val="007A1DAB"/>
    <w:rsid w:val="007A1F88"/>
    <w:rsid w:val="007A29E9"/>
    <w:rsid w:val="007A2DA6"/>
    <w:rsid w:val="007A32B7"/>
    <w:rsid w:val="007A346E"/>
    <w:rsid w:val="007A3DDD"/>
    <w:rsid w:val="007A43EA"/>
    <w:rsid w:val="007A69EA"/>
    <w:rsid w:val="007A6F66"/>
    <w:rsid w:val="007A78B5"/>
    <w:rsid w:val="007A7B68"/>
    <w:rsid w:val="007B0267"/>
    <w:rsid w:val="007B0506"/>
    <w:rsid w:val="007B069E"/>
    <w:rsid w:val="007B0C62"/>
    <w:rsid w:val="007B1A01"/>
    <w:rsid w:val="007B1E74"/>
    <w:rsid w:val="007B23C3"/>
    <w:rsid w:val="007B325C"/>
    <w:rsid w:val="007B3541"/>
    <w:rsid w:val="007B3BD5"/>
    <w:rsid w:val="007B3C85"/>
    <w:rsid w:val="007B3DA0"/>
    <w:rsid w:val="007B45D6"/>
    <w:rsid w:val="007B58FE"/>
    <w:rsid w:val="007B598A"/>
    <w:rsid w:val="007B5B39"/>
    <w:rsid w:val="007B62E8"/>
    <w:rsid w:val="007B6714"/>
    <w:rsid w:val="007B67AF"/>
    <w:rsid w:val="007B6BCD"/>
    <w:rsid w:val="007B7C9D"/>
    <w:rsid w:val="007B7F27"/>
    <w:rsid w:val="007C0717"/>
    <w:rsid w:val="007C1460"/>
    <w:rsid w:val="007C1AEE"/>
    <w:rsid w:val="007C30F1"/>
    <w:rsid w:val="007C3406"/>
    <w:rsid w:val="007C47F9"/>
    <w:rsid w:val="007C52B5"/>
    <w:rsid w:val="007C5DF0"/>
    <w:rsid w:val="007C6562"/>
    <w:rsid w:val="007C6642"/>
    <w:rsid w:val="007C682E"/>
    <w:rsid w:val="007C6ED8"/>
    <w:rsid w:val="007C758E"/>
    <w:rsid w:val="007C788C"/>
    <w:rsid w:val="007C7D6C"/>
    <w:rsid w:val="007D0509"/>
    <w:rsid w:val="007D1040"/>
    <w:rsid w:val="007D1DCE"/>
    <w:rsid w:val="007D226F"/>
    <w:rsid w:val="007D24A3"/>
    <w:rsid w:val="007D3E32"/>
    <w:rsid w:val="007D4588"/>
    <w:rsid w:val="007D48E1"/>
    <w:rsid w:val="007D50E0"/>
    <w:rsid w:val="007D5438"/>
    <w:rsid w:val="007D55E6"/>
    <w:rsid w:val="007D568E"/>
    <w:rsid w:val="007D6F86"/>
    <w:rsid w:val="007E1D89"/>
    <w:rsid w:val="007E2C99"/>
    <w:rsid w:val="007E2DEA"/>
    <w:rsid w:val="007E305B"/>
    <w:rsid w:val="007E3491"/>
    <w:rsid w:val="007E37E9"/>
    <w:rsid w:val="007E51D9"/>
    <w:rsid w:val="007E5B2A"/>
    <w:rsid w:val="007E68F2"/>
    <w:rsid w:val="007E6ECA"/>
    <w:rsid w:val="007E70A4"/>
    <w:rsid w:val="007E7835"/>
    <w:rsid w:val="007E7F56"/>
    <w:rsid w:val="007E7FB4"/>
    <w:rsid w:val="007E7FE4"/>
    <w:rsid w:val="007F069A"/>
    <w:rsid w:val="007F0723"/>
    <w:rsid w:val="007F0855"/>
    <w:rsid w:val="007F0BD0"/>
    <w:rsid w:val="007F11A0"/>
    <w:rsid w:val="007F150A"/>
    <w:rsid w:val="007F15A2"/>
    <w:rsid w:val="007F1CA8"/>
    <w:rsid w:val="007F1FE2"/>
    <w:rsid w:val="007F2CBA"/>
    <w:rsid w:val="007F3072"/>
    <w:rsid w:val="007F337A"/>
    <w:rsid w:val="007F3FAD"/>
    <w:rsid w:val="007F5EE1"/>
    <w:rsid w:val="007F5F5A"/>
    <w:rsid w:val="007F5FC8"/>
    <w:rsid w:val="007F64E3"/>
    <w:rsid w:val="007F676A"/>
    <w:rsid w:val="007F6A7B"/>
    <w:rsid w:val="007F6AA2"/>
    <w:rsid w:val="007F7346"/>
    <w:rsid w:val="007F77E6"/>
    <w:rsid w:val="007F7D68"/>
    <w:rsid w:val="007F7ECF"/>
    <w:rsid w:val="00800870"/>
    <w:rsid w:val="008012D0"/>
    <w:rsid w:val="00801FF4"/>
    <w:rsid w:val="00803117"/>
    <w:rsid w:val="00803184"/>
    <w:rsid w:val="00803958"/>
    <w:rsid w:val="00804907"/>
    <w:rsid w:val="00804DA1"/>
    <w:rsid w:val="00804DC6"/>
    <w:rsid w:val="0080595B"/>
    <w:rsid w:val="00806897"/>
    <w:rsid w:val="00806E4A"/>
    <w:rsid w:val="00806F64"/>
    <w:rsid w:val="00807740"/>
    <w:rsid w:val="00810E3C"/>
    <w:rsid w:val="00810F36"/>
    <w:rsid w:val="008110D1"/>
    <w:rsid w:val="00811475"/>
    <w:rsid w:val="008122C0"/>
    <w:rsid w:val="008129C8"/>
    <w:rsid w:val="00812ECC"/>
    <w:rsid w:val="0081343C"/>
    <w:rsid w:val="00813BDD"/>
    <w:rsid w:val="00814126"/>
    <w:rsid w:val="00814585"/>
    <w:rsid w:val="00814927"/>
    <w:rsid w:val="00814EA3"/>
    <w:rsid w:val="008152EF"/>
    <w:rsid w:val="00817FDB"/>
    <w:rsid w:val="008204AD"/>
    <w:rsid w:val="0082058F"/>
    <w:rsid w:val="0082175A"/>
    <w:rsid w:val="008219E5"/>
    <w:rsid w:val="008221D4"/>
    <w:rsid w:val="00822D26"/>
    <w:rsid w:val="0082499B"/>
    <w:rsid w:val="00824EB0"/>
    <w:rsid w:val="00825712"/>
    <w:rsid w:val="00826F99"/>
    <w:rsid w:val="008271D4"/>
    <w:rsid w:val="00827847"/>
    <w:rsid w:val="00830498"/>
    <w:rsid w:val="008305FB"/>
    <w:rsid w:val="008308B4"/>
    <w:rsid w:val="00830F5C"/>
    <w:rsid w:val="00831A57"/>
    <w:rsid w:val="00831B62"/>
    <w:rsid w:val="00831D07"/>
    <w:rsid w:val="00831E53"/>
    <w:rsid w:val="00832C89"/>
    <w:rsid w:val="00832CED"/>
    <w:rsid w:val="00833141"/>
    <w:rsid w:val="008339B8"/>
    <w:rsid w:val="00833B23"/>
    <w:rsid w:val="008349BB"/>
    <w:rsid w:val="00834DA4"/>
    <w:rsid w:val="0083557E"/>
    <w:rsid w:val="00835B48"/>
    <w:rsid w:val="00835C24"/>
    <w:rsid w:val="00836197"/>
    <w:rsid w:val="0083704B"/>
    <w:rsid w:val="0083745D"/>
    <w:rsid w:val="00837742"/>
    <w:rsid w:val="00837925"/>
    <w:rsid w:val="00837A4C"/>
    <w:rsid w:val="008402B0"/>
    <w:rsid w:val="008408C6"/>
    <w:rsid w:val="008417F5"/>
    <w:rsid w:val="008429A2"/>
    <w:rsid w:val="00843590"/>
    <w:rsid w:val="00843B61"/>
    <w:rsid w:val="0084563F"/>
    <w:rsid w:val="00845784"/>
    <w:rsid w:val="00845A25"/>
    <w:rsid w:val="0084698E"/>
    <w:rsid w:val="00847D7E"/>
    <w:rsid w:val="00847D94"/>
    <w:rsid w:val="00850D70"/>
    <w:rsid w:val="00850D7A"/>
    <w:rsid w:val="00851048"/>
    <w:rsid w:val="00851F6F"/>
    <w:rsid w:val="0085222E"/>
    <w:rsid w:val="00853AF0"/>
    <w:rsid w:val="00854A2E"/>
    <w:rsid w:val="00855109"/>
    <w:rsid w:val="008561E1"/>
    <w:rsid w:val="00856450"/>
    <w:rsid w:val="00856470"/>
    <w:rsid w:val="008571E5"/>
    <w:rsid w:val="008573EB"/>
    <w:rsid w:val="00857694"/>
    <w:rsid w:val="00857C7D"/>
    <w:rsid w:val="00857E86"/>
    <w:rsid w:val="00860C6C"/>
    <w:rsid w:val="0086146D"/>
    <w:rsid w:val="008619AF"/>
    <w:rsid w:val="0086248F"/>
    <w:rsid w:val="00862D9F"/>
    <w:rsid w:val="008630E7"/>
    <w:rsid w:val="008631BC"/>
    <w:rsid w:val="008635A9"/>
    <w:rsid w:val="008643EE"/>
    <w:rsid w:val="008644CD"/>
    <w:rsid w:val="008647DE"/>
    <w:rsid w:val="008649EF"/>
    <w:rsid w:val="00864C89"/>
    <w:rsid w:val="00864EE8"/>
    <w:rsid w:val="00865570"/>
    <w:rsid w:val="00865EA2"/>
    <w:rsid w:val="008667B7"/>
    <w:rsid w:val="00866832"/>
    <w:rsid w:val="00867801"/>
    <w:rsid w:val="00870F17"/>
    <w:rsid w:val="00872F9F"/>
    <w:rsid w:val="008741A6"/>
    <w:rsid w:val="00874243"/>
    <w:rsid w:val="0087449E"/>
    <w:rsid w:val="00874AC2"/>
    <w:rsid w:val="00874C66"/>
    <w:rsid w:val="00875109"/>
    <w:rsid w:val="00875429"/>
    <w:rsid w:val="00875762"/>
    <w:rsid w:val="00875963"/>
    <w:rsid w:val="00875ABC"/>
    <w:rsid w:val="00875CC6"/>
    <w:rsid w:val="00876828"/>
    <w:rsid w:val="00876B8B"/>
    <w:rsid w:val="00877224"/>
    <w:rsid w:val="0087739B"/>
    <w:rsid w:val="00877822"/>
    <w:rsid w:val="0088115C"/>
    <w:rsid w:val="0088185C"/>
    <w:rsid w:val="00882539"/>
    <w:rsid w:val="0088262A"/>
    <w:rsid w:val="00882709"/>
    <w:rsid w:val="00883281"/>
    <w:rsid w:val="00883714"/>
    <w:rsid w:val="00883AA3"/>
    <w:rsid w:val="008849FB"/>
    <w:rsid w:val="008861F4"/>
    <w:rsid w:val="00886431"/>
    <w:rsid w:val="00886685"/>
    <w:rsid w:val="0088677B"/>
    <w:rsid w:val="008874E8"/>
    <w:rsid w:val="00887E48"/>
    <w:rsid w:val="008901FA"/>
    <w:rsid w:val="008906BB"/>
    <w:rsid w:val="00890866"/>
    <w:rsid w:val="00890D49"/>
    <w:rsid w:val="00890DD0"/>
    <w:rsid w:val="00891D17"/>
    <w:rsid w:val="008929EA"/>
    <w:rsid w:val="00892D9A"/>
    <w:rsid w:val="00892FE0"/>
    <w:rsid w:val="00893203"/>
    <w:rsid w:val="008933B6"/>
    <w:rsid w:val="008938A4"/>
    <w:rsid w:val="00893C65"/>
    <w:rsid w:val="00893D41"/>
    <w:rsid w:val="00893F69"/>
    <w:rsid w:val="00895276"/>
    <w:rsid w:val="0089576C"/>
    <w:rsid w:val="00895EC0"/>
    <w:rsid w:val="00896002"/>
    <w:rsid w:val="00897126"/>
    <w:rsid w:val="0089764E"/>
    <w:rsid w:val="00897797"/>
    <w:rsid w:val="008A0765"/>
    <w:rsid w:val="008A083A"/>
    <w:rsid w:val="008A0B28"/>
    <w:rsid w:val="008A0C45"/>
    <w:rsid w:val="008A0D74"/>
    <w:rsid w:val="008A13C0"/>
    <w:rsid w:val="008A1CA7"/>
    <w:rsid w:val="008A2845"/>
    <w:rsid w:val="008A2A0E"/>
    <w:rsid w:val="008A316D"/>
    <w:rsid w:val="008A3BB2"/>
    <w:rsid w:val="008A44FB"/>
    <w:rsid w:val="008A4516"/>
    <w:rsid w:val="008A4EA1"/>
    <w:rsid w:val="008A502A"/>
    <w:rsid w:val="008A54EB"/>
    <w:rsid w:val="008A5B66"/>
    <w:rsid w:val="008A5DD2"/>
    <w:rsid w:val="008A68A3"/>
    <w:rsid w:val="008A757D"/>
    <w:rsid w:val="008A7A8B"/>
    <w:rsid w:val="008B04F5"/>
    <w:rsid w:val="008B151E"/>
    <w:rsid w:val="008B18FE"/>
    <w:rsid w:val="008B1D90"/>
    <w:rsid w:val="008B2884"/>
    <w:rsid w:val="008B2F11"/>
    <w:rsid w:val="008B359F"/>
    <w:rsid w:val="008B386C"/>
    <w:rsid w:val="008B3ED9"/>
    <w:rsid w:val="008B4031"/>
    <w:rsid w:val="008B49EC"/>
    <w:rsid w:val="008B5077"/>
    <w:rsid w:val="008B55A5"/>
    <w:rsid w:val="008B7097"/>
    <w:rsid w:val="008B7816"/>
    <w:rsid w:val="008B7B11"/>
    <w:rsid w:val="008B7EA9"/>
    <w:rsid w:val="008B7EE7"/>
    <w:rsid w:val="008C027C"/>
    <w:rsid w:val="008C0E91"/>
    <w:rsid w:val="008C1B8B"/>
    <w:rsid w:val="008C1C3F"/>
    <w:rsid w:val="008C23FA"/>
    <w:rsid w:val="008C301E"/>
    <w:rsid w:val="008C4AEC"/>
    <w:rsid w:val="008C5AD6"/>
    <w:rsid w:val="008C70AB"/>
    <w:rsid w:val="008C7B21"/>
    <w:rsid w:val="008C7EEB"/>
    <w:rsid w:val="008C7FDD"/>
    <w:rsid w:val="008D032E"/>
    <w:rsid w:val="008D0817"/>
    <w:rsid w:val="008D0CD5"/>
    <w:rsid w:val="008D0E6A"/>
    <w:rsid w:val="008D1027"/>
    <w:rsid w:val="008D17CF"/>
    <w:rsid w:val="008D21EB"/>
    <w:rsid w:val="008D2337"/>
    <w:rsid w:val="008D2F2A"/>
    <w:rsid w:val="008D2F49"/>
    <w:rsid w:val="008D3046"/>
    <w:rsid w:val="008D330F"/>
    <w:rsid w:val="008D4525"/>
    <w:rsid w:val="008D4D28"/>
    <w:rsid w:val="008D51E6"/>
    <w:rsid w:val="008D52D9"/>
    <w:rsid w:val="008D55DE"/>
    <w:rsid w:val="008D5B5E"/>
    <w:rsid w:val="008D5CFA"/>
    <w:rsid w:val="008D6402"/>
    <w:rsid w:val="008D65F6"/>
    <w:rsid w:val="008D7648"/>
    <w:rsid w:val="008E0AE0"/>
    <w:rsid w:val="008E18B3"/>
    <w:rsid w:val="008E23BB"/>
    <w:rsid w:val="008E2C52"/>
    <w:rsid w:val="008E3664"/>
    <w:rsid w:val="008E3A72"/>
    <w:rsid w:val="008E5997"/>
    <w:rsid w:val="008E67FC"/>
    <w:rsid w:val="008E694D"/>
    <w:rsid w:val="008E6C2C"/>
    <w:rsid w:val="008E7CFA"/>
    <w:rsid w:val="008F04CD"/>
    <w:rsid w:val="008F09F4"/>
    <w:rsid w:val="008F0D43"/>
    <w:rsid w:val="008F112B"/>
    <w:rsid w:val="008F1830"/>
    <w:rsid w:val="008F248F"/>
    <w:rsid w:val="008F2CD1"/>
    <w:rsid w:val="008F2E39"/>
    <w:rsid w:val="008F30D3"/>
    <w:rsid w:val="008F3256"/>
    <w:rsid w:val="008F46E5"/>
    <w:rsid w:val="008F53C7"/>
    <w:rsid w:val="008F57AE"/>
    <w:rsid w:val="008F6161"/>
    <w:rsid w:val="008F6A0C"/>
    <w:rsid w:val="008F6A61"/>
    <w:rsid w:val="008F6FBC"/>
    <w:rsid w:val="008F7300"/>
    <w:rsid w:val="00900301"/>
    <w:rsid w:val="009007A2"/>
    <w:rsid w:val="009007B7"/>
    <w:rsid w:val="0090129A"/>
    <w:rsid w:val="00902FD6"/>
    <w:rsid w:val="00903204"/>
    <w:rsid w:val="00903B17"/>
    <w:rsid w:val="009042AB"/>
    <w:rsid w:val="009044F2"/>
    <w:rsid w:val="00904646"/>
    <w:rsid w:val="00904873"/>
    <w:rsid w:val="00905670"/>
    <w:rsid w:val="00906FA9"/>
    <w:rsid w:val="009105CD"/>
    <w:rsid w:val="00911041"/>
    <w:rsid w:val="00911414"/>
    <w:rsid w:val="009115A2"/>
    <w:rsid w:val="00911893"/>
    <w:rsid w:val="009124E1"/>
    <w:rsid w:val="009124ED"/>
    <w:rsid w:val="00912E34"/>
    <w:rsid w:val="00912F23"/>
    <w:rsid w:val="0091335B"/>
    <w:rsid w:val="009137E4"/>
    <w:rsid w:val="00913C62"/>
    <w:rsid w:val="00913C90"/>
    <w:rsid w:val="009150DB"/>
    <w:rsid w:val="0091553A"/>
    <w:rsid w:val="0091563E"/>
    <w:rsid w:val="009172E6"/>
    <w:rsid w:val="009173AC"/>
    <w:rsid w:val="00917669"/>
    <w:rsid w:val="009177C1"/>
    <w:rsid w:val="0092036A"/>
    <w:rsid w:val="009212E6"/>
    <w:rsid w:val="00921E78"/>
    <w:rsid w:val="009227A5"/>
    <w:rsid w:val="00922A95"/>
    <w:rsid w:val="0092304B"/>
    <w:rsid w:val="009234F3"/>
    <w:rsid w:val="00923BA0"/>
    <w:rsid w:val="00924A83"/>
    <w:rsid w:val="00924BDE"/>
    <w:rsid w:val="009269EE"/>
    <w:rsid w:val="00926EE9"/>
    <w:rsid w:val="00927102"/>
    <w:rsid w:val="009273EF"/>
    <w:rsid w:val="009274B1"/>
    <w:rsid w:val="0092787A"/>
    <w:rsid w:val="009300CE"/>
    <w:rsid w:val="009309C8"/>
    <w:rsid w:val="00930CAB"/>
    <w:rsid w:val="00930E59"/>
    <w:rsid w:val="00931FA1"/>
    <w:rsid w:val="00932265"/>
    <w:rsid w:val="00932498"/>
    <w:rsid w:val="00932620"/>
    <w:rsid w:val="0093295E"/>
    <w:rsid w:val="00932B47"/>
    <w:rsid w:val="00932F27"/>
    <w:rsid w:val="00934173"/>
    <w:rsid w:val="009343F7"/>
    <w:rsid w:val="00934C28"/>
    <w:rsid w:val="00934D6B"/>
    <w:rsid w:val="00935AFC"/>
    <w:rsid w:val="009361F3"/>
    <w:rsid w:val="00936AFC"/>
    <w:rsid w:val="00936B88"/>
    <w:rsid w:val="00936DA1"/>
    <w:rsid w:val="0093763C"/>
    <w:rsid w:val="00937735"/>
    <w:rsid w:val="009405A4"/>
    <w:rsid w:val="00941E78"/>
    <w:rsid w:val="0094327F"/>
    <w:rsid w:val="009438AA"/>
    <w:rsid w:val="00944CEB"/>
    <w:rsid w:val="009450BB"/>
    <w:rsid w:val="00945CFD"/>
    <w:rsid w:val="00947620"/>
    <w:rsid w:val="009476B3"/>
    <w:rsid w:val="00951957"/>
    <w:rsid w:val="00951A6C"/>
    <w:rsid w:val="00952152"/>
    <w:rsid w:val="00953625"/>
    <w:rsid w:val="00953920"/>
    <w:rsid w:val="0095393C"/>
    <w:rsid w:val="00954AE4"/>
    <w:rsid w:val="009553B0"/>
    <w:rsid w:val="0095598E"/>
    <w:rsid w:val="0095625C"/>
    <w:rsid w:val="00956F5C"/>
    <w:rsid w:val="0095757E"/>
    <w:rsid w:val="00957677"/>
    <w:rsid w:val="0095785A"/>
    <w:rsid w:val="00960269"/>
    <w:rsid w:val="00960D43"/>
    <w:rsid w:val="00961983"/>
    <w:rsid w:val="009619DE"/>
    <w:rsid w:val="009621B6"/>
    <w:rsid w:val="009621FE"/>
    <w:rsid w:val="00962293"/>
    <w:rsid w:val="00962649"/>
    <w:rsid w:val="00962ABB"/>
    <w:rsid w:val="00962D4E"/>
    <w:rsid w:val="00963F39"/>
    <w:rsid w:val="00965629"/>
    <w:rsid w:val="00966257"/>
    <w:rsid w:val="00966877"/>
    <w:rsid w:val="009678A8"/>
    <w:rsid w:val="00967FBE"/>
    <w:rsid w:val="00967FEF"/>
    <w:rsid w:val="00970A66"/>
    <w:rsid w:val="009711B5"/>
    <w:rsid w:val="00971E9B"/>
    <w:rsid w:val="00972D27"/>
    <w:rsid w:val="009735B7"/>
    <w:rsid w:val="0097420F"/>
    <w:rsid w:val="009743E5"/>
    <w:rsid w:val="009744BB"/>
    <w:rsid w:val="00974CBB"/>
    <w:rsid w:val="009754B2"/>
    <w:rsid w:val="00976AD6"/>
    <w:rsid w:val="00976B6B"/>
    <w:rsid w:val="00977637"/>
    <w:rsid w:val="0098038D"/>
    <w:rsid w:val="00980D93"/>
    <w:rsid w:val="0098176C"/>
    <w:rsid w:val="00981CA4"/>
    <w:rsid w:val="009821CA"/>
    <w:rsid w:val="00982584"/>
    <w:rsid w:val="009828A4"/>
    <w:rsid w:val="00982E9F"/>
    <w:rsid w:val="00983C8B"/>
    <w:rsid w:val="00983E40"/>
    <w:rsid w:val="009840D8"/>
    <w:rsid w:val="00984B54"/>
    <w:rsid w:val="00985B99"/>
    <w:rsid w:val="00985BDF"/>
    <w:rsid w:val="0098685E"/>
    <w:rsid w:val="00986CE6"/>
    <w:rsid w:val="00987586"/>
    <w:rsid w:val="0098794B"/>
    <w:rsid w:val="00990ADA"/>
    <w:rsid w:val="00990BB5"/>
    <w:rsid w:val="00990C5C"/>
    <w:rsid w:val="00991218"/>
    <w:rsid w:val="0099147B"/>
    <w:rsid w:val="00992228"/>
    <w:rsid w:val="00992281"/>
    <w:rsid w:val="00993B44"/>
    <w:rsid w:val="009953BF"/>
    <w:rsid w:val="00996287"/>
    <w:rsid w:val="009963AF"/>
    <w:rsid w:val="009974FE"/>
    <w:rsid w:val="009976C8"/>
    <w:rsid w:val="00997D33"/>
    <w:rsid w:val="009A02CF"/>
    <w:rsid w:val="009A0578"/>
    <w:rsid w:val="009A0D37"/>
    <w:rsid w:val="009A109C"/>
    <w:rsid w:val="009A1310"/>
    <w:rsid w:val="009A1330"/>
    <w:rsid w:val="009A1DF2"/>
    <w:rsid w:val="009A1E96"/>
    <w:rsid w:val="009A1F91"/>
    <w:rsid w:val="009A3475"/>
    <w:rsid w:val="009A364F"/>
    <w:rsid w:val="009A3786"/>
    <w:rsid w:val="009A384F"/>
    <w:rsid w:val="009A3CF0"/>
    <w:rsid w:val="009A3ECB"/>
    <w:rsid w:val="009A5B6A"/>
    <w:rsid w:val="009A6207"/>
    <w:rsid w:val="009A67E4"/>
    <w:rsid w:val="009B0751"/>
    <w:rsid w:val="009B0FBC"/>
    <w:rsid w:val="009B2F7B"/>
    <w:rsid w:val="009B4163"/>
    <w:rsid w:val="009B4DA6"/>
    <w:rsid w:val="009B53A6"/>
    <w:rsid w:val="009B71C3"/>
    <w:rsid w:val="009B7500"/>
    <w:rsid w:val="009B770A"/>
    <w:rsid w:val="009B7876"/>
    <w:rsid w:val="009B7BEC"/>
    <w:rsid w:val="009C0939"/>
    <w:rsid w:val="009C156A"/>
    <w:rsid w:val="009C18D3"/>
    <w:rsid w:val="009C1B81"/>
    <w:rsid w:val="009C2478"/>
    <w:rsid w:val="009C2641"/>
    <w:rsid w:val="009C2DA2"/>
    <w:rsid w:val="009C35CC"/>
    <w:rsid w:val="009C43DC"/>
    <w:rsid w:val="009C440D"/>
    <w:rsid w:val="009C4CD6"/>
    <w:rsid w:val="009C4D2C"/>
    <w:rsid w:val="009C4DFA"/>
    <w:rsid w:val="009C4EE3"/>
    <w:rsid w:val="009C5C31"/>
    <w:rsid w:val="009C65FC"/>
    <w:rsid w:val="009C6935"/>
    <w:rsid w:val="009C6BD7"/>
    <w:rsid w:val="009C6D2A"/>
    <w:rsid w:val="009D018E"/>
    <w:rsid w:val="009D0464"/>
    <w:rsid w:val="009D05EA"/>
    <w:rsid w:val="009D14FD"/>
    <w:rsid w:val="009D1547"/>
    <w:rsid w:val="009D1B06"/>
    <w:rsid w:val="009D1C32"/>
    <w:rsid w:val="009D1D02"/>
    <w:rsid w:val="009D23B9"/>
    <w:rsid w:val="009D3646"/>
    <w:rsid w:val="009D4ACB"/>
    <w:rsid w:val="009D4AFF"/>
    <w:rsid w:val="009D4F22"/>
    <w:rsid w:val="009D50DC"/>
    <w:rsid w:val="009D5B74"/>
    <w:rsid w:val="009D63DB"/>
    <w:rsid w:val="009D6A6D"/>
    <w:rsid w:val="009D7683"/>
    <w:rsid w:val="009D7774"/>
    <w:rsid w:val="009D7A57"/>
    <w:rsid w:val="009D7EED"/>
    <w:rsid w:val="009E04AA"/>
    <w:rsid w:val="009E0D0C"/>
    <w:rsid w:val="009E12B8"/>
    <w:rsid w:val="009E18A0"/>
    <w:rsid w:val="009E22BA"/>
    <w:rsid w:val="009E24DD"/>
    <w:rsid w:val="009E32AC"/>
    <w:rsid w:val="009E4D45"/>
    <w:rsid w:val="009E54C7"/>
    <w:rsid w:val="009E5A01"/>
    <w:rsid w:val="009E6D25"/>
    <w:rsid w:val="009E6E6F"/>
    <w:rsid w:val="009E7199"/>
    <w:rsid w:val="009F0484"/>
    <w:rsid w:val="009F1752"/>
    <w:rsid w:val="009F1D03"/>
    <w:rsid w:val="009F33A1"/>
    <w:rsid w:val="009F3D7C"/>
    <w:rsid w:val="009F638F"/>
    <w:rsid w:val="009F6AF9"/>
    <w:rsid w:val="009F74C8"/>
    <w:rsid w:val="009F7509"/>
    <w:rsid w:val="009F784E"/>
    <w:rsid w:val="009F7C05"/>
    <w:rsid w:val="009F7C32"/>
    <w:rsid w:val="009F7E3A"/>
    <w:rsid w:val="00A0031F"/>
    <w:rsid w:val="00A00F79"/>
    <w:rsid w:val="00A0150F"/>
    <w:rsid w:val="00A0173A"/>
    <w:rsid w:val="00A01C96"/>
    <w:rsid w:val="00A01C9D"/>
    <w:rsid w:val="00A0248B"/>
    <w:rsid w:val="00A02FCA"/>
    <w:rsid w:val="00A031BC"/>
    <w:rsid w:val="00A03B04"/>
    <w:rsid w:val="00A052C4"/>
    <w:rsid w:val="00A05620"/>
    <w:rsid w:val="00A06E5B"/>
    <w:rsid w:val="00A070A0"/>
    <w:rsid w:val="00A072D6"/>
    <w:rsid w:val="00A10252"/>
    <w:rsid w:val="00A1058E"/>
    <w:rsid w:val="00A10A7C"/>
    <w:rsid w:val="00A10E28"/>
    <w:rsid w:val="00A11360"/>
    <w:rsid w:val="00A11C8D"/>
    <w:rsid w:val="00A11F00"/>
    <w:rsid w:val="00A1236D"/>
    <w:rsid w:val="00A13517"/>
    <w:rsid w:val="00A13AC4"/>
    <w:rsid w:val="00A1462D"/>
    <w:rsid w:val="00A16557"/>
    <w:rsid w:val="00A16A3A"/>
    <w:rsid w:val="00A16C16"/>
    <w:rsid w:val="00A17FC5"/>
    <w:rsid w:val="00A20888"/>
    <w:rsid w:val="00A21258"/>
    <w:rsid w:val="00A22144"/>
    <w:rsid w:val="00A22DBE"/>
    <w:rsid w:val="00A23304"/>
    <w:rsid w:val="00A247D7"/>
    <w:rsid w:val="00A24AC0"/>
    <w:rsid w:val="00A24FB8"/>
    <w:rsid w:val="00A2570C"/>
    <w:rsid w:val="00A260F7"/>
    <w:rsid w:val="00A261B9"/>
    <w:rsid w:val="00A2687D"/>
    <w:rsid w:val="00A26E44"/>
    <w:rsid w:val="00A2784C"/>
    <w:rsid w:val="00A27961"/>
    <w:rsid w:val="00A27FEA"/>
    <w:rsid w:val="00A313DF"/>
    <w:rsid w:val="00A31724"/>
    <w:rsid w:val="00A32511"/>
    <w:rsid w:val="00A32BA9"/>
    <w:rsid w:val="00A32DE9"/>
    <w:rsid w:val="00A333B2"/>
    <w:rsid w:val="00A33DDD"/>
    <w:rsid w:val="00A34206"/>
    <w:rsid w:val="00A35B97"/>
    <w:rsid w:val="00A367AF"/>
    <w:rsid w:val="00A3720E"/>
    <w:rsid w:val="00A37BBC"/>
    <w:rsid w:val="00A37DAF"/>
    <w:rsid w:val="00A4052D"/>
    <w:rsid w:val="00A40665"/>
    <w:rsid w:val="00A40AA5"/>
    <w:rsid w:val="00A42CF5"/>
    <w:rsid w:val="00A4408A"/>
    <w:rsid w:val="00A44EB1"/>
    <w:rsid w:val="00A4598D"/>
    <w:rsid w:val="00A459B2"/>
    <w:rsid w:val="00A45FCF"/>
    <w:rsid w:val="00A46A86"/>
    <w:rsid w:val="00A46E84"/>
    <w:rsid w:val="00A47336"/>
    <w:rsid w:val="00A4792E"/>
    <w:rsid w:val="00A47C16"/>
    <w:rsid w:val="00A47FB6"/>
    <w:rsid w:val="00A5021F"/>
    <w:rsid w:val="00A51F44"/>
    <w:rsid w:val="00A529A1"/>
    <w:rsid w:val="00A52D0C"/>
    <w:rsid w:val="00A54818"/>
    <w:rsid w:val="00A54FC6"/>
    <w:rsid w:val="00A54FDB"/>
    <w:rsid w:val="00A55E0D"/>
    <w:rsid w:val="00A5615E"/>
    <w:rsid w:val="00A56222"/>
    <w:rsid w:val="00A5637E"/>
    <w:rsid w:val="00A565F1"/>
    <w:rsid w:val="00A56837"/>
    <w:rsid w:val="00A56CCE"/>
    <w:rsid w:val="00A56FA9"/>
    <w:rsid w:val="00A57300"/>
    <w:rsid w:val="00A574F2"/>
    <w:rsid w:val="00A57A2C"/>
    <w:rsid w:val="00A57C0B"/>
    <w:rsid w:val="00A57E6F"/>
    <w:rsid w:val="00A60E00"/>
    <w:rsid w:val="00A61D70"/>
    <w:rsid w:val="00A6245B"/>
    <w:rsid w:val="00A632A3"/>
    <w:rsid w:val="00A63319"/>
    <w:rsid w:val="00A63432"/>
    <w:rsid w:val="00A634EE"/>
    <w:rsid w:val="00A640B5"/>
    <w:rsid w:val="00A64757"/>
    <w:rsid w:val="00A649C7"/>
    <w:rsid w:val="00A64FA0"/>
    <w:rsid w:val="00A656FB"/>
    <w:rsid w:val="00A65EFF"/>
    <w:rsid w:val="00A6633B"/>
    <w:rsid w:val="00A6645D"/>
    <w:rsid w:val="00A66528"/>
    <w:rsid w:val="00A66C33"/>
    <w:rsid w:val="00A67419"/>
    <w:rsid w:val="00A67B9B"/>
    <w:rsid w:val="00A70A64"/>
    <w:rsid w:val="00A70B6E"/>
    <w:rsid w:val="00A70ED8"/>
    <w:rsid w:val="00A7179B"/>
    <w:rsid w:val="00A71BB4"/>
    <w:rsid w:val="00A71DE6"/>
    <w:rsid w:val="00A721DA"/>
    <w:rsid w:val="00A729E2"/>
    <w:rsid w:val="00A72B92"/>
    <w:rsid w:val="00A7301D"/>
    <w:rsid w:val="00A73192"/>
    <w:rsid w:val="00A73B16"/>
    <w:rsid w:val="00A74077"/>
    <w:rsid w:val="00A75BD6"/>
    <w:rsid w:val="00A760E8"/>
    <w:rsid w:val="00A76226"/>
    <w:rsid w:val="00A76529"/>
    <w:rsid w:val="00A7666B"/>
    <w:rsid w:val="00A77691"/>
    <w:rsid w:val="00A77E79"/>
    <w:rsid w:val="00A80489"/>
    <w:rsid w:val="00A805DB"/>
    <w:rsid w:val="00A80CE2"/>
    <w:rsid w:val="00A81F4C"/>
    <w:rsid w:val="00A8216D"/>
    <w:rsid w:val="00A826BF"/>
    <w:rsid w:val="00A82D34"/>
    <w:rsid w:val="00A83699"/>
    <w:rsid w:val="00A83BDC"/>
    <w:rsid w:val="00A83E42"/>
    <w:rsid w:val="00A83F75"/>
    <w:rsid w:val="00A84258"/>
    <w:rsid w:val="00A84EDF"/>
    <w:rsid w:val="00A862BB"/>
    <w:rsid w:val="00A8714E"/>
    <w:rsid w:val="00A87B6E"/>
    <w:rsid w:val="00A87D11"/>
    <w:rsid w:val="00A90DF0"/>
    <w:rsid w:val="00A90F85"/>
    <w:rsid w:val="00A9114C"/>
    <w:rsid w:val="00A92446"/>
    <w:rsid w:val="00A92BFC"/>
    <w:rsid w:val="00A92C82"/>
    <w:rsid w:val="00A9306F"/>
    <w:rsid w:val="00A94189"/>
    <w:rsid w:val="00A95CFA"/>
    <w:rsid w:val="00A9640A"/>
    <w:rsid w:val="00A96622"/>
    <w:rsid w:val="00A97086"/>
    <w:rsid w:val="00A972CC"/>
    <w:rsid w:val="00A9754C"/>
    <w:rsid w:val="00A978DF"/>
    <w:rsid w:val="00AA0F5A"/>
    <w:rsid w:val="00AA27C4"/>
    <w:rsid w:val="00AA31E0"/>
    <w:rsid w:val="00AA39E7"/>
    <w:rsid w:val="00AA39EE"/>
    <w:rsid w:val="00AA3D0B"/>
    <w:rsid w:val="00AA425D"/>
    <w:rsid w:val="00AA4A2F"/>
    <w:rsid w:val="00AA6030"/>
    <w:rsid w:val="00AA711E"/>
    <w:rsid w:val="00AB0334"/>
    <w:rsid w:val="00AB0CA9"/>
    <w:rsid w:val="00AB16EE"/>
    <w:rsid w:val="00AB2017"/>
    <w:rsid w:val="00AB27F0"/>
    <w:rsid w:val="00AB2A38"/>
    <w:rsid w:val="00AB2F0E"/>
    <w:rsid w:val="00AB3298"/>
    <w:rsid w:val="00AB3498"/>
    <w:rsid w:val="00AB3E76"/>
    <w:rsid w:val="00AB4C2A"/>
    <w:rsid w:val="00AB4CA5"/>
    <w:rsid w:val="00AB4D5B"/>
    <w:rsid w:val="00AB5473"/>
    <w:rsid w:val="00AB5517"/>
    <w:rsid w:val="00AB5800"/>
    <w:rsid w:val="00AB5FFD"/>
    <w:rsid w:val="00AB6315"/>
    <w:rsid w:val="00AB6597"/>
    <w:rsid w:val="00AB6992"/>
    <w:rsid w:val="00AB7882"/>
    <w:rsid w:val="00AC0319"/>
    <w:rsid w:val="00AC1115"/>
    <w:rsid w:val="00AC1766"/>
    <w:rsid w:val="00AC188F"/>
    <w:rsid w:val="00AC23A2"/>
    <w:rsid w:val="00AC29AD"/>
    <w:rsid w:val="00AC2F28"/>
    <w:rsid w:val="00AC3416"/>
    <w:rsid w:val="00AC34A3"/>
    <w:rsid w:val="00AC42A6"/>
    <w:rsid w:val="00AC464E"/>
    <w:rsid w:val="00AC51D3"/>
    <w:rsid w:val="00AC69D8"/>
    <w:rsid w:val="00AC7888"/>
    <w:rsid w:val="00AC7B72"/>
    <w:rsid w:val="00AD029C"/>
    <w:rsid w:val="00AD065B"/>
    <w:rsid w:val="00AD0735"/>
    <w:rsid w:val="00AD1234"/>
    <w:rsid w:val="00AD16F3"/>
    <w:rsid w:val="00AD1CBD"/>
    <w:rsid w:val="00AD22E4"/>
    <w:rsid w:val="00AD2FF9"/>
    <w:rsid w:val="00AD3093"/>
    <w:rsid w:val="00AD432B"/>
    <w:rsid w:val="00AD4E98"/>
    <w:rsid w:val="00AD5030"/>
    <w:rsid w:val="00AD5265"/>
    <w:rsid w:val="00AD6F72"/>
    <w:rsid w:val="00AD71F5"/>
    <w:rsid w:val="00AD7521"/>
    <w:rsid w:val="00AD75E5"/>
    <w:rsid w:val="00AD7C60"/>
    <w:rsid w:val="00AD7F91"/>
    <w:rsid w:val="00AE0AA4"/>
    <w:rsid w:val="00AE15C8"/>
    <w:rsid w:val="00AE1EF0"/>
    <w:rsid w:val="00AE4222"/>
    <w:rsid w:val="00AE49E3"/>
    <w:rsid w:val="00AE49E6"/>
    <w:rsid w:val="00AE4EC9"/>
    <w:rsid w:val="00AE523B"/>
    <w:rsid w:val="00AE5673"/>
    <w:rsid w:val="00AE6C8F"/>
    <w:rsid w:val="00AE73CF"/>
    <w:rsid w:val="00AE742E"/>
    <w:rsid w:val="00AE7656"/>
    <w:rsid w:val="00AF00FC"/>
    <w:rsid w:val="00AF378D"/>
    <w:rsid w:val="00AF4D5D"/>
    <w:rsid w:val="00AF4EDD"/>
    <w:rsid w:val="00AF541C"/>
    <w:rsid w:val="00AF59DF"/>
    <w:rsid w:val="00AF6540"/>
    <w:rsid w:val="00AF6C9B"/>
    <w:rsid w:val="00AF6F5C"/>
    <w:rsid w:val="00AF7387"/>
    <w:rsid w:val="00AF7CC4"/>
    <w:rsid w:val="00AF7EF1"/>
    <w:rsid w:val="00B00141"/>
    <w:rsid w:val="00B00893"/>
    <w:rsid w:val="00B00AC0"/>
    <w:rsid w:val="00B00CC7"/>
    <w:rsid w:val="00B0151C"/>
    <w:rsid w:val="00B015AD"/>
    <w:rsid w:val="00B0172B"/>
    <w:rsid w:val="00B01BC6"/>
    <w:rsid w:val="00B01F70"/>
    <w:rsid w:val="00B02756"/>
    <w:rsid w:val="00B02889"/>
    <w:rsid w:val="00B02A33"/>
    <w:rsid w:val="00B02B93"/>
    <w:rsid w:val="00B02C05"/>
    <w:rsid w:val="00B03B59"/>
    <w:rsid w:val="00B03C79"/>
    <w:rsid w:val="00B04ACF"/>
    <w:rsid w:val="00B06131"/>
    <w:rsid w:val="00B06228"/>
    <w:rsid w:val="00B06AD2"/>
    <w:rsid w:val="00B06C57"/>
    <w:rsid w:val="00B06D62"/>
    <w:rsid w:val="00B0745C"/>
    <w:rsid w:val="00B07780"/>
    <w:rsid w:val="00B10B1C"/>
    <w:rsid w:val="00B11930"/>
    <w:rsid w:val="00B11B38"/>
    <w:rsid w:val="00B12BC9"/>
    <w:rsid w:val="00B12E14"/>
    <w:rsid w:val="00B138A7"/>
    <w:rsid w:val="00B1417C"/>
    <w:rsid w:val="00B14408"/>
    <w:rsid w:val="00B145A7"/>
    <w:rsid w:val="00B14785"/>
    <w:rsid w:val="00B15180"/>
    <w:rsid w:val="00B154EC"/>
    <w:rsid w:val="00B15536"/>
    <w:rsid w:val="00B15A7E"/>
    <w:rsid w:val="00B16839"/>
    <w:rsid w:val="00B16D15"/>
    <w:rsid w:val="00B173AB"/>
    <w:rsid w:val="00B17417"/>
    <w:rsid w:val="00B20557"/>
    <w:rsid w:val="00B20FC1"/>
    <w:rsid w:val="00B217BA"/>
    <w:rsid w:val="00B22EF7"/>
    <w:rsid w:val="00B23245"/>
    <w:rsid w:val="00B23998"/>
    <w:rsid w:val="00B23C3E"/>
    <w:rsid w:val="00B23E41"/>
    <w:rsid w:val="00B24108"/>
    <w:rsid w:val="00B243CC"/>
    <w:rsid w:val="00B24BF6"/>
    <w:rsid w:val="00B24F98"/>
    <w:rsid w:val="00B25792"/>
    <w:rsid w:val="00B25C7F"/>
    <w:rsid w:val="00B25D6D"/>
    <w:rsid w:val="00B27692"/>
    <w:rsid w:val="00B30876"/>
    <w:rsid w:val="00B3126E"/>
    <w:rsid w:val="00B325F9"/>
    <w:rsid w:val="00B3323A"/>
    <w:rsid w:val="00B33705"/>
    <w:rsid w:val="00B33DA5"/>
    <w:rsid w:val="00B341EF"/>
    <w:rsid w:val="00B34231"/>
    <w:rsid w:val="00B34E9C"/>
    <w:rsid w:val="00B35196"/>
    <w:rsid w:val="00B3593F"/>
    <w:rsid w:val="00B35E98"/>
    <w:rsid w:val="00B37427"/>
    <w:rsid w:val="00B403B5"/>
    <w:rsid w:val="00B4155B"/>
    <w:rsid w:val="00B41B2A"/>
    <w:rsid w:val="00B4226A"/>
    <w:rsid w:val="00B4275F"/>
    <w:rsid w:val="00B43006"/>
    <w:rsid w:val="00B4312E"/>
    <w:rsid w:val="00B431BD"/>
    <w:rsid w:val="00B4419A"/>
    <w:rsid w:val="00B444B6"/>
    <w:rsid w:val="00B4499F"/>
    <w:rsid w:val="00B44E8F"/>
    <w:rsid w:val="00B44F1E"/>
    <w:rsid w:val="00B4586A"/>
    <w:rsid w:val="00B45FE8"/>
    <w:rsid w:val="00B469B0"/>
    <w:rsid w:val="00B46B7F"/>
    <w:rsid w:val="00B50CD9"/>
    <w:rsid w:val="00B50E88"/>
    <w:rsid w:val="00B53239"/>
    <w:rsid w:val="00B5359F"/>
    <w:rsid w:val="00B53607"/>
    <w:rsid w:val="00B538D0"/>
    <w:rsid w:val="00B542A2"/>
    <w:rsid w:val="00B54898"/>
    <w:rsid w:val="00B5545F"/>
    <w:rsid w:val="00B55507"/>
    <w:rsid w:val="00B55BED"/>
    <w:rsid w:val="00B5652B"/>
    <w:rsid w:val="00B56D72"/>
    <w:rsid w:val="00B56DE3"/>
    <w:rsid w:val="00B57B29"/>
    <w:rsid w:val="00B613D5"/>
    <w:rsid w:val="00B61427"/>
    <w:rsid w:val="00B618FF"/>
    <w:rsid w:val="00B61AB5"/>
    <w:rsid w:val="00B62AB9"/>
    <w:rsid w:val="00B633D2"/>
    <w:rsid w:val="00B63AF1"/>
    <w:rsid w:val="00B64ADC"/>
    <w:rsid w:val="00B65122"/>
    <w:rsid w:val="00B6567D"/>
    <w:rsid w:val="00B66227"/>
    <w:rsid w:val="00B66458"/>
    <w:rsid w:val="00B66603"/>
    <w:rsid w:val="00B674EA"/>
    <w:rsid w:val="00B6760E"/>
    <w:rsid w:val="00B70A71"/>
    <w:rsid w:val="00B722E2"/>
    <w:rsid w:val="00B73782"/>
    <w:rsid w:val="00B741E3"/>
    <w:rsid w:val="00B7610D"/>
    <w:rsid w:val="00B76AEB"/>
    <w:rsid w:val="00B77334"/>
    <w:rsid w:val="00B77BDF"/>
    <w:rsid w:val="00B77E17"/>
    <w:rsid w:val="00B80863"/>
    <w:rsid w:val="00B80D9D"/>
    <w:rsid w:val="00B8248B"/>
    <w:rsid w:val="00B827D9"/>
    <w:rsid w:val="00B82B1D"/>
    <w:rsid w:val="00B82F7E"/>
    <w:rsid w:val="00B84FDC"/>
    <w:rsid w:val="00B8598A"/>
    <w:rsid w:val="00B85F59"/>
    <w:rsid w:val="00B86B30"/>
    <w:rsid w:val="00B86C42"/>
    <w:rsid w:val="00B86E72"/>
    <w:rsid w:val="00B87408"/>
    <w:rsid w:val="00B87582"/>
    <w:rsid w:val="00B877C6"/>
    <w:rsid w:val="00B87B82"/>
    <w:rsid w:val="00B87C09"/>
    <w:rsid w:val="00B9104E"/>
    <w:rsid w:val="00B91139"/>
    <w:rsid w:val="00B91182"/>
    <w:rsid w:val="00B91463"/>
    <w:rsid w:val="00B91807"/>
    <w:rsid w:val="00B92A38"/>
    <w:rsid w:val="00B93268"/>
    <w:rsid w:val="00B938BD"/>
    <w:rsid w:val="00B9487C"/>
    <w:rsid w:val="00B949D9"/>
    <w:rsid w:val="00B94EDC"/>
    <w:rsid w:val="00B95584"/>
    <w:rsid w:val="00B95B2E"/>
    <w:rsid w:val="00B96110"/>
    <w:rsid w:val="00B96741"/>
    <w:rsid w:val="00B96C5D"/>
    <w:rsid w:val="00B96CAE"/>
    <w:rsid w:val="00B97502"/>
    <w:rsid w:val="00B97985"/>
    <w:rsid w:val="00B97E51"/>
    <w:rsid w:val="00BA03A2"/>
    <w:rsid w:val="00BA0612"/>
    <w:rsid w:val="00BA0D42"/>
    <w:rsid w:val="00BA1233"/>
    <w:rsid w:val="00BA2C05"/>
    <w:rsid w:val="00BA3947"/>
    <w:rsid w:val="00BA396B"/>
    <w:rsid w:val="00BA3BE6"/>
    <w:rsid w:val="00BA48E0"/>
    <w:rsid w:val="00BA5A8C"/>
    <w:rsid w:val="00BA6161"/>
    <w:rsid w:val="00BA6D9C"/>
    <w:rsid w:val="00BA6F7B"/>
    <w:rsid w:val="00BA7011"/>
    <w:rsid w:val="00BA77D5"/>
    <w:rsid w:val="00BA781A"/>
    <w:rsid w:val="00BA7E2B"/>
    <w:rsid w:val="00BA7E46"/>
    <w:rsid w:val="00BB011D"/>
    <w:rsid w:val="00BB0576"/>
    <w:rsid w:val="00BB0AED"/>
    <w:rsid w:val="00BB15B3"/>
    <w:rsid w:val="00BB1A53"/>
    <w:rsid w:val="00BB1F50"/>
    <w:rsid w:val="00BB2463"/>
    <w:rsid w:val="00BB275F"/>
    <w:rsid w:val="00BB3822"/>
    <w:rsid w:val="00BB3CE4"/>
    <w:rsid w:val="00BB5061"/>
    <w:rsid w:val="00BB5207"/>
    <w:rsid w:val="00BB5B34"/>
    <w:rsid w:val="00BB61A5"/>
    <w:rsid w:val="00BB724D"/>
    <w:rsid w:val="00BB7709"/>
    <w:rsid w:val="00BB7B12"/>
    <w:rsid w:val="00BB7FEF"/>
    <w:rsid w:val="00BC0022"/>
    <w:rsid w:val="00BC0CED"/>
    <w:rsid w:val="00BC1CE2"/>
    <w:rsid w:val="00BC1FE5"/>
    <w:rsid w:val="00BC212E"/>
    <w:rsid w:val="00BC31F6"/>
    <w:rsid w:val="00BC34FE"/>
    <w:rsid w:val="00BC3809"/>
    <w:rsid w:val="00BC412D"/>
    <w:rsid w:val="00BC55F7"/>
    <w:rsid w:val="00BC616A"/>
    <w:rsid w:val="00BC6343"/>
    <w:rsid w:val="00BC6731"/>
    <w:rsid w:val="00BC6EF6"/>
    <w:rsid w:val="00BD04BD"/>
    <w:rsid w:val="00BD0AC5"/>
    <w:rsid w:val="00BD0B1E"/>
    <w:rsid w:val="00BD0CF6"/>
    <w:rsid w:val="00BD0EB5"/>
    <w:rsid w:val="00BD1077"/>
    <w:rsid w:val="00BD2D11"/>
    <w:rsid w:val="00BD2E35"/>
    <w:rsid w:val="00BD3190"/>
    <w:rsid w:val="00BD38EA"/>
    <w:rsid w:val="00BD5939"/>
    <w:rsid w:val="00BD5B78"/>
    <w:rsid w:val="00BD5D3F"/>
    <w:rsid w:val="00BD62EC"/>
    <w:rsid w:val="00BD691F"/>
    <w:rsid w:val="00BD6B40"/>
    <w:rsid w:val="00BD723A"/>
    <w:rsid w:val="00BD7828"/>
    <w:rsid w:val="00BD79AA"/>
    <w:rsid w:val="00BD7AA0"/>
    <w:rsid w:val="00BE0F0C"/>
    <w:rsid w:val="00BE1679"/>
    <w:rsid w:val="00BE18E6"/>
    <w:rsid w:val="00BE1A5E"/>
    <w:rsid w:val="00BE1A72"/>
    <w:rsid w:val="00BE2529"/>
    <w:rsid w:val="00BE2F7D"/>
    <w:rsid w:val="00BE47E4"/>
    <w:rsid w:val="00BE4980"/>
    <w:rsid w:val="00BE4CA0"/>
    <w:rsid w:val="00BE526A"/>
    <w:rsid w:val="00BE562F"/>
    <w:rsid w:val="00BE675A"/>
    <w:rsid w:val="00BE6819"/>
    <w:rsid w:val="00BE6FCF"/>
    <w:rsid w:val="00BE728E"/>
    <w:rsid w:val="00BE7E10"/>
    <w:rsid w:val="00BF049F"/>
    <w:rsid w:val="00BF0541"/>
    <w:rsid w:val="00BF0745"/>
    <w:rsid w:val="00BF0D0D"/>
    <w:rsid w:val="00BF18BF"/>
    <w:rsid w:val="00BF1E44"/>
    <w:rsid w:val="00BF2707"/>
    <w:rsid w:val="00BF3599"/>
    <w:rsid w:val="00BF3993"/>
    <w:rsid w:val="00BF43E4"/>
    <w:rsid w:val="00BF5325"/>
    <w:rsid w:val="00BF5661"/>
    <w:rsid w:val="00BF572A"/>
    <w:rsid w:val="00BF5E2B"/>
    <w:rsid w:val="00BF6BE3"/>
    <w:rsid w:val="00BF7124"/>
    <w:rsid w:val="00BF74F1"/>
    <w:rsid w:val="00BF7BD1"/>
    <w:rsid w:val="00BF7FB2"/>
    <w:rsid w:val="00C004F1"/>
    <w:rsid w:val="00C0096F"/>
    <w:rsid w:val="00C00FFD"/>
    <w:rsid w:val="00C019CA"/>
    <w:rsid w:val="00C02C7B"/>
    <w:rsid w:val="00C02F8F"/>
    <w:rsid w:val="00C03A8E"/>
    <w:rsid w:val="00C03F49"/>
    <w:rsid w:val="00C05E29"/>
    <w:rsid w:val="00C07464"/>
    <w:rsid w:val="00C07753"/>
    <w:rsid w:val="00C07BF6"/>
    <w:rsid w:val="00C07ED7"/>
    <w:rsid w:val="00C10140"/>
    <w:rsid w:val="00C10459"/>
    <w:rsid w:val="00C10F2A"/>
    <w:rsid w:val="00C1140D"/>
    <w:rsid w:val="00C11679"/>
    <w:rsid w:val="00C11F48"/>
    <w:rsid w:val="00C121F9"/>
    <w:rsid w:val="00C1277A"/>
    <w:rsid w:val="00C13129"/>
    <w:rsid w:val="00C13D40"/>
    <w:rsid w:val="00C14549"/>
    <w:rsid w:val="00C14567"/>
    <w:rsid w:val="00C14E0D"/>
    <w:rsid w:val="00C162C6"/>
    <w:rsid w:val="00C164E5"/>
    <w:rsid w:val="00C169AF"/>
    <w:rsid w:val="00C16D4C"/>
    <w:rsid w:val="00C173FD"/>
    <w:rsid w:val="00C175A2"/>
    <w:rsid w:val="00C17A98"/>
    <w:rsid w:val="00C20F9D"/>
    <w:rsid w:val="00C21447"/>
    <w:rsid w:val="00C21D07"/>
    <w:rsid w:val="00C230FE"/>
    <w:rsid w:val="00C24280"/>
    <w:rsid w:val="00C25369"/>
    <w:rsid w:val="00C25473"/>
    <w:rsid w:val="00C25716"/>
    <w:rsid w:val="00C25E89"/>
    <w:rsid w:val="00C261CB"/>
    <w:rsid w:val="00C262AD"/>
    <w:rsid w:val="00C26647"/>
    <w:rsid w:val="00C266A2"/>
    <w:rsid w:val="00C27040"/>
    <w:rsid w:val="00C30D9F"/>
    <w:rsid w:val="00C31781"/>
    <w:rsid w:val="00C31939"/>
    <w:rsid w:val="00C322D0"/>
    <w:rsid w:val="00C3265F"/>
    <w:rsid w:val="00C33762"/>
    <w:rsid w:val="00C339C6"/>
    <w:rsid w:val="00C346A7"/>
    <w:rsid w:val="00C34D41"/>
    <w:rsid w:val="00C35244"/>
    <w:rsid w:val="00C35263"/>
    <w:rsid w:val="00C35296"/>
    <w:rsid w:val="00C35344"/>
    <w:rsid w:val="00C36517"/>
    <w:rsid w:val="00C36555"/>
    <w:rsid w:val="00C3680E"/>
    <w:rsid w:val="00C36BDF"/>
    <w:rsid w:val="00C36E04"/>
    <w:rsid w:val="00C3737F"/>
    <w:rsid w:val="00C37988"/>
    <w:rsid w:val="00C401E0"/>
    <w:rsid w:val="00C4032B"/>
    <w:rsid w:val="00C40938"/>
    <w:rsid w:val="00C4113E"/>
    <w:rsid w:val="00C412F3"/>
    <w:rsid w:val="00C41A32"/>
    <w:rsid w:val="00C426D2"/>
    <w:rsid w:val="00C4277A"/>
    <w:rsid w:val="00C42CF7"/>
    <w:rsid w:val="00C432AA"/>
    <w:rsid w:val="00C43669"/>
    <w:rsid w:val="00C442FC"/>
    <w:rsid w:val="00C4442B"/>
    <w:rsid w:val="00C44924"/>
    <w:rsid w:val="00C451EE"/>
    <w:rsid w:val="00C45279"/>
    <w:rsid w:val="00C452DF"/>
    <w:rsid w:val="00C4558A"/>
    <w:rsid w:val="00C45C18"/>
    <w:rsid w:val="00C46E9C"/>
    <w:rsid w:val="00C5062C"/>
    <w:rsid w:val="00C511C5"/>
    <w:rsid w:val="00C51B46"/>
    <w:rsid w:val="00C52C2E"/>
    <w:rsid w:val="00C540BC"/>
    <w:rsid w:val="00C54235"/>
    <w:rsid w:val="00C54248"/>
    <w:rsid w:val="00C5424A"/>
    <w:rsid w:val="00C55C27"/>
    <w:rsid w:val="00C55C31"/>
    <w:rsid w:val="00C56284"/>
    <w:rsid w:val="00C57571"/>
    <w:rsid w:val="00C60373"/>
    <w:rsid w:val="00C61109"/>
    <w:rsid w:val="00C615FD"/>
    <w:rsid w:val="00C620F6"/>
    <w:rsid w:val="00C62AD9"/>
    <w:rsid w:val="00C631C0"/>
    <w:rsid w:val="00C6384E"/>
    <w:rsid w:val="00C648AD"/>
    <w:rsid w:val="00C6539B"/>
    <w:rsid w:val="00C654B8"/>
    <w:rsid w:val="00C659B5"/>
    <w:rsid w:val="00C65E83"/>
    <w:rsid w:val="00C6625B"/>
    <w:rsid w:val="00C66CB4"/>
    <w:rsid w:val="00C67E1B"/>
    <w:rsid w:val="00C67E6E"/>
    <w:rsid w:val="00C67F51"/>
    <w:rsid w:val="00C7019E"/>
    <w:rsid w:val="00C70709"/>
    <w:rsid w:val="00C70837"/>
    <w:rsid w:val="00C70BC2"/>
    <w:rsid w:val="00C70F23"/>
    <w:rsid w:val="00C71538"/>
    <w:rsid w:val="00C71773"/>
    <w:rsid w:val="00C723B7"/>
    <w:rsid w:val="00C72F36"/>
    <w:rsid w:val="00C73A35"/>
    <w:rsid w:val="00C75580"/>
    <w:rsid w:val="00C75B69"/>
    <w:rsid w:val="00C765C8"/>
    <w:rsid w:val="00C7687D"/>
    <w:rsid w:val="00C76F79"/>
    <w:rsid w:val="00C77568"/>
    <w:rsid w:val="00C80131"/>
    <w:rsid w:val="00C801DE"/>
    <w:rsid w:val="00C810A1"/>
    <w:rsid w:val="00C8122F"/>
    <w:rsid w:val="00C81A50"/>
    <w:rsid w:val="00C82473"/>
    <w:rsid w:val="00C83114"/>
    <w:rsid w:val="00C83595"/>
    <w:rsid w:val="00C83682"/>
    <w:rsid w:val="00C85BF7"/>
    <w:rsid w:val="00C86DC4"/>
    <w:rsid w:val="00C87496"/>
    <w:rsid w:val="00C903C3"/>
    <w:rsid w:val="00C90760"/>
    <w:rsid w:val="00C91F4E"/>
    <w:rsid w:val="00C923BC"/>
    <w:rsid w:val="00C92829"/>
    <w:rsid w:val="00C92AB4"/>
    <w:rsid w:val="00C936FC"/>
    <w:rsid w:val="00C93984"/>
    <w:rsid w:val="00C93C3B"/>
    <w:rsid w:val="00C9401D"/>
    <w:rsid w:val="00C94B65"/>
    <w:rsid w:val="00C95426"/>
    <w:rsid w:val="00C95865"/>
    <w:rsid w:val="00C97DE3"/>
    <w:rsid w:val="00C97FB9"/>
    <w:rsid w:val="00CA01D7"/>
    <w:rsid w:val="00CA0445"/>
    <w:rsid w:val="00CA067E"/>
    <w:rsid w:val="00CA0AA4"/>
    <w:rsid w:val="00CA13B8"/>
    <w:rsid w:val="00CA1A72"/>
    <w:rsid w:val="00CA20ED"/>
    <w:rsid w:val="00CA21C5"/>
    <w:rsid w:val="00CA3324"/>
    <w:rsid w:val="00CA3778"/>
    <w:rsid w:val="00CA3823"/>
    <w:rsid w:val="00CA45D9"/>
    <w:rsid w:val="00CA4F95"/>
    <w:rsid w:val="00CA567C"/>
    <w:rsid w:val="00CA568B"/>
    <w:rsid w:val="00CA62CA"/>
    <w:rsid w:val="00CA6638"/>
    <w:rsid w:val="00CA6E97"/>
    <w:rsid w:val="00CA7B79"/>
    <w:rsid w:val="00CB0969"/>
    <w:rsid w:val="00CB0CFB"/>
    <w:rsid w:val="00CB22B5"/>
    <w:rsid w:val="00CB287C"/>
    <w:rsid w:val="00CB2BA4"/>
    <w:rsid w:val="00CB2CD4"/>
    <w:rsid w:val="00CB2DD4"/>
    <w:rsid w:val="00CB370A"/>
    <w:rsid w:val="00CB39DA"/>
    <w:rsid w:val="00CB3AE2"/>
    <w:rsid w:val="00CB409D"/>
    <w:rsid w:val="00CB4322"/>
    <w:rsid w:val="00CB471C"/>
    <w:rsid w:val="00CB5258"/>
    <w:rsid w:val="00CB5278"/>
    <w:rsid w:val="00CB55FD"/>
    <w:rsid w:val="00CB673F"/>
    <w:rsid w:val="00CB6D71"/>
    <w:rsid w:val="00CB6EC1"/>
    <w:rsid w:val="00CB6F97"/>
    <w:rsid w:val="00CB754D"/>
    <w:rsid w:val="00CC0D74"/>
    <w:rsid w:val="00CC0DCB"/>
    <w:rsid w:val="00CC1026"/>
    <w:rsid w:val="00CC155E"/>
    <w:rsid w:val="00CC1CAC"/>
    <w:rsid w:val="00CC1DF5"/>
    <w:rsid w:val="00CC2E12"/>
    <w:rsid w:val="00CC2F5F"/>
    <w:rsid w:val="00CC3193"/>
    <w:rsid w:val="00CC33AF"/>
    <w:rsid w:val="00CC35BD"/>
    <w:rsid w:val="00CC3783"/>
    <w:rsid w:val="00CC37BC"/>
    <w:rsid w:val="00CC3D4F"/>
    <w:rsid w:val="00CC4070"/>
    <w:rsid w:val="00CC4A16"/>
    <w:rsid w:val="00CC4B56"/>
    <w:rsid w:val="00CC4CEE"/>
    <w:rsid w:val="00CC4F76"/>
    <w:rsid w:val="00CC53F3"/>
    <w:rsid w:val="00CC5896"/>
    <w:rsid w:val="00CC5A90"/>
    <w:rsid w:val="00CC5C0A"/>
    <w:rsid w:val="00CC5CBC"/>
    <w:rsid w:val="00CC5F1D"/>
    <w:rsid w:val="00CC70E8"/>
    <w:rsid w:val="00CD0553"/>
    <w:rsid w:val="00CD1512"/>
    <w:rsid w:val="00CD287E"/>
    <w:rsid w:val="00CD35DD"/>
    <w:rsid w:val="00CD380F"/>
    <w:rsid w:val="00CD3AF7"/>
    <w:rsid w:val="00CD3F23"/>
    <w:rsid w:val="00CD44D2"/>
    <w:rsid w:val="00CD5396"/>
    <w:rsid w:val="00CD5A1A"/>
    <w:rsid w:val="00CD6394"/>
    <w:rsid w:val="00CE1045"/>
    <w:rsid w:val="00CE123B"/>
    <w:rsid w:val="00CE20AB"/>
    <w:rsid w:val="00CE2471"/>
    <w:rsid w:val="00CE336C"/>
    <w:rsid w:val="00CE39D6"/>
    <w:rsid w:val="00CE5330"/>
    <w:rsid w:val="00CE5CD5"/>
    <w:rsid w:val="00CE66C5"/>
    <w:rsid w:val="00CE66FD"/>
    <w:rsid w:val="00CE6C38"/>
    <w:rsid w:val="00CE71E0"/>
    <w:rsid w:val="00CE720C"/>
    <w:rsid w:val="00CE7CCD"/>
    <w:rsid w:val="00CE7F5A"/>
    <w:rsid w:val="00CF0024"/>
    <w:rsid w:val="00CF0120"/>
    <w:rsid w:val="00CF01D0"/>
    <w:rsid w:val="00CF0EDA"/>
    <w:rsid w:val="00CF100F"/>
    <w:rsid w:val="00CF17F1"/>
    <w:rsid w:val="00CF30AB"/>
    <w:rsid w:val="00CF50AF"/>
    <w:rsid w:val="00CF5487"/>
    <w:rsid w:val="00CF56C3"/>
    <w:rsid w:val="00CF57AF"/>
    <w:rsid w:val="00CF65C6"/>
    <w:rsid w:val="00CF7CE8"/>
    <w:rsid w:val="00D0035A"/>
    <w:rsid w:val="00D00E5E"/>
    <w:rsid w:val="00D0117B"/>
    <w:rsid w:val="00D02098"/>
    <w:rsid w:val="00D021D7"/>
    <w:rsid w:val="00D0223C"/>
    <w:rsid w:val="00D023C7"/>
    <w:rsid w:val="00D03138"/>
    <w:rsid w:val="00D03A54"/>
    <w:rsid w:val="00D03B15"/>
    <w:rsid w:val="00D03F16"/>
    <w:rsid w:val="00D047CC"/>
    <w:rsid w:val="00D049C7"/>
    <w:rsid w:val="00D0509A"/>
    <w:rsid w:val="00D06488"/>
    <w:rsid w:val="00D06F2D"/>
    <w:rsid w:val="00D1099F"/>
    <w:rsid w:val="00D109ED"/>
    <w:rsid w:val="00D10C7D"/>
    <w:rsid w:val="00D11E6A"/>
    <w:rsid w:val="00D11FEB"/>
    <w:rsid w:val="00D12C84"/>
    <w:rsid w:val="00D145D9"/>
    <w:rsid w:val="00D149B3"/>
    <w:rsid w:val="00D14FA8"/>
    <w:rsid w:val="00D15BFB"/>
    <w:rsid w:val="00D15F2B"/>
    <w:rsid w:val="00D16012"/>
    <w:rsid w:val="00D161CD"/>
    <w:rsid w:val="00D16E81"/>
    <w:rsid w:val="00D1788D"/>
    <w:rsid w:val="00D17E22"/>
    <w:rsid w:val="00D21CC3"/>
    <w:rsid w:val="00D21ECC"/>
    <w:rsid w:val="00D21FB4"/>
    <w:rsid w:val="00D22A4F"/>
    <w:rsid w:val="00D22F13"/>
    <w:rsid w:val="00D22FB1"/>
    <w:rsid w:val="00D23476"/>
    <w:rsid w:val="00D2349E"/>
    <w:rsid w:val="00D24473"/>
    <w:rsid w:val="00D244D3"/>
    <w:rsid w:val="00D24B25"/>
    <w:rsid w:val="00D24E51"/>
    <w:rsid w:val="00D25AD5"/>
    <w:rsid w:val="00D270B3"/>
    <w:rsid w:val="00D30255"/>
    <w:rsid w:val="00D302CD"/>
    <w:rsid w:val="00D30BDC"/>
    <w:rsid w:val="00D30FCC"/>
    <w:rsid w:val="00D313AF"/>
    <w:rsid w:val="00D332F9"/>
    <w:rsid w:val="00D33322"/>
    <w:rsid w:val="00D333D7"/>
    <w:rsid w:val="00D34270"/>
    <w:rsid w:val="00D3490D"/>
    <w:rsid w:val="00D34A1B"/>
    <w:rsid w:val="00D34A2F"/>
    <w:rsid w:val="00D35087"/>
    <w:rsid w:val="00D3530F"/>
    <w:rsid w:val="00D36896"/>
    <w:rsid w:val="00D369EE"/>
    <w:rsid w:val="00D37B88"/>
    <w:rsid w:val="00D43F4F"/>
    <w:rsid w:val="00D452DF"/>
    <w:rsid w:val="00D45F96"/>
    <w:rsid w:val="00D46478"/>
    <w:rsid w:val="00D46686"/>
    <w:rsid w:val="00D46A94"/>
    <w:rsid w:val="00D4721E"/>
    <w:rsid w:val="00D472BD"/>
    <w:rsid w:val="00D47664"/>
    <w:rsid w:val="00D47C4D"/>
    <w:rsid w:val="00D47DD7"/>
    <w:rsid w:val="00D47E46"/>
    <w:rsid w:val="00D501B3"/>
    <w:rsid w:val="00D519AA"/>
    <w:rsid w:val="00D520B5"/>
    <w:rsid w:val="00D52308"/>
    <w:rsid w:val="00D52C6B"/>
    <w:rsid w:val="00D52F14"/>
    <w:rsid w:val="00D53669"/>
    <w:rsid w:val="00D53A75"/>
    <w:rsid w:val="00D54070"/>
    <w:rsid w:val="00D54D56"/>
    <w:rsid w:val="00D54D9C"/>
    <w:rsid w:val="00D54FDD"/>
    <w:rsid w:val="00D55769"/>
    <w:rsid w:val="00D561FD"/>
    <w:rsid w:val="00D56792"/>
    <w:rsid w:val="00D56F7D"/>
    <w:rsid w:val="00D577EA"/>
    <w:rsid w:val="00D57C23"/>
    <w:rsid w:val="00D57F9E"/>
    <w:rsid w:val="00D60502"/>
    <w:rsid w:val="00D61A65"/>
    <w:rsid w:val="00D62808"/>
    <w:rsid w:val="00D63385"/>
    <w:rsid w:val="00D63B2A"/>
    <w:rsid w:val="00D63C14"/>
    <w:rsid w:val="00D65157"/>
    <w:rsid w:val="00D65300"/>
    <w:rsid w:val="00D65566"/>
    <w:rsid w:val="00D659AA"/>
    <w:rsid w:val="00D6615C"/>
    <w:rsid w:val="00D6663B"/>
    <w:rsid w:val="00D666B6"/>
    <w:rsid w:val="00D67001"/>
    <w:rsid w:val="00D671E5"/>
    <w:rsid w:val="00D67AA1"/>
    <w:rsid w:val="00D67F95"/>
    <w:rsid w:val="00D70306"/>
    <w:rsid w:val="00D70BE0"/>
    <w:rsid w:val="00D7171A"/>
    <w:rsid w:val="00D72712"/>
    <w:rsid w:val="00D72CAA"/>
    <w:rsid w:val="00D72DEB"/>
    <w:rsid w:val="00D72FC5"/>
    <w:rsid w:val="00D73114"/>
    <w:rsid w:val="00D7382E"/>
    <w:rsid w:val="00D73885"/>
    <w:rsid w:val="00D7481E"/>
    <w:rsid w:val="00D75071"/>
    <w:rsid w:val="00D751A9"/>
    <w:rsid w:val="00D7533B"/>
    <w:rsid w:val="00D7559D"/>
    <w:rsid w:val="00D75A42"/>
    <w:rsid w:val="00D75DD2"/>
    <w:rsid w:val="00D760CD"/>
    <w:rsid w:val="00D77D61"/>
    <w:rsid w:val="00D80034"/>
    <w:rsid w:val="00D8162E"/>
    <w:rsid w:val="00D81A09"/>
    <w:rsid w:val="00D82569"/>
    <w:rsid w:val="00D8283F"/>
    <w:rsid w:val="00D828E9"/>
    <w:rsid w:val="00D832B5"/>
    <w:rsid w:val="00D83525"/>
    <w:rsid w:val="00D83848"/>
    <w:rsid w:val="00D83EE1"/>
    <w:rsid w:val="00D83EEB"/>
    <w:rsid w:val="00D840FE"/>
    <w:rsid w:val="00D84D56"/>
    <w:rsid w:val="00D8560D"/>
    <w:rsid w:val="00D85A66"/>
    <w:rsid w:val="00D87238"/>
    <w:rsid w:val="00D87355"/>
    <w:rsid w:val="00D873DF"/>
    <w:rsid w:val="00D87A36"/>
    <w:rsid w:val="00D900FC"/>
    <w:rsid w:val="00D902C6"/>
    <w:rsid w:val="00D9110E"/>
    <w:rsid w:val="00D91A00"/>
    <w:rsid w:val="00D92203"/>
    <w:rsid w:val="00D9236E"/>
    <w:rsid w:val="00D92B53"/>
    <w:rsid w:val="00D92C71"/>
    <w:rsid w:val="00D931B6"/>
    <w:rsid w:val="00D937BD"/>
    <w:rsid w:val="00D9390C"/>
    <w:rsid w:val="00D93996"/>
    <w:rsid w:val="00D93E54"/>
    <w:rsid w:val="00D94634"/>
    <w:rsid w:val="00D948DB"/>
    <w:rsid w:val="00D9608C"/>
    <w:rsid w:val="00D97491"/>
    <w:rsid w:val="00D97E55"/>
    <w:rsid w:val="00DA003B"/>
    <w:rsid w:val="00DA127B"/>
    <w:rsid w:val="00DA1597"/>
    <w:rsid w:val="00DA17B2"/>
    <w:rsid w:val="00DA2181"/>
    <w:rsid w:val="00DA29A4"/>
    <w:rsid w:val="00DA2CAC"/>
    <w:rsid w:val="00DA3A61"/>
    <w:rsid w:val="00DA4281"/>
    <w:rsid w:val="00DA6394"/>
    <w:rsid w:val="00DA6D36"/>
    <w:rsid w:val="00DA7A94"/>
    <w:rsid w:val="00DA7B6C"/>
    <w:rsid w:val="00DB00C5"/>
    <w:rsid w:val="00DB0760"/>
    <w:rsid w:val="00DB1B38"/>
    <w:rsid w:val="00DB2773"/>
    <w:rsid w:val="00DB27D2"/>
    <w:rsid w:val="00DB2AB2"/>
    <w:rsid w:val="00DB34A3"/>
    <w:rsid w:val="00DB3C70"/>
    <w:rsid w:val="00DB47AF"/>
    <w:rsid w:val="00DB4AEA"/>
    <w:rsid w:val="00DB5290"/>
    <w:rsid w:val="00DB6114"/>
    <w:rsid w:val="00DB6371"/>
    <w:rsid w:val="00DB6AE6"/>
    <w:rsid w:val="00DB6F2C"/>
    <w:rsid w:val="00DB72C6"/>
    <w:rsid w:val="00DB7663"/>
    <w:rsid w:val="00DB78D0"/>
    <w:rsid w:val="00DB7B28"/>
    <w:rsid w:val="00DB7DE0"/>
    <w:rsid w:val="00DC11DE"/>
    <w:rsid w:val="00DC2ACE"/>
    <w:rsid w:val="00DC2DA3"/>
    <w:rsid w:val="00DC2E38"/>
    <w:rsid w:val="00DC32C3"/>
    <w:rsid w:val="00DC345C"/>
    <w:rsid w:val="00DC4A29"/>
    <w:rsid w:val="00DC4BF9"/>
    <w:rsid w:val="00DC5083"/>
    <w:rsid w:val="00DC552A"/>
    <w:rsid w:val="00DC5923"/>
    <w:rsid w:val="00DC626F"/>
    <w:rsid w:val="00DC7465"/>
    <w:rsid w:val="00DD0266"/>
    <w:rsid w:val="00DD02AF"/>
    <w:rsid w:val="00DD03AE"/>
    <w:rsid w:val="00DD0BC1"/>
    <w:rsid w:val="00DD0D7C"/>
    <w:rsid w:val="00DD137B"/>
    <w:rsid w:val="00DD1852"/>
    <w:rsid w:val="00DD2CC3"/>
    <w:rsid w:val="00DD350F"/>
    <w:rsid w:val="00DD3A13"/>
    <w:rsid w:val="00DD3D2D"/>
    <w:rsid w:val="00DD41F1"/>
    <w:rsid w:val="00DD43F6"/>
    <w:rsid w:val="00DD4591"/>
    <w:rsid w:val="00DD4FEB"/>
    <w:rsid w:val="00DD5576"/>
    <w:rsid w:val="00DD6021"/>
    <w:rsid w:val="00DD609D"/>
    <w:rsid w:val="00DD665F"/>
    <w:rsid w:val="00DD6676"/>
    <w:rsid w:val="00DD66FD"/>
    <w:rsid w:val="00DD6FF5"/>
    <w:rsid w:val="00DE049F"/>
    <w:rsid w:val="00DE0739"/>
    <w:rsid w:val="00DE09CB"/>
    <w:rsid w:val="00DE161D"/>
    <w:rsid w:val="00DE2171"/>
    <w:rsid w:val="00DE2368"/>
    <w:rsid w:val="00DE23FC"/>
    <w:rsid w:val="00DE2819"/>
    <w:rsid w:val="00DE293B"/>
    <w:rsid w:val="00DE35D8"/>
    <w:rsid w:val="00DE4886"/>
    <w:rsid w:val="00DE51F7"/>
    <w:rsid w:val="00DE58AB"/>
    <w:rsid w:val="00DE6699"/>
    <w:rsid w:val="00DE7524"/>
    <w:rsid w:val="00DE7AC3"/>
    <w:rsid w:val="00DE7FF9"/>
    <w:rsid w:val="00DF05C1"/>
    <w:rsid w:val="00DF14C4"/>
    <w:rsid w:val="00DF14E1"/>
    <w:rsid w:val="00DF14F7"/>
    <w:rsid w:val="00DF1C84"/>
    <w:rsid w:val="00DF1F2A"/>
    <w:rsid w:val="00DF210A"/>
    <w:rsid w:val="00DF220C"/>
    <w:rsid w:val="00DF2281"/>
    <w:rsid w:val="00DF24BE"/>
    <w:rsid w:val="00DF2742"/>
    <w:rsid w:val="00DF3035"/>
    <w:rsid w:val="00DF32D6"/>
    <w:rsid w:val="00DF32DE"/>
    <w:rsid w:val="00DF3660"/>
    <w:rsid w:val="00DF38C5"/>
    <w:rsid w:val="00DF3EE6"/>
    <w:rsid w:val="00DF436F"/>
    <w:rsid w:val="00DF47ED"/>
    <w:rsid w:val="00DF4C3A"/>
    <w:rsid w:val="00DF5159"/>
    <w:rsid w:val="00DF5199"/>
    <w:rsid w:val="00DF52C6"/>
    <w:rsid w:val="00DF5AC8"/>
    <w:rsid w:val="00DF6089"/>
    <w:rsid w:val="00DF619D"/>
    <w:rsid w:val="00DF65FC"/>
    <w:rsid w:val="00DF68F3"/>
    <w:rsid w:val="00DF7C95"/>
    <w:rsid w:val="00E005F3"/>
    <w:rsid w:val="00E00712"/>
    <w:rsid w:val="00E016CE"/>
    <w:rsid w:val="00E01DCB"/>
    <w:rsid w:val="00E01E6B"/>
    <w:rsid w:val="00E021D1"/>
    <w:rsid w:val="00E03375"/>
    <w:rsid w:val="00E03626"/>
    <w:rsid w:val="00E03C77"/>
    <w:rsid w:val="00E04188"/>
    <w:rsid w:val="00E04A0E"/>
    <w:rsid w:val="00E04A7B"/>
    <w:rsid w:val="00E04B1E"/>
    <w:rsid w:val="00E04FDD"/>
    <w:rsid w:val="00E0519E"/>
    <w:rsid w:val="00E05843"/>
    <w:rsid w:val="00E0620D"/>
    <w:rsid w:val="00E07F8B"/>
    <w:rsid w:val="00E07FE5"/>
    <w:rsid w:val="00E1103E"/>
    <w:rsid w:val="00E12382"/>
    <w:rsid w:val="00E126C4"/>
    <w:rsid w:val="00E13A81"/>
    <w:rsid w:val="00E1455D"/>
    <w:rsid w:val="00E14783"/>
    <w:rsid w:val="00E14C77"/>
    <w:rsid w:val="00E15804"/>
    <w:rsid w:val="00E164A5"/>
    <w:rsid w:val="00E17663"/>
    <w:rsid w:val="00E20BDE"/>
    <w:rsid w:val="00E20DC3"/>
    <w:rsid w:val="00E22402"/>
    <w:rsid w:val="00E22B05"/>
    <w:rsid w:val="00E22E5F"/>
    <w:rsid w:val="00E238EF"/>
    <w:rsid w:val="00E23CC7"/>
    <w:rsid w:val="00E24116"/>
    <w:rsid w:val="00E2440D"/>
    <w:rsid w:val="00E24C98"/>
    <w:rsid w:val="00E24E04"/>
    <w:rsid w:val="00E25154"/>
    <w:rsid w:val="00E25354"/>
    <w:rsid w:val="00E25EA9"/>
    <w:rsid w:val="00E26114"/>
    <w:rsid w:val="00E26130"/>
    <w:rsid w:val="00E26A80"/>
    <w:rsid w:val="00E26AE3"/>
    <w:rsid w:val="00E274B1"/>
    <w:rsid w:val="00E27566"/>
    <w:rsid w:val="00E30756"/>
    <w:rsid w:val="00E307A5"/>
    <w:rsid w:val="00E30B87"/>
    <w:rsid w:val="00E30F9D"/>
    <w:rsid w:val="00E3148D"/>
    <w:rsid w:val="00E32203"/>
    <w:rsid w:val="00E322EA"/>
    <w:rsid w:val="00E327E5"/>
    <w:rsid w:val="00E330A8"/>
    <w:rsid w:val="00E337CE"/>
    <w:rsid w:val="00E35634"/>
    <w:rsid w:val="00E35950"/>
    <w:rsid w:val="00E35C4E"/>
    <w:rsid w:val="00E35E71"/>
    <w:rsid w:val="00E371EF"/>
    <w:rsid w:val="00E40A69"/>
    <w:rsid w:val="00E40BEE"/>
    <w:rsid w:val="00E40ECC"/>
    <w:rsid w:val="00E413CA"/>
    <w:rsid w:val="00E4281E"/>
    <w:rsid w:val="00E436FE"/>
    <w:rsid w:val="00E441EC"/>
    <w:rsid w:val="00E45096"/>
    <w:rsid w:val="00E456BB"/>
    <w:rsid w:val="00E4692C"/>
    <w:rsid w:val="00E46DBC"/>
    <w:rsid w:val="00E47CDA"/>
    <w:rsid w:val="00E47F26"/>
    <w:rsid w:val="00E50625"/>
    <w:rsid w:val="00E50873"/>
    <w:rsid w:val="00E514AA"/>
    <w:rsid w:val="00E51E22"/>
    <w:rsid w:val="00E52748"/>
    <w:rsid w:val="00E538C4"/>
    <w:rsid w:val="00E53BC7"/>
    <w:rsid w:val="00E5423D"/>
    <w:rsid w:val="00E54DA2"/>
    <w:rsid w:val="00E55DB2"/>
    <w:rsid w:val="00E55FCF"/>
    <w:rsid w:val="00E565F9"/>
    <w:rsid w:val="00E56726"/>
    <w:rsid w:val="00E57FF9"/>
    <w:rsid w:val="00E60183"/>
    <w:rsid w:val="00E60353"/>
    <w:rsid w:val="00E61C3D"/>
    <w:rsid w:val="00E61EC8"/>
    <w:rsid w:val="00E62A6E"/>
    <w:rsid w:val="00E63D63"/>
    <w:rsid w:val="00E649E3"/>
    <w:rsid w:val="00E652D3"/>
    <w:rsid w:val="00E655E4"/>
    <w:rsid w:val="00E663AB"/>
    <w:rsid w:val="00E66E7F"/>
    <w:rsid w:val="00E705D0"/>
    <w:rsid w:val="00E70733"/>
    <w:rsid w:val="00E71246"/>
    <w:rsid w:val="00E71584"/>
    <w:rsid w:val="00E716D8"/>
    <w:rsid w:val="00E719A7"/>
    <w:rsid w:val="00E72A25"/>
    <w:rsid w:val="00E734F9"/>
    <w:rsid w:val="00E73813"/>
    <w:rsid w:val="00E73ED7"/>
    <w:rsid w:val="00E73FA0"/>
    <w:rsid w:val="00E75A93"/>
    <w:rsid w:val="00E764F9"/>
    <w:rsid w:val="00E770BB"/>
    <w:rsid w:val="00E80344"/>
    <w:rsid w:val="00E808E8"/>
    <w:rsid w:val="00E813FE"/>
    <w:rsid w:val="00E81BC1"/>
    <w:rsid w:val="00E82668"/>
    <w:rsid w:val="00E836C3"/>
    <w:rsid w:val="00E8396F"/>
    <w:rsid w:val="00E85794"/>
    <w:rsid w:val="00E86AAF"/>
    <w:rsid w:val="00E86C9F"/>
    <w:rsid w:val="00E86DAC"/>
    <w:rsid w:val="00E86F68"/>
    <w:rsid w:val="00E8746F"/>
    <w:rsid w:val="00E90554"/>
    <w:rsid w:val="00E9077A"/>
    <w:rsid w:val="00E90A4F"/>
    <w:rsid w:val="00E90F44"/>
    <w:rsid w:val="00E9137D"/>
    <w:rsid w:val="00E921BE"/>
    <w:rsid w:val="00E925D8"/>
    <w:rsid w:val="00E92E45"/>
    <w:rsid w:val="00E93ADE"/>
    <w:rsid w:val="00E93FB7"/>
    <w:rsid w:val="00E94112"/>
    <w:rsid w:val="00E94B47"/>
    <w:rsid w:val="00E950A1"/>
    <w:rsid w:val="00E959E1"/>
    <w:rsid w:val="00E961B5"/>
    <w:rsid w:val="00E97DCB"/>
    <w:rsid w:val="00EA01D6"/>
    <w:rsid w:val="00EA0361"/>
    <w:rsid w:val="00EA0E1B"/>
    <w:rsid w:val="00EA144B"/>
    <w:rsid w:val="00EA145C"/>
    <w:rsid w:val="00EA1C71"/>
    <w:rsid w:val="00EA1EE0"/>
    <w:rsid w:val="00EA2178"/>
    <w:rsid w:val="00EA3039"/>
    <w:rsid w:val="00EA3780"/>
    <w:rsid w:val="00EA3CF3"/>
    <w:rsid w:val="00EA3DB9"/>
    <w:rsid w:val="00EA3E2A"/>
    <w:rsid w:val="00EA4750"/>
    <w:rsid w:val="00EA5D8C"/>
    <w:rsid w:val="00EA68D9"/>
    <w:rsid w:val="00EA6965"/>
    <w:rsid w:val="00EA719D"/>
    <w:rsid w:val="00EA7A98"/>
    <w:rsid w:val="00EA7E39"/>
    <w:rsid w:val="00EB012F"/>
    <w:rsid w:val="00EB0172"/>
    <w:rsid w:val="00EB05D8"/>
    <w:rsid w:val="00EB05EA"/>
    <w:rsid w:val="00EB0742"/>
    <w:rsid w:val="00EB0BAD"/>
    <w:rsid w:val="00EB0C2E"/>
    <w:rsid w:val="00EB0F6C"/>
    <w:rsid w:val="00EB1479"/>
    <w:rsid w:val="00EB16AD"/>
    <w:rsid w:val="00EB1771"/>
    <w:rsid w:val="00EB1A59"/>
    <w:rsid w:val="00EB1BBA"/>
    <w:rsid w:val="00EB1EBA"/>
    <w:rsid w:val="00EB27DB"/>
    <w:rsid w:val="00EB284B"/>
    <w:rsid w:val="00EB354C"/>
    <w:rsid w:val="00EB5439"/>
    <w:rsid w:val="00EB5990"/>
    <w:rsid w:val="00EB69C0"/>
    <w:rsid w:val="00EB6C1B"/>
    <w:rsid w:val="00EB6CE6"/>
    <w:rsid w:val="00EB70D5"/>
    <w:rsid w:val="00EB7242"/>
    <w:rsid w:val="00EB779B"/>
    <w:rsid w:val="00EC0FE3"/>
    <w:rsid w:val="00EC117D"/>
    <w:rsid w:val="00EC11C2"/>
    <w:rsid w:val="00EC2EC5"/>
    <w:rsid w:val="00EC3071"/>
    <w:rsid w:val="00EC3820"/>
    <w:rsid w:val="00EC4470"/>
    <w:rsid w:val="00EC4FDD"/>
    <w:rsid w:val="00EC580C"/>
    <w:rsid w:val="00EC5913"/>
    <w:rsid w:val="00EC63F4"/>
    <w:rsid w:val="00EC6E54"/>
    <w:rsid w:val="00EC700B"/>
    <w:rsid w:val="00ED0728"/>
    <w:rsid w:val="00ED1F9C"/>
    <w:rsid w:val="00ED214D"/>
    <w:rsid w:val="00ED2468"/>
    <w:rsid w:val="00ED3D09"/>
    <w:rsid w:val="00ED404A"/>
    <w:rsid w:val="00ED4821"/>
    <w:rsid w:val="00ED48F3"/>
    <w:rsid w:val="00ED5610"/>
    <w:rsid w:val="00ED5799"/>
    <w:rsid w:val="00ED598E"/>
    <w:rsid w:val="00ED600E"/>
    <w:rsid w:val="00ED71E1"/>
    <w:rsid w:val="00ED7397"/>
    <w:rsid w:val="00ED7D47"/>
    <w:rsid w:val="00EE0004"/>
    <w:rsid w:val="00EE01EF"/>
    <w:rsid w:val="00EE03DE"/>
    <w:rsid w:val="00EE1557"/>
    <w:rsid w:val="00EE34F8"/>
    <w:rsid w:val="00EE359B"/>
    <w:rsid w:val="00EE3DF3"/>
    <w:rsid w:val="00EE3FAF"/>
    <w:rsid w:val="00EE47DC"/>
    <w:rsid w:val="00EE49E3"/>
    <w:rsid w:val="00EE5462"/>
    <w:rsid w:val="00EE66E2"/>
    <w:rsid w:val="00EE6A9F"/>
    <w:rsid w:val="00EE6DA0"/>
    <w:rsid w:val="00EE6E04"/>
    <w:rsid w:val="00EE7266"/>
    <w:rsid w:val="00EE7816"/>
    <w:rsid w:val="00EE7842"/>
    <w:rsid w:val="00EE78E2"/>
    <w:rsid w:val="00EE79D4"/>
    <w:rsid w:val="00EE7CC0"/>
    <w:rsid w:val="00EF0009"/>
    <w:rsid w:val="00EF037A"/>
    <w:rsid w:val="00EF05D8"/>
    <w:rsid w:val="00EF06F7"/>
    <w:rsid w:val="00EF0C2B"/>
    <w:rsid w:val="00EF1B7A"/>
    <w:rsid w:val="00EF292D"/>
    <w:rsid w:val="00EF3C02"/>
    <w:rsid w:val="00EF456A"/>
    <w:rsid w:val="00EF4F82"/>
    <w:rsid w:val="00EF6880"/>
    <w:rsid w:val="00EF78E3"/>
    <w:rsid w:val="00F00B6D"/>
    <w:rsid w:val="00F00D74"/>
    <w:rsid w:val="00F01782"/>
    <w:rsid w:val="00F01CB8"/>
    <w:rsid w:val="00F01CBA"/>
    <w:rsid w:val="00F02BEA"/>
    <w:rsid w:val="00F02C51"/>
    <w:rsid w:val="00F030EC"/>
    <w:rsid w:val="00F031C1"/>
    <w:rsid w:val="00F037FA"/>
    <w:rsid w:val="00F042F8"/>
    <w:rsid w:val="00F04AFC"/>
    <w:rsid w:val="00F055AF"/>
    <w:rsid w:val="00F05604"/>
    <w:rsid w:val="00F05628"/>
    <w:rsid w:val="00F05734"/>
    <w:rsid w:val="00F05F2C"/>
    <w:rsid w:val="00F06338"/>
    <w:rsid w:val="00F0672F"/>
    <w:rsid w:val="00F06A17"/>
    <w:rsid w:val="00F06A7C"/>
    <w:rsid w:val="00F06B25"/>
    <w:rsid w:val="00F06C79"/>
    <w:rsid w:val="00F06ED3"/>
    <w:rsid w:val="00F06F09"/>
    <w:rsid w:val="00F070B3"/>
    <w:rsid w:val="00F0733B"/>
    <w:rsid w:val="00F07F9B"/>
    <w:rsid w:val="00F106A0"/>
    <w:rsid w:val="00F10A38"/>
    <w:rsid w:val="00F10A71"/>
    <w:rsid w:val="00F10AA2"/>
    <w:rsid w:val="00F10FCE"/>
    <w:rsid w:val="00F11428"/>
    <w:rsid w:val="00F11AA6"/>
    <w:rsid w:val="00F11D67"/>
    <w:rsid w:val="00F1233B"/>
    <w:rsid w:val="00F1235F"/>
    <w:rsid w:val="00F12B4F"/>
    <w:rsid w:val="00F12EDE"/>
    <w:rsid w:val="00F13128"/>
    <w:rsid w:val="00F14364"/>
    <w:rsid w:val="00F146B9"/>
    <w:rsid w:val="00F14CC7"/>
    <w:rsid w:val="00F1521D"/>
    <w:rsid w:val="00F154B5"/>
    <w:rsid w:val="00F166B7"/>
    <w:rsid w:val="00F16BF7"/>
    <w:rsid w:val="00F1788F"/>
    <w:rsid w:val="00F17941"/>
    <w:rsid w:val="00F17B48"/>
    <w:rsid w:val="00F17DAA"/>
    <w:rsid w:val="00F2111A"/>
    <w:rsid w:val="00F2185E"/>
    <w:rsid w:val="00F22C58"/>
    <w:rsid w:val="00F234B1"/>
    <w:rsid w:val="00F23623"/>
    <w:rsid w:val="00F24DBA"/>
    <w:rsid w:val="00F2525F"/>
    <w:rsid w:val="00F256D1"/>
    <w:rsid w:val="00F25FFF"/>
    <w:rsid w:val="00F2625E"/>
    <w:rsid w:val="00F262C8"/>
    <w:rsid w:val="00F2766C"/>
    <w:rsid w:val="00F27A10"/>
    <w:rsid w:val="00F27A2B"/>
    <w:rsid w:val="00F27C72"/>
    <w:rsid w:val="00F3051F"/>
    <w:rsid w:val="00F3058A"/>
    <w:rsid w:val="00F3103C"/>
    <w:rsid w:val="00F314D8"/>
    <w:rsid w:val="00F316CA"/>
    <w:rsid w:val="00F322AF"/>
    <w:rsid w:val="00F32339"/>
    <w:rsid w:val="00F32738"/>
    <w:rsid w:val="00F33050"/>
    <w:rsid w:val="00F331E4"/>
    <w:rsid w:val="00F340F9"/>
    <w:rsid w:val="00F3472F"/>
    <w:rsid w:val="00F35C1B"/>
    <w:rsid w:val="00F36ADC"/>
    <w:rsid w:val="00F37EFD"/>
    <w:rsid w:val="00F40CCE"/>
    <w:rsid w:val="00F411D3"/>
    <w:rsid w:val="00F411FE"/>
    <w:rsid w:val="00F413E5"/>
    <w:rsid w:val="00F4182E"/>
    <w:rsid w:val="00F424CB"/>
    <w:rsid w:val="00F42D6B"/>
    <w:rsid w:val="00F4329B"/>
    <w:rsid w:val="00F43CDD"/>
    <w:rsid w:val="00F44498"/>
    <w:rsid w:val="00F448C0"/>
    <w:rsid w:val="00F449D2"/>
    <w:rsid w:val="00F4520B"/>
    <w:rsid w:val="00F45F43"/>
    <w:rsid w:val="00F466B8"/>
    <w:rsid w:val="00F46C5B"/>
    <w:rsid w:val="00F4794E"/>
    <w:rsid w:val="00F509A4"/>
    <w:rsid w:val="00F51142"/>
    <w:rsid w:val="00F5154F"/>
    <w:rsid w:val="00F5172E"/>
    <w:rsid w:val="00F51B39"/>
    <w:rsid w:val="00F52A9C"/>
    <w:rsid w:val="00F52B3B"/>
    <w:rsid w:val="00F53256"/>
    <w:rsid w:val="00F53790"/>
    <w:rsid w:val="00F54240"/>
    <w:rsid w:val="00F5438F"/>
    <w:rsid w:val="00F54950"/>
    <w:rsid w:val="00F54CE2"/>
    <w:rsid w:val="00F5508D"/>
    <w:rsid w:val="00F569F3"/>
    <w:rsid w:val="00F56CE1"/>
    <w:rsid w:val="00F5775C"/>
    <w:rsid w:val="00F601B5"/>
    <w:rsid w:val="00F613F7"/>
    <w:rsid w:val="00F61C24"/>
    <w:rsid w:val="00F621BF"/>
    <w:rsid w:val="00F622F3"/>
    <w:rsid w:val="00F624FD"/>
    <w:rsid w:val="00F62B67"/>
    <w:rsid w:val="00F630CB"/>
    <w:rsid w:val="00F6377D"/>
    <w:rsid w:val="00F63953"/>
    <w:rsid w:val="00F63D99"/>
    <w:rsid w:val="00F63E83"/>
    <w:rsid w:val="00F641DB"/>
    <w:rsid w:val="00F64952"/>
    <w:rsid w:val="00F64CA9"/>
    <w:rsid w:val="00F651E1"/>
    <w:rsid w:val="00F6530F"/>
    <w:rsid w:val="00F654D4"/>
    <w:rsid w:val="00F665C2"/>
    <w:rsid w:val="00F668C1"/>
    <w:rsid w:val="00F67030"/>
    <w:rsid w:val="00F679E1"/>
    <w:rsid w:val="00F70ABE"/>
    <w:rsid w:val="00F70ADC"/>
    <w:rsid w:val="00F717E8"/>
    <w:rsid w:val="00F71B58"/>
    <w:rsid w:val="00F71F66"/>
    <w:rsid w:val="00F72252"/>
    <w:rsid w:val="00F72449"/>
    <w:rsid w:val="00F7275F"/>
    <w:rsid w:val="00F736EB"/>
    <w:rsid w:val="00F73CAB"/>
    <w:rsid w:val="00F73E77"/>
    <w:rsid w:val="00F740C7"/>
    <w:rsid w:val="00F7416F"/>
    <w:rsid w:val="00F7431D"/>
    <w:rsid w:val="00F7475A"/>
    <w:rsid w:val="00F7483D"/>
    <w:rsid w:val="00F74CA9"/>
    <w:rsid w:val="00F74D8D"/>
    <w:rsid w:val="00F75002"/>
    <w:rsid w:val="00F7522A"/>
    <w:rsid w:val="00F7556F"/>
    <w:rsid w:val="00F75D88"/>
    <w:rsid w:val="00F809F7"/>
    <w:rsid w:val="00F8144F"/>
    <w:rsid w:val="00F816D0"/>
    <w:rsid w:val="00F818E3"/>
    <w:rsid w:val="00F81A8A"/>
    <w:rsid w:val="00F8226A"/>
    <w:rsid w:val="00F8322D"/>
    <w:rsid w:val="00F83985"/>
    <w:rsid w:val="00F8407E"/>
    <w:rsid w:val="00F849E7"/>
    <w:rsid w:val="00F84BBF"/>
    <w:rsid w:val="00F84CDF"/>
    <w:rsid w:val="00F84D01"/>
    <w:rsid w:val="00F85448"/>
    <w:rsid w:val="00F85815"/>
    <w:rsid w:val="00F85878"/>
    <w:rsid w:val="00F862BF"/>
    <w:rsid w:val="00F86863"/>
    <w:rsid w:val="00F87BC3"/>
    <w:rsid w:val="00F900E6"/>
    <w:rsid w:val="00F904D1"/>
    <w:rsid w:val="00F90851"/>
    <w:rsid w:val="00F91FB5"/>
    <w:rsid w:val="00F9347D"/>
    <w:rsid w:val="00F9352E"/>
    <w:rsid w:val="00F9365D"/>
    <w:rsid w:val="00F93A8C"/>
    <w:rsid w:val="00F93B7D"/>
    <w:rsid w:val="00F93BDE"/>
    <w:rsid w:val="00F948E4"/>
    <w:rsid w:val="00F95848"/>
    <w:rsid w:val="00F95B98"/>
    <w:rsid w:val="00F95F08"/>
    <w:rsid w:val="00F96C24"/>
    <w:rsid w:val="00F96E99"/>
    <w:rsid w:val="00F97027"/>
    <w:rsid w:val="00F973AD"/>
    <w:rsid w:val="00FA09FB"/>
    <w:rsid w:val="00FA0E25"/>
    <w:rsid w:val="00FA0FC8"/>
    <w:rsid w:val="00FA1833"/>
    <w:rsid w:val="00FA18DB"/>
    <w:rsid w:val="00FA1B0F"/>
    <w:rsid w:val="00FA1B38"/>
    <w:rsid w:val="00FA1D30"/>
    <w:rsid w:val="00FA416E"/>
    <w:rsid w:val="00FA57AD"/>
    <w:rsid w:val="00FA5DA3"/>
    <w:rsid w:val="00FA6806"/>
    <w:rsid w:val="00FA68AA"/>
    <w:rsid w:val="00FA6CD4"/>
    <w:rsid w:val="00FA6E2A"/>
    <w:rsid w:val="00FA7370"/>
    <w:rsid w:val="00FB04FD"/>
    <w:rsid w:val="00FB0816"/>
    <w:rsid w:val="00FB1466"/>
    <w:rsid w:val="00FB2712"/>
    <w:rsid w:val="00FB366E"/>
    <w:rsid w:val="00FB3793"/>
    <w:rsid w:val="00FB3B32"/>
    <w:rsid w:val="00FB3CCD"/>
    <w:rsid w:val="00FB41E6"/>
    <w:rsid w:val="00FB48D8"/>
    <w:rsid w:val="00FB7214"/>
    <w:rsid w:val="00FB7558"/>
    <w:rsid w:val="00FB7E19"/>
    <w:rsid w:val="00FC0A55"/>
    <w:rsid w:val="00FC22D9"/>
    <w:rsid w:val="00FC2543"/>
    <w:rsid w:val="00FC3708"/>
    <w:rsid w:val="00FC573D"/>
    <w:rsid w:val="00FC59F9"/>
    <w:rsid w:val="00FC5B10"/>
    <w:rsid w:val="00FC7C29"/>
    <w:rsid w:val="00FD08CE"/>
    <w:rsid w:val="00FD0C41"/>
    <w:rsid w:val="00FD0D8B"/>
    <w:rsid w:val="00FD0F28"/>
    <w:rsid w:val="00FD17AA"/>
    <w:rsid w:val="00FD1FA9"/>
    <w:rsid w:val="00FD25A9"/>
    <w:rsid w:val="00FD2856"/>
    <w:rsid w:val="00FD29C0"/>
    <w:rsid w:val="00FD2B8B"/>
    <w:rsid w:val="00FD31E0"/>
    <w:rsid w:val="00FD36EA"/>
    <w:rsid w:val="00FD3F0B"/>
    <w:rsid w:val="00FD4815"/>
    <w:rsid w:val="00FD494E"/>
    <w:rsid w:val="00FD5AB6"/>
    <w:rsid w:val="00FD5FB5"/>
    <w:rsid w:val="00FD6099"/>
    <w:rsid w:val="00FD6989"/>
    <w:rsid w:val="00FD6C8A"/>
    <w:rsid w:val="00FD7F83"/>
    <w:rsid w:val="00FE12BD"/>
    <w:rsid w:val="00FE149A"/>
    <w:rsid w:val="00FE1884"/>
    <w:rsid w:val="00FE1EC1"/>
    <w:rsid w:val="00FE2A83"/>
    <w:rsid w:val="00FE3144"/>
    <w:rsid w:val="00FE40ED"/>
    <w:rsid w:val="00FE53AD"/>
    <w:rsid w:val="00FE60FF"/>
    <w:rsid w:val="00FF0006"/>
    <w:rsid w:val="00FF1542"/>
    <w:rsid w:val="00FF21DC"/>
    <w:rsid w:val="00FF2292"/>
    <w:rsid w:val="00FF240E"/>
    <w:rsid w:val="00FF2CB3"/>
    <w:rsid w:val="00FF3194"/>
    <w:rsid w:val="00FF49AE"/>
    <w:rsid w:val="00FF4AED"/>
    <w:rsid w:val="00FF5281"/>
    <w:rsid w:val="00FF5F6C"/>
    <w:rsid w:val="00FF6189"/>
    <w:rsid w:val="00FF6C92"/>
    <w:rsid w:val="00FF73D9"/>
    <w:rsid w:val="00FF7EF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oNotEmbedSmartTags/>
  <w:decimalSymbol w:val=","/>
  <w:listSeparator w:val=";"/>
  <w14:docId w14:val="46708741"/>
  <w15:docId w15:val="{0094955C-D84F-48C0-819D-13105229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0F8A"/>
    <w:pPr>
      <w:tabs>
        <w:tab w:val="left" w:pos="426"/>
        <w:tab w:val="left" w:pos="851"/>
        <w:tab w:val="left" w:pos="1276"/>
        <w:tab w:val="left" w:pos="1701"/>
        <w:tab w:val="left" w:pos="4536"/>
        <w:tab w:val="right" w:pos="9639"/>
      </w:tabs>
      <w:spacing w:before="60" w:after="60"/>
    </w:pPr>
    <w:rPr>
      <w:rFonts w:ascii="Arial" w:hAnsi="Arial" w:cs="Arial"/>
      <w:szCs w:val="22"/>
      <w:lang w:val="nb-NO" w:eastAsia="nb-NO"/>
    </w:rPr>
  </w:style>
  <w:style w:type="paragraph" w:styleId="Heading1">
    <w:name w:val="heading 1"/>
    <w:aliases w:val=" Tegn"/>
    <w:basedOn w:val="Heading2"/>
    <w:next w:val="Normal"/>
    <w:link w:val="Heading1Char"/>
    <w:uiPriority w:val="9"/>
    <w:qFormat/>
    <w:rsid w:val="00F27C72"/>
    <w:pPr>
      <w:numPr>
        <w:ilvl w:val="0"/>
      </w:numPr>
      <w:outlineLvl w:val="0"/>
    </w:pPr>
    <w:rPr>
      <w:sz w:val="32"/>
      <w:szCs w:val="32"/>
    </w:rPr>
  </w:style>
  <w:style w:type="paragraph" w:styleId="Heading2">
    <w:name w:val="heading 2"/>
    <w:aliases w:val="Tegn"/>
    <w:basedOn w:val="Normal"/>
    <w:next w:val="Normal"/>
    <w:link w:val="Heading2Char"/>
    <w:uiPriority w:val="9"/>
    <w:qFormat/>
    <w:rsid w:val="00F27C72"/>
    <w:pPr>
      <w:keepNext/>
      <w:keepLines/>
      <w:numPr>
        <w:ilvl w:val="1"/>
        <w:numId w:val="12"/>
      </w:numPr>
      <w:tabs>
        <w:tab w:val="clear" w:pos="426"/>
        <w:tab w:val="clear" w:pos="851"/>
        <w:tab w:val="clear" w:pos="1276"/>
        <w:tab w:val="clear" w:pos="1701"/>
        <w:tab w:val="clear" w:pos="4536"/>
        <w:tab w:val="clear" w:pos="9639"/>
      </w:tabs>
      <w:spacing w:before="240" w:after="120"/>
      <w:outlineLvl w:val="1"/>
    </w:pPr>
    <w:rPr>
      <w:rFonts w:cs="Times New Roman"/>
      <w:b/>
      <w:bCs/>
      <w:color w:val="000000"/>
      <w:sz w:val="26"/>
      <w:szCs w:val="26"/>
      <w:lang w:val="en-US" w:eastAsia="en-US"/>
    </w:rPr>
  </w:style>
  <w:style w:type="paragraph" w:styleId="Heading3">
    <w:name w:val="heading 3"/>
    <w:aliases w:val=" Tegn14"/>
    <w:basedOn w:val="Normal"/>
    <w:next w:val="Normal"/>
    <w:link w:val="Heading3Char"/>
    <w:uiPriority w:val="9"/>
    <w:qFormat/>
    <w:rsid w:val="00F27C72"/>
    <w:pPr>
      <w:keepNext/>
      <w:keepLines/>
      <w:numPr>
        <w:ilvl w:val="2"/>
        <w:numId w:val="12"/>
      </w:numPr>
      <w:tabs>
        <w:tab w:val="clear" w:pos="426"/>
        <w:tab w:val="clear" w:pos="851"/>
        <w:tab w:val="clear" w:pos="1276"/>
        <w:tab w:val="clear" w:pos="1701"/>
        <w:tab w:val="clear" w:pos="4536"/>
        <w:tab w:val="clear" w:pos="9639"/>
      </w:tabs>
      <w:spacing w:before="180"/>
      <w:outlineLvl w:val="2"/>
    </w:pPr>
    <w:rPr>
      <w:rFonts w:cs="Times New Roman"/>
      <w:b/>
      <w:bCs/>
      <w:color w:val="000000"/>
      <w:szCs w:val="20"/>
      <w:lang w:val="en-US" w:eastAsia="en-US"/>
    </w:rPr>
  </w:style>
  <w:style w:type="paragraph" w:styleId="Heading4">
    <w:name w:val="heading 4"/>
    <w:aliases w:val="ICG-rapp m/nr-overskrift nivå 4 Tegn,ICG-rapp m/nr-overskrift nivå 4"/>
    <w:basedOn w:val="Normal"/>
    <w:next w:val="BodyText"/>
    <w:link w:val="Heading4Char"/>
    <w:qFormat/>
    <w:rsid w:val="00746AC4"/>
    <w:pPr>
      <w:keepNext/>
      <w:numPr>
        <w:ilvl w:val="3"/>
        <w:numId w:val="12"/>
      </w:numPr>
      <w:tabs>
        <w:tab w:val="clear" w:pos="426"/>
        <w:tab w:val="clear" w:pos="851"/>
      </w:tabs>
      <w:spacing w:before="180"/>
      <w:outlineLvl w:val="3"/>
    </w:pPr>
    <w:rPr>
      <w:rFonts w:cs="Times New Roman"/>
      <w:iCs/>
      <w:sz w:val="22"/>
      <w:szCs w:val="20"/>
    </w:rPr>
  </w:style>
  <w:style w:type="paragraph" w:styleId="Heading5">
    <w:name w:val="heading 5"/>
    <w:aliases w:val="Underavsnitt,H5 Tegn,H5"/>
    <w:basedOn w:val="Normal"/>
    <w:next w:val="Normal"/>
    <w:link w:val="Heading5Char"/>
    <w:qFormat/>
    <w:rsid w:val="00746AC4"/>
    <w:pPr>
      <w:numPr>
        <w:ilvl w:val="4"/>
        <w:numId w:val="12"/>
      </w:numPr>
      <w:tabs>
        <w:tab w:val="clear" w:pos="426"/>
      </w:tabs>
      <w:spacing w:before="120"/>
      <w:outlineLvl w:val="4"/>
    </w:pPr>
    <w:rPr>
      <w:rFonts w:cs="Times New Roman"/>
      <w:b/>
      <w:sz w:val="22"/>
      <w:szCs w:val="20"/>
    </w:rPr>
  </w:style>
  <w:style w:type="paragraph" w:styleId="Heading6">
    <w:name w:val="heading 6"/>
    <w:aliases w:val=" Tegn13"/>
    <w:basedOn w:val="Normal"/>
    <w:next w:val="Normal"/>
    <w:link w:val="Heading6Char"/>
    <w:qFormat/>
    <w:rsid w:val="00746AC4"/>
    <w:pPr>
      <w:numPr>
        <w:ilvl w:val="5"/>
        <w:numId w:val="12"/>
      </w:numPr>
      <w:tabs>
        <w:tab w:val="clear" w:pos="426"/>
      </w:tabs>
      <w:spacing w:before="120"/>
      <w:outlineLvl w:val="5"/>
    </w:pPr>
    <w:rPr>
      <w:rFonts w:cs="Times New Roman"/>
      <w:i/>
      <w:sz w:val="22"/>
      <w:szCs w:val="20"/>
    </w:rPr>
  </w:style>
  <w:style w:type="paragraph" w:styleId="Heading7">
    <w:name w:val="heading 7"/>
    <w:aliases w:val=" Tegn12"/>
    <w:basedOn w:val="Normal"/>
    <w:next w:val="Normal"/>
    <w:link w:val="Heading7Char"/>
    <w:uiPriority w:val="99"/>
    <w:qFormat/>
    <w:rsid w:val="00746AC4"/>
    <w:pPr>
      <w:numPr>
        <w:ilvl w:val="6"/>
        <w:numId w:val="12"/>
      </w:numPr>
      <w:tabs>
        <w:tab w:val="clear" w:pos="426"/>
        <w:tab w:val="clear" w:pos="1276"/>
      </w:tabs>
      <w:spacing w:before="120"/>
      <w:outlineLvl w:val="6"/>
    </w:pPr>
    <w:rPr>
      <w:rFonts w:cs="Times New Roman"/>
      <w:sz w:val="22"/>
      <w:szCs w:val="20"/>
    </w:rPr>
  </w:style>
  <w:style w:type="paragraph" w:styleId="Heading8">
    <w:name w:val="heading 8"/>
    <w:aliases w:val="Vedlegg Tegn,Vedlegg"/>
    <w:basedOn w:val="Normal"/>
    <w:next w:val="Normal"/>
    <w:link w:val="Heading8Char"/>
    <w:uiPriority w:val="99"/>
    <w:qFormat/>
    <w:rsid w:val="00746AC4"/>
    <w:pPr>
      <w:numPr>
        <w:ilvl w:val="7"/>
        <w:numId w:val="12"/>
      </w:numPr>
      <w:tabs>
        <w:tab w:val="clear" w:pos="426"/>
      </w:tabs>
      <w:spacing w:before="120"/>
      <w:outlineLvl w:val="7"/>
    </w:pPr>
    <w:rPr>
      <w:rFonts w:cs="Times New Roman"/>
      <w:i/>
      <w:szCs w:val="20"/>
    </w:rPr>
  </w:style>
  <w:style w:type="paragraph" w:styleId="Heading9">
    <w:name w:val="heading 9"/>
    <w:aliases w:val="Attachment Tegn,Attachment"/>
    <w:basedOn w:val="Normal"/>
    <w:next w:val="Normal"/>
    <w:link w:val="Heading9Char"/>
    <w:uiPriority w:val="99"/>
    <w:qFormat/>
    <w:rsid w:val="00746AC4"/>
    <w:pPr>
      <w:numPr>
        <w:ilvl w:val="8"/>
        <w:numId w:val="12"/>
      </w:numPr>
      <w:tabs>
        <w:tab w:val="clear" w:pos="426"/>
      </w:tabs>
      <w:spacing w:before="120"/>
      <w:outlineLvl w:val="8"/>
    </w:pPr>
    <w:rPr>
      <w:rFonts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Normal"/>
    <w:next w:val="Normal"/>
    <w:uiPriority w:val="39"/>
    <w:rsid w:val="00746AC4"/>
    <w:pPr>
      <w:tabs>
        <w:tab w:val="clear" w:pos="426"/>
        <w:tab w:val="clear" w:pos="851"/>
        <w:tab w:val="clear" w:pos="1276"/>
        <w:tab w:val="clear" w:pos="1701"/>
        <w:tab w:val="clear" w:pos="4536"/>
        <w:tab w:val="clear" w:pos="9639"/>
        <w:tab w:val="right" w:leader="dot" w:pos="9638"/>
      </w:tabs>
    </w:pPr>
  </w:style>
  <w:style w:type="paragraph" w:styleId="TOC1">
    <w:name w:val="toc 1"/>
    <w:basedOn w:val="Normal"/>
    <w:next w:val="Normal"/>
    <w:uiPriority w:val="39"/>
    <w:rsid w:val="00746AC4"/>
    <w:pPr>
      <w:tabs>
        <w:tab w:val="clear" w:pos="426"/>
        <w:tab w:val="clear" w:pos="851"/>
        <w:tab w:val="clear" w:pos="1276"/>
        <w:tab w:val="clear" w:pos="1701"/>
        <w:tab w:val="clear" w:pos="4536"/>
        <w:tab w:val="clear" w:pos="9639"/>
        <w:tab w:val="left" w:pos="440"/>
        <w:tab w:val="right" w:leader="dot" w:pos="9638"/>
      </w:tabs>
      <w:spacing w:before="120" w:after="120"/>
      <w:ind w:left="450" w:hanging="450"/>
    </w:pPr>
    <w:rPr>
      <w:b/>
      <w:noProof/>
      <w:szCs w:val="32"/>
    </w:rPr>
  </w:style>
  <w:style w:type="paragraph" w:styleId="Footer">
    <w:name w:val="footer"/>
    <w:aliases w:val=" Tegn11"/>
    <w:basedOn w:val="Normal"/>
    <w:link w:val="FooterChar"/>
    <w:uiPriority w:val="99"/>
    <w:rsid w:val="00746AC4"/>
    <w:pPr>
      <w:pBdr>
        <w:top w:val="single" w:sz="6" w:space="1" w:color="auto"/>
      </w:pBdr>
      <w:tabs>
        <w:tab w:val="clear" w:pos="426"/>
        <w:tab w:val="clear" w:pos="851"/>
        <w:tab w:val="clear" w:pos="1276"/>
        <w:tab w:val="clear" w:pos="1701"/>
        <w:tab w:val="clear" w:pos="4536"/>
      </w:tabs>
    </w:pPr>
    <w:rPr>
      <w:rFonts w:cs="Times New Roman"/>
      <w:i/>
      <w:sz w:val="16"/>
      <w:szCs w:val="20"/>
    </w:rPr>
  </w:style>
  <w:style w:type="paragraph" w:styleId="Header">
    <w:name w:val="header"/>
    <w:aliases w:val=" Tegn10"/>
    <w:basedOn w:val="Normal"/>
    <w:link w:val="HeaderChar"/>
    <w:uiPriority w:val="99"/>
    <w:rsid w:val="00746AC4"/>
    <w:pPr>
      <w:pBdr>
        <w:bottom w:val="single" w:sz="6" w:space="1" w:color="auto"/>
      </w:pBdr>
      <w:tabs>
        <w:tab w:val="clear" w:pos="426"/>
        <w:tab w:val="clear" w:pos="851"/>
        <w:tab w:val="clear" w:pos="1276"/>
        <w:tab w:val="clear" w:pos="1701"/>
      </w:tabs>
    </w:pPr>
    <w:rPr>
      <w:rFonts w:cs="Times New Roman"/>
      <w:i/>
      <w:sz w:val="16"/>
      <w:szCs w:val="20"/>
    </w:rPr>
  </w:style>
  <w:style w:type="paragraph" w:styleId="BodyText">
    <w:name w:val="Body Text"/>
    <w:aliases w:val="GD,DNV-Body,GD1,GD2,GD3,GD4,GD5,GD6,GD7,GD8,GD11,GD21,GD31,GD41,GD51,GD61,GD71,GD9,GD12,GD22,GD32,GD42,GD52,GD62,GD72,GD10,GD13,GD23,GD33,GD43,GD53,GD63,GD73,GD14,GD24,GD34,GD44,GD54,GD64,GD74,GD15,GD25,GD35,GD45,GD55,GD65,GD75,GD16 Tegn,GD16"/>
    <w:basedOn w:val="Normal"/>
    <w:link w:val="BodyTextChar"/>
    <w:rsid w:val="00746AC4"/>
    <w:pPr>
      <w:spacing w:after="120"/>
    </w:pPr>
    <w:rPr>
      <w:rFonts w:cs="Times New Roman"/>
      <w:sz w:val="22"/>
      <w:szCs w:val="20"/>
    </w:rPr>
  </w:style>
  <w:style w:type="paragraph" w:styleId="List">
    <w:name w:val="List"/>
    <w:basedOn w:val="Normal"/>
    <w:uiPriority w:val="99"/>
    <w:rsid w:val="00746AC4"/>
    <w:pPr>
      <w:numPr>
        <w:numId w:val="1"/>
      </w:numPr>
      <w:tabs>
        <w:tab w:val="clear" w:pos="426"/>
        <w:tab w:val="clear" w:pos="851"/>
        <w:tab w:val="clear" w:pos="1276"/>
        <w:tab w:val="clear" w:pos="1701"/>
        <w:tab w:val="clear" w:pos="4536"/>
        <w:tab w:val="clear" w:pos="9639"/>
      </w:tabs>
    </w:pPr>
  </w:style>
  <w:style w:type="character" w:styleId="Hyperlink">
    <w:name w:val="Hyperlink"/>
    <w:uiPriority w:val="99"/>
    <w:rsid w:val="00746AC4"/>
    <w:rPr>
      <w:color w:val="0000FF"/>
      <w:u w:val="single"/>
    </w:rPr>
  </w:style>
  <w:style w:type="character" w:styleId="PageNumber">
    <w:name w:val="page number"/>
    <w:basedOn w:val="DefaultParagraphFont"/>
    <w:uiPriority w:val="99"/>
    <w:rsid w:val="00746AC4"/>
  </w:style>
  <w:style w:type="paragraph" w:customStyle="1" w:styleId="ByLine">
    <w:name w:val="ByLine"/>
    <w:basedOn w:val="Title"/>
    <w:uiPriority w:val="99"/>
    <w:rsid w:val="00746AC4"/>
    <w:pPr>
      <w:tabs>
        <w:tab w:val="clear" w:pos="426"/>
        <w:tab w:val="clear" w:pos="851"/>
        <w:tab w:val="clear" w:pos="1276"/>
        <w:tab w:val="clear" w:pos="1701"/>
        <w:tab w:val="clear" w:pos="4536"/>
        <w:tab w:val="clear" w:pos="9639"/>
      </w:tabs>
      <w:spacing w:before="60"/>
      <w:outlineLvl w:val="9"/>
    </w:pPr>
    <w:rPr>
      <w:bCs w:val="0"/>
      <w:kern w:val="0"/>
      <w:sz w:val="24"/>
      <w:szCs w:val="20"/>
    </w:rPr>
  </w:style>
  <w:style w:type="paragraph" w:customStyle="1" w:styleId="ListSiste">
    <w:name w:val="List Siste"/>
    <w:basedOn w:val="List"/>
    <w:next w:val="BodyText"/>
    <w:uiPriority w:val="99"/>
    <w:rsid w:val="00746AC4"/>
    <w:pPr>
      <w:numPr>
        <w:numId w:val="2"/>
      </w:numPr>
      <w:spacing w:after="120"/>
    </w:pPr>
  </w:style>
  <w:style w:type="paragraph" w:styleId="Title">
    <w:name w:val="Title"/>
    <w:aliases w:val=" Tegn9"/>
    <w:basedOn w:val="Normal"/>
    <w:link w:val="TitleChar"/>
    <w:uiPriority w:val="99"/>
    <w:qFormat/>
    <w:rsid w:val="00746AC4"/>
    <w:pPr>
      <w:spacing w:before="240"/>
      <w:jc w:val="center"/>
      <w:outlineLvl w:val="0"/>
    </w:pPr>
    <w:rPr>
      <w:rFonts w:cs="Times New Roman"/>
      <w:b/>
      <w:bCs/>
      <w:kern w:val="28"/>
      <w:sz w:val="32"/>
      <w:szCs w:val="32"/>
    </w:rPr>
  </w:style>
  <w:style w:type="paragraph" w:styleId="NormalWeb">
    <w:name w:val="Normal (Web)"/>
    <w:basedOn w:val="Normal"/>
    <w:uiPriority w:val="99"/>
    <w:rsid w:val="00746AC4"/>
    <w:pPr>
      <w:tabs>
        <w:tab w:val="clear" w:pos="426"/>
        <w:tab w:val="clear" w:pos="851"/>
        <w:tab w:val="clear" w:pos="1276"/>
        <w:tab w:val="clear" w:pos="1701"/>
        <w:tab w:val="clear" w:pos="4536"/>
        <w:tab w:val="clear" w:pos="9639"/>
      </w:tabs>
      <w:spacing w:before="100" w:beforeAutospacing="1" w:after="100" w:afterAutospacing="1"/>
    </w:pPr>
    <w:rPr>
      <w:rFonts w:ascii="Times New Roman" w:hAnsi="Times New Roman"/>
      <w:sz w:val="24"/>
      <w:szCs w:val="24"/>
    </w:rPr>
  </w:style>
  <w:style w:type="paragraph" w:styleId="BodyTextIndent">
    <w:name w:val="Body Text Indent"/>
    <w:aliases w:val=" Tegn8"/>
    <w:basedOn w:val="Normal"/>
    <w:link w:val="BodyTextIndentChar"/>
    <w:uiPriority w:val="99"/>
    <w:rsid w:val="00746AC4"/>
    <w:pPr>
      <w:spacing w:after="120"/>
      <w:ind w:left="283"/>
    </w:pPr>
    <w:rPr>
      <w:rFonts w:cs="Times New Roman"/>
      <w:sz w:val="22"/>
      <w:szCs w:val="20"/>
    </w:rPr>
  </w:style>
  <w:style w:type="paragraph" w:customStyle="1" w:styleId="Brevhode">
    <w:name w:val="Brevhode"/>
    <w:basedOn w:val="Normal"/>
    <w:uiPriority w:val="99"/>
    <w:rsid w:val="00746AC4"/>
    <w:pPr>
      <w:tabs>
        <w:tab w:val="clear" w:pos="426"/>
        <w:tab w:val="clear" w:pos="851"/>
        <w:tab w:val="clear" w:pos="1276"/>
        <w:tab w:val="clear" w:pos="1701"/>
        <w:tab w:val="clear" w:pos="4536"/>
        <w:tab w:val="clear" w:pos="9639"/>
      </w:tabs>
    </w:pPr>
    <w:rPr>
      <w:rFonts w:ascii="Times New Roman" w:hAnsi="Times New Roman"/>
      <w:sz w:val="24"/>
    </w:rPr>
  </w:style>
  <w:style w:type="character" w:styleId="CommentReference">
    <w:name w:val="annotation reference"/>
    <w:uiPriority w:val="99"/>
    <w:rsid w:val="00746AC4"/>
    <w:rPr>
      <w:sz w:val="16"/>
      <w:szCs w:val="16"/>
    </w:rPr>
  </w:style>
  <w:style w:type="paragraph" w:styleId="CommentText">
    <w:name w:val="annotation text"/>
    <w:aliases w:val=" Tegn7"/>
    <w:basedOn w:val="Normal"/>
    <w:link w:val="CommentTextChar"/>
    <w:rsid w:val="00746AC4"/>
    <w:rPr>
      <w:rFonts w:cs="Times New Roman"/>
      <w:szCs w:val="20"/>
    </w:rPr>
  </w:style>
  <w:style w:type="paragraph" w:styleId="CommentSubject">
    <w:name w:val="annotation subject"/>
    <w:aliases w:val=" Tegn6"/>
    <w:basedOn w:val="CommentText"/>
    <w:next w:val="CommentText"/>
    <w:link w:val="CommentSubjectChar"/>
    <w:uiPriority w:val="99"/>
    <w:rsid w:val="00746AC4"/>
    <w:rPr>
      <w:b/>
      <w:bCs/>
    </w:rPr>
  </w:style>
  <w:style w:type="paragraph" w:styleId="BalloonText">
    <w:name w:val="Balloon Text"/>
    <w:aliases w:val=" Tegn5"/>
    <w:basedOn w:val="Normal"/>
    <w:link w:val="BalloonTextChar"/>
    <w:uiPriority w:val="99"/>
    <w:rsid w:val="00746AC4"/>
    <w:rPr>
      <w:rFonts w:ascii="Tahoma" w:hAnsi="Tahoma" w:cs="Times New Roman"/>
      <w:sz w:val="16"/>
      <w:szCs w:val="16"/>
    </w:rPr>
  </w:style>
  <w:style w:type="character" w:styleId="FollowedHyperlink">
    <w:name w:val="FollowedHyperlink"/>
    <w:uiPriority w:val="99"/>
    <w:rsid w:val="00746AC4"/>
    <w:rPr>
      <w:color w:val="800080"/>
      <w:u w:val="single"/>
    </w:rPr>
  </w:style>
  <w:style w:type="paragraph" w:styleId="DocumentMap">
    <w:name w:val="Document Map"/>
    <w:aliases w:val=" Tegn4"/>
    <w:basedOn w:val="Normal"/>
    <w:link w:val="DocumentMapChar"/>
    <w:uiPriority w:val="99"/>
    <w:rsid w:val="00CC3D4F"/>
    <w:pPr>
      <w:shd w:val="clear" w:color="auto" w:fill="000080"/>
    </w:pPr>
    <w:rPr>
      <w:rFonts w:ascii="Tahoma" w:hAnsi="Tahoma" w:cs="Times New Roman"/>
      <w:szCs w:val="20"/>
    </w:rPr>
  </w:style>
  <w:style w:type="paragraph" w:customStyle="1" w:styleId="Skalkrav">
    <w:name w:val="Skal krav"/>
    <w:basedOn w:val="Heading9"/>
    <w:next w:val="Normal"/>
    <w:uiPriority w:val="99"/>
    <w:rsid w:val="00746AC4"/>
    <w:pPr>
      <w:keepLines/>
      <w:numPr>
        <w:ilvl w:val="0"/>
        <w:numId w:val="0"/>
      </w:numPr>
      <w:tabs>
        <w:tab w:val="clear" w:pos="851"/>
        <w:tab w:val="clear" w:pos="1276"/>
        <w:tab w:val="clear" w:pos="1701"/>
        <w:tab w:val="clear" w:pos="4536"/>
        <w:tab w:val="clear" w:pos="9639"/>
        <w:tab w:val="left" w:pos="1134"/>
      </w:tabs>
      <w:spacing w:before="240" w:after="120"/>
      <w:ind w:left="1134" w:hanging="1134"/>
    </w:pPr>
    <w:rPr>
      <w:i w:val="0"/>
      <w:sz w:val="20"/>
    </w:rPr>
  </w:style>
  <w:style w:type="paragraph" w:customStyle="1" w:styleId="BrKrav">
    <w:name w:val="Bør Krav"/>
    <w:basedOn w:val="Heading8"/>
    <w:next w:val="Normal"/>
    <w:uiPriority w:val="99"/>
    <w:rsid w:val="00746AC4"/>
    <w:pPr>
      <w:keepNext/>
      <w:keepLines/>
      <w:numPr>
        <w:ilvl w:val="0"/>
        <w:numId w:val="0"/>
      </w:numPr>
      <w:tabs>
        <w:tab w:val="clear" w:pos="851"/>
        <w:tab w:val="clear" w:pos="1276"/>
        <w:tab w:val="clear" w:pos="1701"/>
        <w:tab w:val="clear" w:pos="4536"/>
        <w:tab w:val="clear" w:pos="9639"/>
        <w:tab w:val="left" w:pos="1134"/>
      </w:tabs>
      <w:spacing w:before="240" w:after="120"/>
      <w:ind w:left="1134" w:hanging="1134"/>
    </w:pPr>
    <w:rPr>
      <w:i w:val="0"/>
    </w:rPr>
  </w:style>
  <w:style w:type="paragraph" w:customStyle="1" w:styleId="Sprsml">
    <w:name w:val="Spørsmål"/>
    <w:basedOn w:val="Heading7"/>
    <w:next w:val="Normal"/>
    <w:uiPriority w:val="99"/>
    <w:rsid w:val="00746AC4"/>
    <w:pPr>
      <w:keepNext/>
      <w:keepLines/>
      <w:numPr>
        <w:ilvl w:val="0"/>
        <w:numId w:val="0"/>
      </w:numPr>
      <w:tabs>
        <w:tab w:val="clear" w:pos="851"/>
        <w:tab w:val="clear" w:pos="1701"/>
        <w:tab w:val="clear" w:pos="4536"/>
        <w:tab w:val="clear" w:pos="9639"/>
        <w:tab w:val="left" w:pos="1134"/>
      </w:tabs>
      <w:spacing w:before="240" w:after="120"/>
      <w:ind w:left="1134" w:hanging="1134"/>
    </w:pPr>
    <w:rPr>
      <w:sz w:val="20"/>
    </w:rPr>
  </w:style>
  <w:style w:type="paragraph" w:customStyle="1" w:styleId="Text">
    <w:name w:val="Text"/>
    <w:basedOn w:val="Normal"/>
    <w:uiPriority w:val="99"/>
    <w:rsid w:val="00746AC4"/>
    <w:pPr>
      <w:tabs>
        <w:tab w:val="clear" w:pos="426"/>
        <w:tab w:val="clear" w:pos="851"/>
        <w:tab w:val="clear" w:pos="1276"/>
        <w:tab w:val="clear" w:pos="1701"/>
        <w:tab w:val="clear" w:pos="4536"/>
        <w:tab w:val="clear" w:pos="9639"/>
      </w:tabs>
      <w:ind w:left="720"/>
    </w:pPr>
    <w:rPr>
      <w:rFonts w:ascii="Times New Roman" w:hAnsi="Times New Roman"/>
    </w:rPr>
  </w:style>
  <w:style w:type="paragraph" w:styleId="Caption">
    <w:name w:val="caption"/>
    <w:basedOn w:val="Normal"/>
    <w:next w:val="Normal"/>
    <w:uiPriority w:val="99"/>
    <w:qFormat/>
    <w:rsid w:val="00746AC4"/>
    <w:pPr>
      <w:spacing w:before="120" w:after="120"/>
      <w:jc w:val="center"/>
    </w:pPr>
    <w:rPr>
      <w:rFonts w:ascii="Book Antiqua" w:hAnsi="Book Antiqua"/>
      <w:b/>
    </w:rPr>
  </w:style>
  <w:style w:type="table" w:styleId="TableGrid">
    <w:name w:val="Table Grid"/>
    <w:basedOn w:val="TableNormal"/>
    <w:uiPriority w:val="99"/>
    <w:rsid w:val="0078205E"/>
    <w:pPr>
      <w:tabs>
        <w:tab w:val="left" w:pos="426"/>
        <w:tab w:val="left" w:pos="851"/>
        <w:tab w:val="left" w:pos="1276"/>
        <w:tab w:val="left" w:pos="1701"/>
        <w:tab w:val="left" w:pos="4536"/>
        <w:tab w:val="right" w:pos="9639"/>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GD Char,DNV-Body Char,GD1 Char,GD2 Char,GD3 Char,GD4 Char,GD5 Char,GD6 Char,GD7 Char,GD8 Char,GD11 Char,GD21 Char,GD31 Char,GD41 Char,GD51 Char,GD61 Char,GD71 Char,GD9 Char,GD12 Char,GD22 Char,GD32 Char,GD42 Char,GD52 Char,GD62 Char"/>
    <w:link w:val="BodyText"/>
    <w:rsid w:val="008635A9"/>
    <w:rPr>
      <w:rFonts w:ascii="Arial" w:hAnsi="Arial"/>
      <w:sz w:val="22"/>
      <w:lang w:val="nb-NO" w:eastAsia="nb-NO" w:bidi="ar-SA"/>
    </w:rPr>
  </w:style>
  <w:style w:type="character" w:customStyle="1" w:styleId="CommentTextChar">
    <w:name w:val="Comment Text Char"/>
    <w:aliases w:val=" Tegn7 Char"/>
    <w:link w:val="CommentText"/>
    <w:uiPriority w:val="99"/>
    <w:rsid w:val="0071111E"/>
    <w:rPr>
      <w:rFonts w:ascii="Arial" w:hAnsi="Arial"/>
      <w:lang w:val="nb-NO" w:eastAsia="nb-NO" w:bidi="ar-SA"/>
    </w:rPr>
  </w:style>
  <w:style w:type="paragraph" w:styleId="FootnoteText">
    <w:name w:val="footnote text"/>
    <w:aliases w:val=" Tegn3"/>
    <w:basedOn w:val="Normal"/>
    <w:link w:val="FootnoteTextChar"/>
    <w:uiPriority w:val="99"/>
    <w:rsid w:val="00220AF0"/>
    <w:pPr>
      <w:tabs>
        <w:tab w:val="clear" w:pos="426"/>
        <w:tab w:val="clear" w:pos="851"/>
        <w:tab w:val="clear" w:pos="1276"/>
        <w:tab w:val="clear" w:pos="1701"/>
        <w:tab w:val="clear" w:pos="4536"/>
        <w:tab w:val="clear" w:pos="9639"/>
      </w:tabs>
    </w:pPr>
    <w:rPr>
      <w:rFonts w:cs="Times New Roman"/>
      <w:szCs w:val="20"/>
    </w:rPr>
  </w:style>
  <w:style w:type="character" w:customStyle="1" w:styleId="FootnoteTextChar">
    <w:name w:val="Footnote Text Char"/>
    <w:aliases w:val=" Tegn3 Char"/>
    <w:link w:val="FootnoteText"/>
    <w:uiPriority w:val="99"/>
    <w:locked/>
    <w:rsid w:val="00220AF0"/>
    <w:rPr>
      <w:rFonts w:ascii="Arial" w:hAnsi="Arial"/>
      <w:lang w:val="nb-NO" w:eastAsia="nb-NO" w:bidi="ar-SA"/>
    </w:rPr>
  </w:style>
  <w:style w:type="character" w:styleId="FootnoteReference">
    <w:name w:val="footnote reference"/>
    <w:uiPriority w:val="99"/>
    <w:semiHidden/>
    <w:rsid w:val="00220AF0"/>
    <w:rPr>
      <w:rFonts w:cs="Times New Roman"/>
      <w:vertAlign w:val="superscript"/>
    </w:rPr>
  </w:style>
  <w:style w:type="paragraph" w:customStyle="1" w:styleId="IngenmellomromTegn">
    <w:name w:val="Ingen mellomrom Tegn"/>
    <w:link w:val="IngenmellomromTegnTegn"/>
    <w:uiPriority w:val="1"/>
    <w:qFormat/>
    <w:rsid w:val="00B96741"/>
    <w:rPr>
      <w:rFonts w:ascii="Calibri" w:hAnsi="Calibri"/>
      <w:sz w:val="22"/>
      <w:szCs w:val="22"/>
      <w:lang w:val="nb-NO"/>
    </w:rPr>
  </w:style>
  <w:style w:type="character" w:customStyle="1" w:styleId="IngenmellomromTegnTegn">
    <w:name w:val="Ingen mellomrom Tegn Tegn"/>
    <w:link w:val="IngenmellomromTegn"/>
    <w:uiPriority w:val="1"/>
    <w:rsid w:val="00B96741"/>
    <w:rPr>
      <w:rFonts w:ascii="Calibri" w:hAnsi="Calibri"/>
      <w:sz w:val="22"/>
      <w:szCs w:val="22"/>
      <w:lang w:val="nb-NO" w:eastAsia="en-US" w:bidi="ar-SA"/>
    </w:rPr>
  </w:style>
  <w:style w:type="character" w:customStyle="1" w:styleId="FooterChar">
    <w:name w:val="Footer Char"/>
    <w:aliases w:val=" Tegn11 Char"/>
    <w:link w:val="Footer"/>
    <w:uiPriority w:val="99"/>
    <w:rsid w:val="00B96741"/>
    <w:rPr>
      <w:rFonts w:ascii="Arial" w:hAnsi="Arial"/>
      <w:i/>
      <w:sz w:val="16"/>
    </w:rPr>
  </w:style>
  <w:style w:type="character" w:customStyle="1" w:styleId="HeaderChar">
    <w:name w:val="Header Char"/>
    <w:aliases w:val=" Tegn10 Char"/>
    <w:link w:val="Header"/>
    <w:uiPriority w:val="99"/>
    <w:rsid w:val="003E697D"/>
    <w:rPr>
      <w:rFonts w:ascii="Arial" w:hAnsi="Arial"/>
      <w:i/>
      <w:sz w:val="16"/>
    </w:rPr>
  </w:style>
  <w:style w:type="character" w:customStyle="1" w:styleId="Heading1Char1">
    <w:name w:val="Heading 1 Char1"/>
    <w:aliases w:val="TF-Overskrift 1 Char,Heading 1 Char Char,ICG-rapp m/nr-overskrifter nivå 1 Char,Kap N Char,ICG-rapp m/nr-overskrifter nivå 11 Char"/>
    <w:uiPriority w:val="99"/>
    <w:rsid w:val="000951FA"/>
    <w:rPr>
      <w:rFonts w:ascii="AngsanaUPC" w:hAnsi="AngsanaUPC" w:cs="AngsanaUPC"/>
      <w:b/>
      <w:color w:val="FF0000"/>
      <w:sz w:val="32"/>
    </w:rPr>
  </w:style>
  <w:style w:type="character" w:customStyle="1" w:styleId="Heading2Char1">
    <w:name w:val="Heading 2 Char1"/>
    <w:aliases w:val="Arial 12 Fett Kursiv Char,TF-Overskrit 2 Char,Heading 2 Char Char,ICG-rapp m/nr-overskrift nivå 2 Char,ICG-rapp m/nr-overskrift nivå 21 Char,Heading 2 Char1 Char Char,Heading 2 Char Char Char Char,Heading 2 Char1 Char Char Char Char"/>
    <w:uiPriority w:val="99"/>
    <w:rsid w:val="006A3E86"/>
    <w:rPr>
      <w:rFonts w:ascii="Arial" w:hAnsi="Arial"/>
      <w:b/>
      <w:sz w:val="28"/>
    </w:rPr>
  </w:style>
  <w:style w:type="character" w:customStyle="1" w:styleId="Heading3Char">
    <w:name w:val="Heading 3 Char"/>
    <w:aliases w:val=" Tegn14 Char"/>
    <w:link w:val="Heading3"/>
    <w:uiPriority w:val="9"/>
    <w:rsid w:val="00F27C72"/>
    <w:rPr>
      <w:rFonts w:ascii="Arial" w:hAnsi="Arial"/>
      <w:b/>
      <w:bCs/>
      <w:color w:val="000000"/>
    </w:rPr>
  </w:style>
  <w:style w:type="character" w:customStyle="1" w:styleId="Heading4Char">
    <w:name w:val="Heading 4 Char"/>
    <w:aliases w:val="ICG-rapp m/nr-overskrift nivå 4 Tegn Char,ICG-rapp m/nr-overskrift nivå 4 Char"/>
    <w:link w:val="Heading4"/>
    <w:rsid w:val="006A3E86"/>
    <w:rPr>
      <w:rFonts w:ascii="Arial" w:hAnsi="Arial"/>
      <w:iCs/>
      <w:sz w:val="22"/>
      <w:lang w:val="nb-NO" w:eastAsia="nb-NO"/>
    </w:rPr>
  </w:style>
  <w:style w:type="character" w:customStyle="1" w:styleId="Heading5Char">
    <w:name w:val="Heading 5 Char"/>
    <w:aliases w:val="Underavsnitt Char,H5 Tegn Char,H5 Char"/>
    <w:link w:val="Heading5"/>
    <w:rsid w:val="006A3E86"/>
    <w:rPr>
      <w:rFonts w:ascii="Arial" w:hAnsi="Arial"/>
      <w:b/>
      <w:sz w:val="22"/>
      <w:lang w:val="nb-NO" w:eastAsia="nb-NO"/>
    </w:rPr>
  </w:style>
  <w:style w:type="character" w:customStyle="1" w:styleId="Heading6Char">
    <w:name w:val="Heading 6 Char"/>
    <w:aliases w:val=" Tegn13 Char"/>
    <w:link w:val="Heading6"/>
    <w:rsid w:val="006A3E86"/>
    <w:rPr>
      <w:rFonts w:ascii="Arial" w:hAnsi="Arial"/>
      <w:i/>
      <w:sz w:val="22"/>
      <w:lang w:val="nb-NO" w:eastAsia="nb-NO"/>
    </w:rPr>
  </w:style>
  <w:style w:type="character" w:customStyle="1" w:styleId="Heading7Char">
    <w:name w:val="Heading 7 Char"/>
    <w:aliases w:val=" Tegn12 Char"/>
    <w:link w:val="Heading7"/>
    <w:uiPriority w:val="99"/>
    <w:rsid w:val="006A3E86"/>
    <w:rPr>
      <w:rFonts w:ascii="Arial" w:hAnsi="Arial"/>
      <w:sz w:val="22"/>
      <w:lang w:val="nb-NO" w:eastAsia="nb-NO"/>
    </w:rPr>
  </w:style>
  <w:style w:type="character" w:customStyle="1" w:styleId="Heading8Char">
    <w:name w:val="Heading 8 Char"/>
    <w:aliases w:val="Vedlegg Tegn Char,Vedlegg Char"/>
    <w:link w:val="Heading8"/>
    <w:uiPriority w:val="99"/>
    <w:rsid w:val="006A3E86"/>
    <w:rPr>
      <w:rFonts w:ascii="Arial" w:hAnsi="Arial"/>
      <w:i/>
      <w:lang w:val="nb-NO" w:eastAsia="nb-NO"/>
    </w:rPr>
  </w:style>
  <w:style w:type="character" w:customStyle="1" w:styleId="Heading9Char">
    <w:name w:val="Heading 9 Char"/>
    <w:aliases w:val="Attachment Tegn Char,Attachment Char"/>
    <w:link w:val="Heading9"/>
    <w:uiPriority w:val="99"/>
    <w:rsid w:val="006A3E86"/>
    <w:rPr>
      <w:rFonts w:ascii="Arial" w:hAnsi="Arial"/>
      <w:i/>
      <w:sz w:val="18"/>
      <w:lang w:val="nb-NO" w:eastAsia="nb-NO"/>
    </w:rPr>
  </w:style>
  <w:style w:type="character" w:customStyle="1" w:styleId="TitleChar">
    <w:name w:val="Title Char"/>
    <w:aliases w:val=" Tegn9 Char"/>
    <w:link w:val="Title"/>
    <w:uiPriority w:val="99"/>
    <w:rsid w:val="006A3E86"/>
    <w:rPr>
      <w:rFonts w:ascii="Arial" w:hAnsi="Arial" w:cs="Arial"/>
      <w:b/>
      <w:bCs/>
      <w:kern w:val="28"/>
      <w:sz w:val="32"/>
      <w:szCs w:val="32"/>
    </w:rPr>
  </w:style>
  <w:style w:type="character" w:customStyle="1" w:styleId="BodyTextIndentChar">
    <w:name w:val="Body Text Indent Char"/>
    <w:aliases w:val=" Tegn8 Char"/>
    <w:link w:val="BodyTextIndent"/>
    <w:uiPriority w:val="99"/>
    <w:rsid w:val="006A3E86"/>
    <w:rPr>
      <w:rFonts w:ascii="Arial" w:hAnsi="Arial"/>
      <w:sz w:val="22"/>
    </w:rPr>
  </w:style>
  <w:style w:type="character" w:customStyle="1" w:styleId="CommentSubjectChar">
    <w:name w:val="Comment Subject Char"/>
    <w:aliases w:val=" Tegn6 Char"/>
    <w:link w:val="CommentSubject"/>
    <w:uiPriority w:val="99"/>
    <w:rsid w:val="006A3E86"/>
    <w:rPr>
      <w:rFonts w:ascii="Arial" w:hAnsi="Arial"/>
      <w:b/>
      <w:bCs/>
      <w:lang w:val="nb-NO" w:eastAsia="nb-NO" w:bidi="ar-SA"/>
    </w:rPr>
  </w:style>
  <w:style w:type="character" w:customStyle="1" w:styleId="BalloonTextChar">
    <w:name w:val="Balloon Text Char"/>
    <w:aliases w:val=" Tegn5 Char"/>
    <w:link w:val="BalloonText"/>
    <w:uiPriority w:val="99"/>
    <w:rsid w:val="006A3E86"/>
    <w:rPr>
      <w:rFonts w:ascii="Tahoma" w:hAnsi="Tahoma" w:cs="Tahoma"/>
      <w:sz w:val="16"/>
      <w:szCs w:val="16"/>
    </w:rPr>
  </w:style>
  <w:style w:type="paragraph" w:customStyle="1" w:styleId="Style1">
    <w:name w:val="Style1"/>
    <w:basedOn w:val="Heading2"/>
    <w:autoRedefine/>
    <w:uiPriority w:val="99"/>
    <w:rsid w:val="006A3E86"/>
    <w:pPr>
      <w:tabs>
        <w:tab w:val="left" w:pos="680"/>
      </w:tabs>
      <w:spacing w:before="480" w:after="60"/>
    </w:pPr>
    <w:rPr>
      <w:szCs w:val="28"/>
      <w:lang w:val="en-GB"/>
    </w:rPr>
  </w:style>
  <w:style w:type="numbering" w:styleId="111111">
    <w:name w:val="Outline List 2"/>
    <w:basedOn w:val="NoList"/>
    <w:rsid w:val="006A3E86"/>
  </w:style>
  <w:style w:type="paragraph" w:customStyle="1" w:styleId="Tabelltekst">
    <w:name w:val="Tabelltekst"/>
    <w:basedOn w:val="BodyText"/>
    <w:uiPriority w:val="99"/>
    <w:rsid w:val="006A3E86"/>
    <w:pPr>
      <w:tabs>
        <w:tab w:val="clear" w:pos="426"/>
        <w:tab w:val="clear" w:pos="851"/>
        <w:tab w:val="clear" w:pos="1276"/>
        <w:tab w:val="clear" w:pos="1701"/>
        <w:tab w:val="clear" w:pos="4536"/>
        <w:tab w:val="clear" w:pos="9639"/>
      </w:tabs>
    </w:pPr>
    <w:rPr>
      <w:rFonts w:ascii="Book Antiqua" w:hAnsi="Book Antiqua"/>
      <w:sz w:val="20"/>
    </w:rPr>
  </w:style>
  <w:style w:type="character" w:customStyle="1" w:styleId="DocumentMapChar">
    <w:name w:val="Document Map Char"/>
    <w:aliases w:val=" Tegn4 Char"/>
    <w:link w:val="DocumentMap"/>
    <w:uiPriority w:val="99"/>
    <w:rsid w:val="006A3E86"/>
    <w:rPr>
      <w:rFonts w:ascii="Tahoma" w:hAnsi="Tahoma" w:cs="Tahoma"/>
      <w:shd w:val="clear" w:color="auto" w:fill="000080"/>
    </w:rPr>
  </w:style>
  <w:style w:type="paragraph" w:styleId="TOC3">
    <w:name w:val="toc 3"/>
    <w:basedOn w:val="Normal"/>
    <w:next w:val="Normal"/>
    <w:uiPriority w:val="39"/>
    <w:rsid w:val="006A3E86"/>
    <w:pPr>
      <w:tabs>
        <w:tab w:val="clear" w:pos="426"/>
        <w:tab w:val="clear" w:pos="851"/>
        <w:tab w:val="clear" w:pos="1276"/>
        <w:tab w:val="clear" w:pos="1701"/>
        <w:tab w:val="clear" w:pos="4536"/>
        <w:tab w:val="clear" w:pos="9639"/>
      </w:tabs>
      <w:ind w:left="480"/>
    </w:pPr>
    <w:rPr>
      <w:rFonts w:ascii="Book Antiqua" w:hAnsi="Book Antiqua"/>
      <w:i/>
      <w:iCs/>
      <w:lang w:eastAsia="en-US"/>
    </w:rPr>
  </w:style>
  <w:style w:type="paragraph" w:styleId="TOC4">
    <w:name w:val="toc 4"/>
    <w:basedOn w:val="Normal"/>
    <w:next w:val="Normal"/>
    <w:autoRedefine/>
    <w:uiPriority w:val="39"/>
    <w:rsid w:val="006A3E86"/>
    <w:pPr>
      <w:tabs>
        <w:tab w:val="clear" w:pos="426"/>
        <w:tab w:val="clear" w:pos="851"/>
        <w:tab w:val="clear" w:pos="1276"/>
        <w:tab w:val="clear" w:pos="1701"/>
        <w:tab w:val="clear" w:pos="4536"/>
        <w:tab w:val="clear" w:pos="9639"/>
      </w:tabs>
      <w:ind w:left="720"/>
    </w:pPr>
    <w:rPr>
      <w:rFonts w:ascii="Book Antiqua" w:hAnsi="Book Antiqua"/>
      <w:sz w:val="18"/>
      <w:szCs w:val="18"/>
      <w:lang w:eastAsia="en-US"/>
    </w:rPr>
  </w:style>
  <w:style w:type="paragraph" w:styleId="TOC5">
    <w:name w:val="toc 5"/>
    <w:basedOn w:val="Normal"/>
    <w:next w:val="Normal"/>
    <w:autoRedefine/>
    <w:uiPriority w:val="39"/>
    <w:rsid w:val="006A3E86"/>
    <w:pPr>
      <w:tabs>
        <w:tab w:val="clear" w:pos="426"/>
        <w:tab w:val="clear" w:pos="851"/>
        <w:tab w:val="clear" w:pos="1276"/>
        <w:tab w:val="clear" w:pos="1701"/>
        <w:tab w:val="clear" w:pos="4536"/>
        <w:tab w:val="clear" w:pos="9639"/>
      </w:tabs>
      <w:ind w:left="960"/>
    </w:pPr>
    <w:rPr>
      <w:rFonts w:ascii="Book Antiqua" w:hAnsi="Book Antiqua"/>
      <w:sz w:val="18"/>
      <w:szCs w:val="18"/>
      <w:lang w:eastAsia="en-US"/>
    </w:rPr>
  </w:style>
  <w:style w:type="paragraph" w:styleId="TOC6">
    <w:name w:val="toc 6"/>
    <w:basedOn w:val="Normal"/>
    <w:next w:val="Normal"/>
    <w:autoRedefine/>
    <w:uiPriority w:val="39"/>
    <w:rsid w:val="006A3E86"/>
    <w:pPr>
      <w:tabs>
        <w:tab w:val="clear" w:pos="426"/>
        <w:tab w:val="clear" w:pos="851"/>
        <w:tab w:val="clear" w:pos="1276"/>
        <w:tab w:val="clear" w:pos="1701"/>
        <w:tab w:val="clear" w:pos="4536"/>
        <w:tab w:val="clear" w:pos="9639"/>
      </w:tabs>
      <w:ind w:left="1200"/>
    </w:pPr>
    <w:rPr>
      <w:rFonts w:ascii="Book Antiqua" w:hAnsi="Book Antiqua"/>
      <w:sz w:val="18"/>
      <w:szCs w:val="18"/>
      <w:lang w:eastAsia="en-US"/>
    </w:rPr>
  </w:style>
  <w:style w:type="paragraph" w:styleId="TOC7">
    <w:name w:val="toc 7"/>
    <w:basedOn w:val="Normal"/>
    <w:next w:val="Normal"/>
    <w:autoRedefine/>
    <w:uiPriority w:val="39"/>
    <w:rsid w:val="006A3E86"/>
    <w:pPr>
      <w:tabs>
        <w:tab w:val="clear" w:pos="426"/>
        <w:tab w:val="clear" w:pos="851"/>
        <w:tab w:val="clear" w:pos="1276"/>
        <w:tab w:val="clear" w:pos="1701"/>
        <w:tab w:val="clear" w:pos="4536"/>
        <w:tab w:val="clear" w:pos="9639"/>
      </w:tabs>
      <w:ind w:left="1440"/>
    </w:pPr>
    <w:rPr>
      <w:rFonts w:ascii="Book Antiqua" w:hAnsi="Book Antiqua"/>
      <w:sz w:val="18"/>
      <w:szCs w:val="18"/>
      <w:lang w:eastAsia="en-US"/>
    </w:rPr>
  </w:style>
  <w:style w:type="paragraph" w:styleId="TOC8">
    <w:name w:val="toc 8"/>
    <w:basedOn w:val="Normal"/>
    <w:next w:val="Normal"/>
    <w:autoRedefine/>
    <w:uiPriority w:val="39"/>
    <w:rsid w:val="006A3E86"/>
    <w:pPr>
      <w:tabs>
        <w:tab w:val="clear" w:pos="426"/>
        <w:tab w:val="clear" w:pos="851"/>
        <w:tab w:val="clear" w:pos="1276"/>
        <w:tab w:val="clear" w:pos="1701"/>
        <w:tab w:val="clear" w:pos="4536"/>
        <w:tab w:val="clear" w:pos="9639"/>
      </w:tabs>
      <w:ind w:left="1680"/>
    </w:pPr>
    <w:rPr>
      <w:rFonts w:ascii="Book Antiqua" w:hAnsi="Book Antiqua"/>
      <w:sz w:val="18"/>
      <w:szCs w:val="18"/>
      <w:lang w:eastAsia="en-US"/>
    </w:rPr>
  </w:style>
  <w:style w:type="paragraph" w:styleId="TOC9">
    <w:name w:val="toc 9"/>
    <w:basedOn w:val="Normal"/>
    <w:next w:val="Normal"/>
    <w:autoRedefine/>
    <w:uiPriority w:val="39"/>
    <w:rsid w:val="006A3E86"/>
    <w:pPr>
      <w:tabs>
        <w:tab w:val="clear" w:pos="426"/>
        <w:tab w:val="clear" w:pos="851"/>
        <w:tab w:val="clear" w:pos="1276"/>
        <w:tab w:val="clear" w:pos="1701"/>
        <w:tab w:val="clear" w:pos="4536"/>
        <w:tab w:val="clear" w:pos="9639"/>
      </w:tabs>
      <w:ind w:left="1920"/>
    </w:pPr>
    <w:rPr>
      <w:rFonts w:ascii="Book Antiqua" w:hAnsi="Book Antiqua"/>
      <w:sz w:val="18"/>
      <w:szCs w:val="18"/>
      <w:lang w:eastAsia="en-US"/>
    </w:rPr>
  </w:style>
  <w:style w:type="paragraph" w:customStyle="1" w:styleId="Tabellpunkt">
    <w:name w:val="Tabellpunkt"/>
    <w:basedOn w:val="Tabelltekst"/>
    <w:uiPriority w:val="99"/>
    <w:rsid w:val="006A3E86"/>
    <w:pPr>
      <w:numPr>
        <w:numId w:val="4"/>
      </w:numPr>
    </w:pPr>
  </w:style>
  <w:style w:type="paragraph" w:customStyle="1" w:styleId="Bullet">
    <w:name w:val="Bullet"/>
    <w:basedOn w:val="Normal"/>
    <w:uiPriority w:val="99"/>
    <w:rsid w:val="006A3E86"/>
    <w:pPr>
      <w:numPr>
        <w:numId w:val="5"/>
      </w:numPr>
      <w:tabs>
        <w:tab w:val="clear" w:pos="426"/>
        <w:tab w:val="clear" w:pos="851"/>
        <w:tab w:val="clear" w:pos="1276"/>
        <w:tab w:val="clear" w:pos="1701"/>
        <w:tab w:val="clear" w:pos="4536"/>
        <w:tab w:val="clear" w:pos="9639"/>
      </w:tabs>
    </w:pPr>
    <w:rPr>
      <w:rFonts w:ascii="Book Antiqua" w:hAnsi="Book Antiqua"/>
    </w:rPr>
  </w:style>
  <w:style w:type="paragraph" w:styleId="BodyTextIndent2">
    <w:name w:val="Body Text Indent 2"/>
    <w:aliases w:val=" Tegn2"/>
    <w:basedOn w:val="Normal"/>
    <w:link w:val="BodyTextIndent2Char"/>
    <w:uiPriority w:val="99"/>
    <w:rsid w:val="006A3E86"/>
    <w:pPr>
      <w:tabs>
        <w:tab w:val="clear" w:pos="426"/>
        <w:tab w:val="clear" w:pos="851"/>
        <w:tab w:val="clear" w:pos="1276"/>
        <w:tab w:val="clear" w:pos="1701"/>
        <w:tab w:val="clear" w:pos="4536"/>
        <w:tab w:val="clear" w:pos="9639"/>
      </w:tabs>
      <w:spacing w:after="120" w:line="480" w:lineRule="auto"/>
      <w:ind w:left="283"/>
    </w:pPr>
    <w:rPr>
      <w:rFonts w:ascii="Book Antiqua" w:hAnsi="Book Antiqua" w:cs="Times New Roman"/>
      <w:sz w:val="22"/>
      <w:szCs w:val="24"/>
      <w:lang w:eastAsia="en-US"/>
    </w:rPr>
  </w:style>
  <w:style w:type="character" w:customStyle="1" w:styleId="BodyTextIndent2Char">
    <w:name w:val="Body Text Indent 2 Char"/>
    <w:aliases w:val=" Tegn2 Char"/>
    <w:link w:val="BodyTextIndent2"/>
    <w:uiPriority w:val="99"/>
    <w:rsid w:val="006A3E86"/>
    <w:rPr>
      <w:rFonts w:ascii="Book Antiqua" w:hAnsi="Book Antiqua"/>
      <w:sz w:val="22"/>
      <w:szCs w:val="24"/>
      <w:lang w:eastAsia="en-US"/>
    </w:rPr>
  </w:style>
  <w:style w:type="character" w:customStyle="1" w:styleId="norm1">
    <w:name w:val="norm1"/>
    <w:uiPriority w:val="99"/>
    <w:rsid w:val="006A3E86"/>
    <w:rPr>
      <w:rFonts w:ascii="Arial" w:hAnsi="Arial" w:cs="Arial" w:hint="default"/>
      <w:color w:val="000000"/>
      <w:sz w:val="17"/>
      <w:szCs w:val="17"/>
    </w:rPr>
  </w:style>
  <w:style w:type="character" w:customStyle="1" w:styleId="Heading2CharChar1">
    <w:name w:val="Heading 2 Char Char1"/>
    <w:aliases w:val="Heading 2 Char1 Char Char1,Heading 2 Char Char Char Char1,Heading 2 Char1 Char Char Char Char1,Heading 2 Char Char Char Char Char Char1,Heading 2 Char1 Char Char Char Char Char Char1,Heading 2 Char Char Char Char Char Char Char Char"/>
    <w:uiPriority w:val="99"/>
    <w:rsid w:val="006A3E86"/>
    <w:rPr>
      <w:rFonts w:ascii="Arial" w:hAnsi="Arial" w:cs="Arial"/>
      <w:b/>
      <w:bCs/>
      <w:i/>
      <w:iCs/>
      <w:sz w:val="28"/>
      <w:szCs w:val="28"/>
      <w:lang w:val="nb-NO" w:eastAsia="en-US" w:bidi="ar-SA"/>
    </w:rPr>
  </w:style>
  <w:style w:type="character" w:customStyle="1" w:styleId="Heading2CharChar2">
    <w:name w:val="Heading 2 Char Char2"/>
    <w:aliases w:val="Heading 2 Char1 Char Char2,Heading 2 Char Char Char Char2,Heading 2 Char1 Char Char Char Char2,Heading 2 Char Char Char Char Char Char2,Heading 2 Char1 Char Char Char Char Char Char2"/>
    <w:uiPriority w:val="99"/>
    <w:rsid w:val="006A3E86"/>
    <w:rPr>
      <w:rFonts w:ascii="Arial" w:hAnsi="Arial" w:cs="Arial"/>
      <w:b/>
      <w:bCs/>
      <w:i/>
      <w:iCs/>
      <w:sz w:val="28"/>
      <w:szCs w:val="28"/>
      <w:lang w:val="nb-NO" w:eastAsia="en-US" w:bidi="ar-SA"/>
    </w:rPr>
  </w:style>
  <w:style w:type="character" w:customStyle="1" w:styleId="Heading2CharChar3">
    <w:name w:val="Heading 2 Char Char3"/>
    <w:aliases w:val="Heading 2 Char1 Char Char3,Heading 2 Char Char Char Char3,Heading 2 Char1 Char Char Char Char3,Heading 2 Char Char Char Char Char Char3,Heading 2 Char1 Char Char Char Char Char Char3,Heading 2 Char1 Char1 Char Char Char"/>
    <w:uiPriority w:val="99"/>
    <w:rsid w:val="006A3E86"/>
    <w:rPr>
      <w:rFonts w:ascii="Arial" w:hAnsi="Arial" w:cs="Arial"/>
      <w:b/>
      <w:bCs/>
      <w:i/>
      <w:iCs/>
      <w:sz w:val="28"/>
      <w:szCs w:val="28"/>
      <w:lang w:val="nb-NO" w:eastAsia="en-US" w:bidi="ar-SA"/>
    </w:rPr>
  </w:style>
  <w:style w:type="character" w:customStyle="1" w:styleId="Heading2Char1Char1">
    <w:name w:val="Heading 2 Char1 Char1"/>
    <w:aliases w:val="Heading 2 Char Char Char1,Heading 2 Char1 Char Char Char1,Heading 2 Char Char Char Char Char1,Heading 2 Char1 Char Char Char Char Char1,Heading 2 Char Char Char Char Char Char Char1"/>
    <w:uiPriority w:val="99"/>
    <w:rsid w:val="006A3E86"/>
    <w:rPr>
      <w:rFonts w:ascii="Arial" w:hAnsi="Arial" w:cs="Arial"/>
      <w:b/>
      <w:bCs/>
      <w:i/>
      <w:iCs/>
      <w:sz w:val="28"/>
      <w:szCs w:val="28"/>
      <w:lang w:val="nb-NO" w:eastAsia="en-US" w:bidi="ar-SA"/>
    </w:rPr>
  </w:style>
  <w:style w:type="character" w:customStyle="1" w:styleId="Heading2Char1Char2">
    <w:name w:val="Heading 2 Char1 Char2"/>
    <w:aliases w:val="Heading 2 Char Char Char2,Heading 2 Char1 Char Char Char2,Heading 2 Char Char Char Char Char2,Heading 2 Char1 Char Char Char Char Char2,Heading 2 Char Char Char Char Char Char Char2"/>
    <w:uiPriority w:val="99"/>
    <w:rsid w:val="006A3E86"/>
    <w:rPr>
      <w:rFonts w:ascii="Arial" w:hAnsi="Arial" w:cs="Arial"/>
      <w:b/>
      <w:bCs/>
      <w:i/>
      <w:iCs/>
      <w:sz w:val="28"/>
      <w:szCs w:val="28"/>
      <w:lang w:val="nb-NO" w:eastAsia="en-US" w:bidi="ar-SA"/>
    </w:rPr>
  </w:style>
  <w:style w:type="character" w:customStyle="1" w:styleId="Heading2CharChar4">
    <w:name w:val="Heading 2 Char Char4"/>
    <w:aliases w:val="Heading 2 Char1 Char Char4,Heading 2 Char Char Char Char4,Heading 2 Char1 Char Char Char Char4,Heading 2 Char Char Char Char Char Char4,Heading 2 Char1 Char Char Char Char Char Char4"/>
    <w:uiPriority w:val="99"/>
    <w:rsid w:val="006A3E86"/>
    <w:rPr>
      <w:rFonts w:ascii="Arial" w:hAnsi="Arial" w:cs="Arial"/>
      <w:b/>
      <w:bCs/>
      <w:i/>
      <w:iCs/>
      <w:sz w:val="28"/>
      <w:szCs w:val="28"/>
      <w:lang w:val="nb-NO" w:eastAsia="en-US" w:bidi="ar-SA"/>
    </w:rPr>
  </w:style>
  <w:style w:type="character" w:customStyle="1" w:styleId="Heading2CharChar5">
    <w:name w:val="Heading 2 Char Char5"/>
    <w:aliases w:val="Heading 2 Char1 Char Char5,Heading 2 Char Char Char Char5,Heading 2 Char1 Char Char Char Char5,Heading 2 Char Char Char Char Char Char5,Heading 2 Char1 Char Char Char Char Char Char5"/>
    <w:uiPriority w:val="99"/>
    <w:rsid w:val="006A3E86"/>
    <w:rPr>
      <w:rFonts w:ascii="Arial" w:hAnsi="Arial" w:cs="Arial"/>
      <w:b/>
      <w:bCs/>
      <w:i/>
      <w:iCs/>
      <w:sz w:val="28"/>
      <w:szCs w:val="28"/>
      <w:lang w:val="nb-NO" w:eastAsia="en-US" w:bidi="ar-SA"/>
    </w:rPr>
  </w:style>
  <w:style w:type="paragraph" w:styleId="Revision">
    <w:name w:val="Revision"/>
    <w:hidden/>
    <w:uiPriority w:val="99"/>
    <w:semiHidden/>
    <w:rsid w:val="006A3E86"/>
    <w:rPr>
      <w:rFonts w:ascii="Arial" w:hAnsi="Arial"/>
      <w:sz w:val="22"/>
      <w:lang w:val="nb-NO" w:eastAsia="nb-NO"/>
    </w:rPr>
  </w:style>
  <w:style w:type="paragraph" w:styleId="NormalIndent">
    <w:name w:val="Normal Indent"/>
    <w:basedOn w:val="Normal"/>
    <w:next w:val="Normal"/>
    <w:uiPriority w:val="99"/>
    <w:rsid w:val="006A3E86"/>
    <w:pPr>
      <w:ind w:left="426"/>
    </w:pPr>
    <w:rPr>
      <w:rFonts w:ascii="Book Antiqua" w:hAnsi="Book Antiqua"/>
    </w:rPr>
  </w:style>
  <w:style w:type="paragraph" w:styleId="BodyTextIndent3">
    <w:name w:val="Body Text Indent 3"/>
    <w:aliases w:val=" Tegn1"/>
    <w:basedOn w:val="Normal"/>
    <w:link w:val="BodyTextIndent3Char"/>
    <w:uiPriority w:val="99"/>
    <w:rsid w:val="006A3E86"/>
    <w:pPr>
      <w:tabs>
        <w:tab w:val="clear" w:pos="426"/>
        <w:tab w:val="clear" w:pos="851"/>
        <w:tab w:val="clear" w:pos="1276"/>
        <w:tab w:val="clear" w:pos="1701"/>
        <w:tab w:val="clear" w:pos="4536"/>
        <w:tab w:val="clear" w:pos="9639"/>
      </w:tabs>
      <w:ind w:left="357"/>
    </w:pPr>
    <w:rPr>
      <w:rFonts w:ascii="Book Antiqua" w:hAnsi="Book Antiqua" w:cs="Times New Roman"/>
      <w:sz w:val="22"/>
      <w:szCs w:val="20"/>
    </w:rPr>
  </w:style>
  <w:style w:type="character" w:customStyle="1" w:styleId="BodyTextIndent3Char">
    <w:name w:val="Body Text Indent 3 Char"/>
    <w:aliases w:val=" Tegn1 Char"/>
    <w:link w:val="BodyTextIndent3"/>
    <w:uiPriority w:val="99"/>
    <w:rsid w:val="006A3E86"/>
    <w:rPr>
      <w:rFonts w:ascii="Book Antiqua" w:hAnsi="Book Antiqua"/>
      <w:sz w:val="22"/>
    </w:rPr>
  </w:style>
  <w:style w:type="paragraph" w:customStyle="1" w:styleId="Referanseliste">
    <w:name w:val="Referanseliste"/>
    <w:basedOn w:val="Normal"/>
    <w:uiPriority w:val="99"/>
    <w:rsid w:val="006A3E86"/>
    <w:pPr>
      <w:tabs>
        <w:tab w:val="clear" w:pos="426"/>
        <w:tab w:val="clear" w:pos="851"/>
        <w:tab w:val="clear" w:pos="1276"/>
        <w:tab w:val="clear" w:pos="1701"/>
        <w:tab w:val="clear" w:pos="4536"/>
        <w:tab w:val="clear" w:pos="9639"/>
      </w:tabs>
    </w:pPr>
    <w:rPr>
      <w:rFonts w:ascii="Times New Roman" w:hAnsi="Times New Roman"/>
      <w:sz w:val="24"/>
    </w:rPr>
  </w:style>
  <w:style w:type="paragraph" w:styleId="ListBullet3">
    <w:name w:val="List Bullet 3"/>
    <w:basedOn w:val="Normal"/>
    <w:uiPriority w:val="99"/>
    <w:rsid w:val="006A3E86"/>
    <w:pPr>
      <w:numPr>
        <w:numId w:val="7"/>
      </w:numPr>
    </w:pPr>
  </w:style>
  <w:style w:type="paragraph" w:styleId="ListBullet2">
    <w:name w:val="List Bullet 2"/>
    <w:basedOn w:val="Normal"/>
    <w:rsid w:val="006A3E86"/>
    <w:pPr>
      <w:numPr>
        <w:numId w:val="8"/>
      </w:numPr>
    </w:pPr>
  </w:style>
  <w:style w:type="paragraph" w:styleId="ListNumber">
    <w:name w:val="List Number"/>
    <w:basedOn w:val="Normal"/>
    <w:uiPriority w:val="99"/>
    <w:unhideWhenUsed/>
    <w:rsid w:val="00F031C1"/>
    <w:pPr>
      <w:numPr>
        <w:numId w:val="11"/>
      </w:numPr>
      <w:contextualSpacing/>
    </w:pPr>
  </w:style>
  <w:style w:type="paragraph" w:customStyle="1" w:styleId="Ingenmellomrom1">
    <w:name w:val="Ingen mellomrom1"/>
    <w:link w:val="NoSpacingChar"/>
    <w:uiPriority w:val="99"/>
    <w:qFormat/>
    <w:rsid w:val="004F16E3"/>
    <w:rPr>
      <w:rFonts w:ascii="Calibri" w:hAnsi="Calibri"/>
      <w:sz w:val="22"/>
      <w:szCs w:val="22"/>
    </w:rPr>
  </w:style>
  <w:style w:type="paragraph" w:customStyle="1" w:styleId="Fargerikskyggelegging-uthevingsfarge11">
    <w:name w:val="Fargerik skyggelegging - uthevingsfarge 11"/>
    <w:hidden/>
    <w:uiPriority w:val="99"/>
    <w:rsid w:val="004F16E3"/>
    <w:rPr>
      <w:rFonts w:ascii="Arial" w:hAnsi="Arial"/>
      <w:sz w:val="22"/>
      <w:lang w:val="nb-NO" w:eastAsia="nb-NO"/>
    </w:rPr>
  </w:style>
  <w:style w:type="character" w:styleId="Strong">
    <w:name w:val="Strong"/>
    <w:uiPriority w:val="22"/>
    <w:qFormat/>
    <w:rsid w:val="0004374B"/>
    <w:rPr>
      <w:b/>
      <w:bCs/>
    </w:rPr>
  </w:style>
  <w:style w:type="paragraph" w:customStyle="1" w:styleId="Default">
    <w:name w:val="Default"/>
    <w:uiPriority w:val="99"/>
    <w:rsid w:val="00E54DA2"/>
    <w:pPr>
      <w:autoSpaceDE w:val="0"/>
      <w:autoSpaceDN w:val="0"/>
      <w:adjustRightInd w:val="0"/>
    </w:pPr>
    <w:rPr>
      <w:rFonts w:ascii="Arial" w:hAnsi="Arial" w:cs="Arial"/>
      <w:color w:val="000000"/>
      <w:sz w:val="24"/>
      <w:szCs w:val="24"/>
      <w:lang w:val="nb-NO" w:eastAsia="nb-NO"/>
    </w:rPr>
  </w:style>
  <w:style w:type="paragraph" w:styleId="ListParagraph">
    <w:name w:val="List Paragraph"/>
    <w:basedOn w:val="Normal"/>
    <w:uiPriority w:val="99"/>
    <w:qFormat/>
    <w:rsid w:val="00831B62"/>
    <w:pPr>
      <w:ind w:left="720"/>
      <w:contextualSpacing/>
    </w:pPr>
  </w:style>
  <w:style w:type="paragraph" w:customStyle="1" w:styleId="Kule1">
    <w:name w:val="Kule 1"/>
    <w:basedOn w:val="Normal"/>
    <w:uiPriority w:val="99"/>
    <w:rsid w:val="00F46C5B"/>
    <w:pPr>
      <w:numPr>
        <w:ilvl w:val="1"/>
        <w:numId w:val="10"/>
      </w:numPr>
      <w:tabs>
        <w:tab w:val="clear" w:pos="426"/>
        <w:tab w:val="clear" w:pos="851"/>
        <w:tab w:val="clear" w:pos="1276"/>
        <w:tab w:val="clear" w:pos="1701"/>
        <w:tab w:val="clear" w:pos="4536"/>
        <w:tab w:val="clear" w:pos="9639"/>
      </w:tabs>
      <w:ind w:left="697" w:hanging="357"/>
    </w:pPr>
    <w:rPr>
      <w:lang w:eastAsia="en-US"/>
    </w:rPr>
  </w:style>
  <w:style w:type="paragraph" w:styleId="ListNumber2">
    <w:name w:val="List Number 2"/>
    <w:basedOn w:val="Normal"/>
    <w:uiPriority w:val="99"/>
    <w:semiHidden/>
    <w:unhideWhenUsed/>
    <w:rsid w:val="00DF32DE"/>
    <w:pPr>
      <w:numPr>
        <w:numId w:val="9"/>
      </w:numPr>
      <w:contextualSpacing/>
    </w:pPr>
  </w:style>
  <w:style w:type="character" w:customStyle="1" w:styleId="textlink1">
    <w:name w:val="textlink1"/>
    <w:uiPriority w:val="99"/>
    <w:rsid w:val="00CC5C0A"/>
    <w:rPr>
      <w:color w:val="000000"/>
    </w:rPr>
  </w:style>
  <w:style w:type="paragraph" w:styleId="TOCHeading">
    <w:name w:val="TOC Heading"/>
    <w:basedOn w:val="Heading1"/>
    <w:next w:val="Normal"/>
    <w:uiPriority w:val="99"/>
    <w:qFormat/>
    <w:rsid w:val="00BE0F0C"/>
    <w:pPr>
      <w:numPr>
        <w:numId w:val="0"/>
      </w:numPr>
      <w:spacing w:before="480" w:after="0" w:line="276" w:lineRule="auto"/>
      <w:outlineLvl w:val="9"/>
    </w:pPr>
    <w:rPr>
      <w:rFonts w:ascii="Cambria" w:hAnsi="Cambria"/>
      <w:bCs w:val="0"/>
      <w:color w:val="365F91"/>
      <w:sz w:val="28"/>
      <w:szCs w:val="28"/>
    </w:rPr>
  </w:style>
  <w:style w:type="character" w:customStyle="1" w:styleId="Heading2Char">
    <w:name w:val="Heading 2 Char"/>
    <w:aliases w:val="Tegn Char"/>
    <w:link w:val="Heading2"/>
    <w:uiPriority w:val="9"/>
    <w:rsid w:val="00F27C72"/>
    <w:rPr>
      <w:rFonts w:ascii="Arial" w:hAnsi="Arial"/>
      <w:b/>
      <w:bCs/>
      <w:color w:val="000000"/>
      <w:sz w:val="26"/>
      <w:szCs w:val="26"/>
    </w:rPr>
  </w:style>
  <w:style w:type="character" w:customStyle="1" w:styleId="Heading1Char">
    <w:name w:val="Heading 1 Char"/>
    <w:aliases w:val=" Tegn Char"/>
    <w:link w:val="Heading1"/>
    <w:uiPriority w:val="9"/>
    <w:rsid w:val="00F27C72"/>
    <w:rPr>
      <w:rFonts w:ascii="Arial" w:hAnsi="Arial"/>
      <w:b/>
      <w:bCs/>
      <w:color w:val="000000"/>
      <w:sz w:val="32"/>
      <w:szCs w:val="32"/>
    </w:rPr>
  </w:style>
  <w:style w:type="paragraph" w:customStyle="1" w:styleId="Kulepkt">
    <w:name w:val="Kulepkt"/>
    <w:basedOn w:val="Normal"/>
    <w:qFormat/>
    <w:rsid w:val="0095785A"/>
    <w:pPr>
      <w:numPr>
        <w:numId w:val="13"/>
      </w:numPr>
      <w:tabs>
        <w:tab w:val="clear" w:pos="426"/>
        <w:tab w:val="clear" w:pos="851"/>
        <w:tab w:val="clear" w:pos="1276"/>
        <w:tab w:val="clear" w:pos="1701"/>
        <w:tab w:val="clear" w:pos="4536"/>
        <w:tab w:val="clear" w:pos="9639"/>
      </w:tabs>
      <w:ind w:left="680" w:hanging="340"/>
    </w:pPr>
    <w:rPr>
      <w:rFonts w:eastAsia="Calibri"/>
      <w:lang w:eastAsia="en-US"/>
    </w:rPr>
  </w:style>
  <w:style w:type="numbering" w:customStyle="1" w:styleId="Ingenliste1">
    <w:name w:val="Ingen liste1"/>
    <w:next w:val="NoList"/>
    <w:uiPriority w:val="99"/>
    <w:semiHidden/>
    <w:unhideWhenUsed/>
    <w:rsid w:val="006F3C79"/>
  </w:style>
  <w:style w:type="table" w:customStyle="1" w:styleId="Tabellrutenett1">
    <w:name w:val="Tabellrutenett1"/>
    <w:basedOn w:val="TableNormal"/>
    <w:next w:val="TableGrid"/>
    <w:uiPriority w:val="99"/>
    <w:rsid w:val="006F3C79"/>
    <w:pPr>
      <w:tabs>
        <w:tab w:val="left" w:pos="426"/>
        <w:tab w:val="left" w:pos="851"/>
        <w:tab w:val="left" w:pos="1276"/>
        <w:tab w:val="left" w:pos="1701"/>
        <w:tab w:val="left" w:pos="4536"/>
        <w:tab w:val="right" w:pos="9639"/>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6F3C79"/>
  </w:style>
  <w:style w:type="numbering" w:customStyle="1" w:styleId="Ingenliste2">
    <w:name w:val="Ingen liste2"/>
    <w:next w:val="NoList"/>
    <w:uiPriority w:val="99"/>
    <w:semiHidden/>
    <w:unhideWhenUsed/>
    <w:rsid w:val="009E5A01"/>
  </w:style>
  <w:style w:type="table" w:customStyle="1" w:styleId="Tabellrutenett2">
    <w:name w:val="Tabellrutenett2"/>
    <w:basedOn w:val="TableNormal"/>
    <w:next w:val="TableGrid"/>
    <w:uiPriority w:val="99"/>
    <w:rsid w:val="009E5A01"/>
    <w:pPr>
      <w:tabs>
        <w:tab w:val="left" w:pos="426"/>
        <w:tab w:val="left" w:pos="851"/>
        <w:tab w:val="left" w:pos="1276"/>
        <w:tab w:val="left" w:pos="1701"/>
        <w:tab w:val="left" w:pos="4536"/>
        <w:tab w:val="right" w:pos="9639"/>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NoList"/>
    <w:next w:val="111111"/>
    <w:rsid w:val="009E5A01"/>
  </w:style>
  <w:style w:type="numbering" w:customStyle="1" w:styleId="Ingenliste3">
    <w:name w:val="Ingen liste3"/>
    <w:next w:val="NoList"/>
    <w:uiPriority w:val="99"/>
    <w:semiHidden/>
    <w:unhideWhenUsed/>
    <w:rsid w:val="002708B0"/>
  </w:style>
  <w:style w:type="table" w:customStyle="1" w:styleId="Tabellrutenett3">
    <w:name w:val="Tabellrutenett3"/>
    <w:basedOn w:val="TableNormal"/>
    <w:next w:val="TableGrid"/>
    <w:uiPriority w:val="99"/>
    <w:rsid w:val="002708B0"/>
    <w:pPr>
      <w:tabs>
        <w:tab w:val="left" w:pos="426"/>
        <w:tab w:val="left" w:pos="851"/>
        <w:tab w:val="left" w:pos="1276"/>
        <w:tab w:val="left" w:pos="1701"/>
        <w:tab w:val="left" w:pos="4536"/>
        <w:tab w:val="right" w:pos="9639"/>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NoList"/>
    <w:next w:val="111111"/>
    <w:rsid w:val="002708B0"/>
  </w:style>
  <w:style w:type="numbering" w:customStyle="1" w:styleId="1111114">
    <w:name w:val="1 / 1.1 / 1.1.14"/>
    <w:basedOn w:val="NoList"/>
    <w:next w:val="111111"/>
    <w:rsid w:val="003453D2"/>
    <w:pPr>
      <w:numPr>
        <w:numId w:val="3"/>
      </w:numPr>
    </w:pPr>
  </w:style>
  <w:style w:type="character" w:customStyle="1" w:styleId="Overskrift4Tegn1">
    <w:name w:val="Overskrift 4 Tegn1"/>
    <w:aliases w:val="ICG-rapp m/nr-overskrift nivå 4 Tegn1"/>
    <w:uiPriority w:val="99"/>
    <w:semiHidden/>
    <w:rsid w:val="005136AF"/>
    <w:rPr>
      <w:rFonts w:ascii="Cambria" w:eastAsia="Times New Roman" w:hAnsi="Cambria" w:cs="Times New Roman"/>
      <w:b/>
      <w:bCs/>
      <w:i/>
      <w:iCs/>
      <w:color w:val="4F81BD"/>
      <w:szCs w:val="22"/>
    </w:rPr>
  </w:style>
  <w:style w:type="character" w:customStyle="1" w:styleId="Overskrift5Tegn1">
    <w:name w:val="Overskrift 5 Tegn1"/>
    <w:aliases w:val="Underavsnitt Tegn1,H5 Tegn1"/>
    <w:uiPriority w:val="99"/>
    <w:semiHidden/>
    <w:rsid w:val="005136AF"/>
    <w:rPr>
      <w:rFonts w:ascii="Cambria" w:eastAsia="Times New Roman" w:hAnsi="Cambria" w:cs="Times New Roman"/>
      <w:color w:val="243F60"/>
      <w:szCs w:val="22"/>
    </w:rPr>
  </w:style>
  <w:style w:type="character" w:customStyle="1" w:styleId="Overskrift8Tegn1">
    <w:name w:val="Overskrift 8 Tegn1"/>
    <w:aliases w:val="Vedlegg Tegn1"/>
    <w:uiPriority w:val="99"/>
    <w:semiHidden/>
    <w:rsid w:val="005136AF"/>
    <w:rPr>
      <w:rFonts w:ascii="Cambria" w:eastAsia="Times New Roman" w:hAnsi="Cambria" w:cs="Times New Roman"/>
      <w:color w:val="404040"/>
    </w:rPr>
  </w:style>
  <w:style w:type="character" w:customStyle="1" w:styleId="Overskrift9Tegn1">
    <w:name w:val="Overskrift 9 Tegn1"/>
    <w:aliases w:val="Attachment Tegn1"/>
    <w:uiPriority w:val="99"/>
    <w:semiHidden/>
    <w:rsid w:val="005136AF"/>
    <w:rPr>
      <w:rFonts w:ascii="Cambria" w:eastAsia="Times New Roman" w:hAnsi="Cambria" w:cs="Times New Roman"/>
      <w:i/>
      <w:iCs/>
      <w:color w:val="404040"/>
    </w:rPr>
  </w:style>
  <w:style w:type="paragraph" w:customStyle="1" w:styleId="StilOverskrift2Arial14pt">
    <w:name w:val="Stil Overskrift 2 + Arial 14 pt"/>
    <w:basedOn w:val="Heading2"/>
    <w:uiPriority w:val="99"/>
    <w:rsid w:val="005136AF"/>
    <w:pPr>
      <w:keepLines w:val="0"/>
      <w:tabs>
        <w:tab w:val="left" w:pos="426"/>
        <w:tab w:val="num" w:pos="576"/>
        <w:tab w:val="left" w:pos="851"/>
        <w:tab w:val="left" w:pos="1276"/>
        <w:tab w:val="left" w:pos="1701"/>
        <w:tab w:val="left" w:pos="4536"/>
        <w:tab w:val="right" w:pos="9639"/>
      </w:tabs>
      <w:spacing w:before="60" w:after="60"/>
    </w:pPr>
    <w:rPr>
      <w:rFonts w:ascii="Times New (W1)" w:eastAsia="Arial Unicode MS" w:hAnsi="Times New (W1)"/>
      <w:i/>
      <w:iCs/>
      <w:color w:val="auto"/>
      <w:sz w:val="28"/>
      <w:szCs w:val="22"/>
      <w:lang w:val="nb-NO" w:eastAsia="nb-NO"/>
    </w:rPr>
  </w:style>
  <w:style w:type="numbering" w:customStyle="1" w:styleId="1111115">
    <w:name w:val="1 / 1.1 / 1.1.15"/>
    <w:basedOn w:val="NoList"/>
    <w:next w:val="111111"/>
    <w:unhideWhenUsed/>
    <w:rsid w:val="005136AF"/>
    <w:pPr>
      <w:numPr>
        <w:numId w:val="13"/>
      </w:numPr>
    </w:pPr>
  </w:style>
  <w:style w:type="numbering" w:customStyle="1" w:styleId="1111116">
    <w:name w:val="1 / 1.1 / 1.1.16"/>
    <w:basedOn w:val="NoList"/>
    <w:next w:val="111111"/>
    <w:unhideWhenUsed/>
    <w:rsid w:val="004A7875"/>
    <w:pPr>
      <w:numPr>
        <w:numId w:val="12"/>
      </w:numPr>
    </w:pPr>
  </w:style>
  <w:style w:type="numbering" w:customStyle="1" w:styleId="1111117">
    <w:name w:val="1 / 1.1 / 1.1.17"/>
    <w:basedOn w:val="NoList"/>
    <w:next w:val="111111"/>
    <w:uiPriority w:val="99"/>
    <w:semiHidden/>
    <w:unhideWhenUsed/>
    <w:locked/>
    <w:rsid w:val="00FF49AE"/>
  </w:style>
  <w:style w:type="numbering" w:customStyle="1" w:styleId="1111118">
    <w:name w:val="1 / 1.1 / 1.1.18"/>
    <w:basedOn w:val="NoList"/>
    <w:next w:val="111111"/>
    <w:uiPriority w:val="99"/>
    <w:semiHidden/>
    <w:unhideWhenUsed/>
    <w:locked/>
    <w:rsid w:val="00AB3E76"/>
  </w:style>
  <w:style w:type="numbering" w:customStyle="1" w:styleId="1111119">
    <w:name w:val="1 / 1.1 / 1.1.19"/>
    <w:basedOn w:val="NoList"/>
    <w:next w:val="111111"/>
    <w:uiPriority w:val="99"/>
    <w:semiHidden/>
    <w:unhideWhenUsed/>
    <w:locked/>
    <w:rsid w:val="00D92C71"/>
  </w:style>
  <w:style w:type="numbering" w:customStyle="1" w:styleId="11111110">
    <w:name w:val="1 / 1.1 / 1.1.110"/>
    <w:basedOn w:val="NoList"/>
    <w:next w:val="111111"/>
    <w:uiPriority w:val="99"/>
    <w:unhideWhenUsed/>
    <w:locked/>
    <w:rsid w:val="00D92C71"/>
  </w:style>
  <w:style w:type="numbering" w:customStyle="1" w:styleId="11111111">
    <w:name w:val="1 / 1.1 / 1.1.111"/>
    <w:basedOn w:val="NoList"/>
    <w:next w:val="111111"/>
    <w:unhideWhenUsed/>
    <w:locked/>
    <w:rsid w:val="007A78B5"/>
    <w:pPr>
      <w:numPr>
        <w:numId w:val="7"/>
      </w:numPr>
    </w:pPr>
  </w:style>
  <w:style w:type="character" w:customStyle="1" w:styleId="Middelsrutenett2TegnTegn">
    <w:name w:val="Middels rutenett 2 Tegn Tegn"/>
    <w:link w:val="Middelsrutenett2Tegn"/>
    <w:uiPriority w:val="1"/>
    <w:rsid w:val="00183157"/>
    <w:rPr>
      <w:rFonts w:ascii="Calibri" w:hAnsi="Calibri"/>
      <w:sz w:val="22"/>
      <w:szCs w:val="22"/>
      <w:lang w:val="nb-NO" w:eastAsia="en-US" w:bidi="ar-SA"/>
    </w:rPr>
  </w:style>
  <w:style w:type="table" w:customStyle="1" w:styleId="Middelsrutenett2Tegn">
    <w:name w:val="Middels rutenett 2 Tegn"/>
    <w:basedOn w:val="TableNormal"/>
    <w:link w:val="Middelsrutenett2TegnTegn"/>
    <w:uiPriority w:val="1"/>
    <w:rsid w:val="00183157"/>
    <w:rPr>
      <w:rFonts w:ascii="Calibri" w:hAnsi="Calibri"/>
      <w:sz w:val="22"/>
      <w:szCs w:val="22"/>
      <w:lang w:val="nb-N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iddelsrutenett21">
    <w:name w:val="Middels rutenett 21"/>
    <w:basedOn w:val="TableNormal"/>
    <w:uiPriority w:val="99"/>
    <w:rsid w:val="0018064F"/>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iddelsrutenett23">
    <w:name w:val="Middels rutenett 23"/>
    <w:basedOn w:val="TableNormal"/>
    <w:rsid w:val="00F17DA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11111112">
    <w:name w:val="1 / 1.1 / 1.1.112"/>
    <w:basedOn w:val="NoList"/>
    <w:next w:val="111111"/>
    <w:rsid w:val="00F17DAA"/>
  </w:style>
  <w:style w:type="table" w:customStyle="1" w:styleId="Middelsrutenett22">
    <w:name w:val="Middels rutenett 22"/>
    <w:basedOn w:val="TableNormal"/>
    <w:uiPriority w:val="99"/>
    <w:rsid w:val="00F17DA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111111121">
    <w:name w:val="1 / 1.1 / 1.1.1121"/>
    <w:basedOn w:val="NoList"/>
    <w:next w:val="111111"/>
    <w:rsid w:val="00F17DAA"/>
  </w:style>
  <w:style w:type="numbering" w:customStyle="1" w:styleId="1111111211">
    <w:name w:val="1 / 1.1 / 1.1.11211"/>
    <w:basedOn w:val="NoList"/>
    <w:next w:val="111111"/>
    <w:rsid w:val="00F17DAA"/>
  </w:style>
  <w:style w:type="table" w:customStyle="1" w:styleId="Middelsrutenett24">
    <w:name w:val="Middels rutenett 24"/>
    <w:basedOn w:val="TableNormal"/>
    <w:rsid w:val="00F17DA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iddelsrutenett211">
    <w:name w:val="Middels rutenett 211"/>
    <w:uiPriority w:val="99"/>
    <w:rsid w:val="00F17DAA"/>
    <w:rPr>
      <w:rFonts w:ascii="Calibri" w:hAnsi="Calibri" w:cs="Calibri"/>
      <w:sz w:val="22"/>
      <w:szCs w:val="22"/>
      <w:lang w:val="nb-N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customStyle="1" w:styleId="MediumGrid21">
    <w:name w:val="Medium Grid 21"/>
    <w:uiPriority w:val="99"/>
    <w:rsid w:val="00F17DAA"/>
    <w:rPr>
      <w:rFonts w:ascii="Calibri" w:hAnsi="Calibri" w:cs="Calibri"/>
      <w:lang w:val="nb-N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numbering" w:customStyle="1" w:styleId="11111113">
    <w:name w:val="1 / 1.1 / 1.1.113"/>
    <w:basedOn w:val="NoList"/>
    <w:next w:val="111111"/>
    <w:rsid w:val="00F17DAA"/>
  </w:style>
  <w:style w:type="numbering" w:customStyle="1" w:styleId="11111114">
    <w:name w:val="1 / 1.1 / 1.1.114"/>
    <w:basedOn w:val="NoList"/>
    <w:next w:val="111111"/>
    <w:rsid w:val="00F17DAA"/>
  </w:style>
  <w:style w:type="numbering" w:customStyle="1" w:styleId="11111121">
    <w:name w:val="1 / 1.1 / 1.1.121"/>
    <w:basedOn w:val="NoList"/>
    <w:next w:val="111111"/>
    <w:rsid w:val="00F17DAA"/>
  </w:style>
  <w:style w:type="numbering" w:customStyle="1" w:styleId="11111131">
    <w:name w:val="1 / 1.1 / 1.1.131"/>
    <w:basedOn w:val="NoList"/>
    <w:next w:val="111111"/>
    <w:rsid w:val="00F17DAA"/>
  </w:style>
  <w:style w:type="numbering" w:customStyle="1" w:styleId="11111171">
    <w:name w:val="1 / 1.1 / 1.1.171"/>
    <w:basedOn w:val="NoList"/>
    <w:next w:val="111111"/>
    <w:uiPriority w:val="99"/>
    <w:semiHidden/>
    <w:unhideWhenUsed/>
    <w:locked/>
    <w:rsid w:val="00F17DAA"/>
  </w:style>
  <w:style w:type="numbering" w:customStyle="1" w:styleId="11111181">
    <w:name w:val="1 / 1.1 / 1.1.181"/>
    <w:basedOn w:val="NoList"/>
    <w:next w:val="111111"/>
    <w:uiPriority w:val="99"/>
    <w:semiHidden/>
    <w:unhideWhenUsed/>
    <w:locked/>
    <w:rsid w:val="00F17DAA"/>
  </w:style>
  <w:style w:type="numbering" w:customStyle="1" w:styleId="11111191">
    <w:name w:val="1 / 1.1 / 1.1.191"/>
    <w:basedOn w:val="NoList"/>
    <w:next w:val="111111"/>
    <w:uiPriority w:val="99"/>
    <w:semiHidden/>
    <w:unhideWhenUsed/>
    <w:locked/>
    <w:rsid w:val="00F17DAA"/>
  </w:style>
  <w:style w:type="numbering" w:customStyle="1" w:styleId="111111101">
    <w:name w:val="1 / 1.1 / 1.1.1101"/>
    <w:basedOn w:val="NoList"/>
    <w:next w:val="111111"/>
    <w:uiPriority w:val="99"/>
    <w:semiHidden/>
    <w:unhideWhenUsed/>
    <w:locked/>
    <w:rsid w:val="00F17DAA"/>
  </w:style>
  <w:style w:type="table" w:customStyle="1" w:styleId="Middelsrutenett231">
    <w:name w:val="Middels rutenett 231"/>
    <w:basedOn w:val="TableNormal"/>
    <w:uiPriority w:val="99"/>
    <w:rsid w:val="00F17DA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iddelsrutenett221">
    <w:name w:val="Middels rutenett 221"/>
    <w:basedOn w:val="TableNormal"/>
    <w:uiPriority w:val="99"/>
    <w:rsid w:val="00F17DA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111111122">
    <w:name w:val="1 / 1.1 / 1.1.1122"/>
    <w:basedOn w:val="NoList"/>
    <w:next w:val="111111"/>
    <w:rsid w:val="00F17DAA"/>
  </w:style>
  <w:style w:type="numbering" w:customStyle="1" w:styleId="1111111212">
    <w:name w:val="1 / 1.1 / 1.1.11212"/>
    <w:basedOn w:val="NoList"/>
    <w:next w:val="111111"/>
    <w:rsid w:val="00F17DAA"/>
  </w:style>
  <w:style w:type="table" w:customStyle="1" w:styleId="Middelsrutenett241">
    <w:name w:val="Middels rutenett 241"/>
    <w:basedOn w:val="TableNormal"/>
    <w:uiPriority w:val="1"/>
    <w:rsid w:val="00F17DA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11111151">
    <w:name w:val="1 / 1.1 / 1.1.151"/>
    <w:basedOn w:val="NoList"/>
    <w:next w:val="111111"/>
    <w:unhideWhenUsed/>
    <w:rsid w:val="00F17DAA"/>
    <w:pPr>
      <w:numPr>
        <w:numId w:val="2"/>
      </w:numPr>
    </w:pPr>
  </w:style>
  <w:style w:type="paragraph" w:customStyle="1" w:styleId="Tabellkolonner">
    <w:name w:val="Tabell_kolonner"/>
    <w:basedOn w:val="Normal"/>
    <w:uiPriority w:val="99"/>
    <w:qFormat/>
    <w:rsid w:val="00F17DAA"/>
    <w:pPr>
      <w:suppressAutoHyphens/>
      <w:snapToGrid w:val="0"/>
      <w:spacing w:before="120"/>
      <w:jc w:val="center"/>
    </w:pPr>
    <w:rPr>
      <w:rFonts w:cs="Times New Roman"/>
      <w:lang w:eastAsia="ar-SA"/>
    </w:rPr>
  </w:style>
  <w:style w:type="paragraph" w:customStyle="1" w:styleId="Kulepunkt">
    <w:name w:val="Kulepunkt"/>
    <w:basedOn w:val="Normal"/>
    <w:uiPriority w:val="99"/>
    <w:qFormat/>
    <w:rsid w:val="00F17DAA"/>
    <w:pPr>
      <w:numPr>
        <w:numId w:val="16"/>
      </w:numPr>
      <w:spacing w:before="0" w:after="0"/>
      <w:ind w:left="714" w:hanging="357"/>
    </w:pPr>
    <w:rPr>
      <w:rFonts w:cs="Times New Roman"/>
      <w:sz w:val="22"/>
      <w:szCs w:val="20"/>
    </w:rPr>
  </w:style>
  <w:style w:type="character" w:styleId="EndnoteReference">
    <w:name w:val="endnote reference"/>
    <w:uiPriority w:val="99"/>
    <w:rsid w:val="00F17DAA"/>
    <w:rPr>
      <w:vertAlign w:val="superscript"/>
    </w:rPr>
  </w:style>
  <w:style w:type="paragraph" w:styleId="EndnoteText">
    <w:name w:val="endnote text"/>
    <w:basedOn w:val="Normal"/>
    <w:link w:val="EndnoteTextChar1"/>
    <w:uiPriority w:val="99"/>
    <w:rsid w:val="00F17DAA"/>
    <w:pPr>
      <w:suppressAutoHyphens/>
    </w:pPr>
    <w:rPr>
      <w:rFonts w:cs="Times New Roman"/>
      <w:szCs w:val="20"/>
      <w:lang w:eastAsia="ar-SA"/>
    </w:rPr>
  </w:style>
  <w:style w:type="table" w:customStyle="1" w:styleId="Middelsrutenett25">
    <w:name w:val="Middels rutenett 25"/>
    <w:basedOn w:val="TableNormal"/>
    <w:uiPriority w:val="1"/>
    <w:rsid w:val="00F17DA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11111115">
    <w:name w:val="1 / 1.1 / 1.1.115"/>
    <w:basedOn w:val="NoList"/>
    <w:next w:val="111111"/>
    <w:rsid w:val="00F17DAA"/>
    <w:pPr>
      <w:numPr>
        <w:numId w:val="4"/>
      </w:numPr>
    </w:pPr>
  </w:style>
  <w:style w:type="table" w:customStyle="1" w:styleId="Middelsrutenett26">
    <w:name w:val="Middels rutenett 26"/>
    <w:basedOn w:val="TableNormal"/>
    <w:uiPriority w:val="1"/>
    <w:rsid w:val="00F17DA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Ingenliste11">
    <w:name w:val="Ingen liste11"/>
    <w:next w:val="NoList"/>
    <w:uiPriority w:val="99"/>
    <w:semiHidden/>
    <w:unhideWhenUsed/>
    <w:rsid w:val="00F17DAA"/>
  </w:style>
  <w:style w:type="character" w:customStyle="1" w:styleId="EndnoteTextChar1">
    <w:name w:val="Endnote Text Char1"/>
    <w:link w:val="EndnoteText"/>
    <w:uiPriority w:val="99"/>
    <w:rsid w:val="0066195B"/>
    <w:rPr>
      <w:rFonts w:ascii="Arial" w:hAnsi="Arial"/>
      <w:lang w:eastAsia="ar-SA"/>
    </w:rPr>
  </w:style>
  <w:style w:type="character" w:customStyle="1" w:styleId="NoSpacingChar">
    <w:name w:val="No Spacing Char"/>
    <w:link w:val="Ingenmellomrom1"/>
    <w:uiPriority w:val="99"/>
    <w:rsid w:val="00064947"/>
    <w:rPr>
      <w:rFonts w:ascii="Calibri" w:hAnsi="Calibri"/>
      <w:sz w:val="22"/>
      <w:szCs w:val="22"/>
      <w:lang w:eastAsia="en-US" w:bidi="ar-SA"/>
    </w:rPr>
  </w:style>
  <w:style w:type="paragraph" w:customStyle="1" w:styleId="Revisjon1">
    <w:name w:val="Revisjon1"/>
    <w:hidden/>
    <w:uiPriority w:val="99"/>
    <w:semiHidden/>
    <w:rsid w:val="00064947"/>
    <w:rPr>
      <w:rFonts w:ascii="Arial" w:hAnsi="Arial" w:cs="Arial"/>
      <w:sz w:val="22"/>
      <w:szCs w:val="22"/>
      <w:lang w:val="nb-NO" w:eastAsia="nb-NO"/>
    </w:rPr>
  </w:style>
  <w:style w:type="paragraph" w:customStyle="1" w:styleId="Listeavsnitt1">
    <w:name w:val="Listeavsnitt1"/>
    <w:basedOn w:val="Normal"/>
    <w:uiPriority w:val="99"/>
    <w:qFormat/>
    <w:rsid w:val="00064947"/>
    <w:pPr>
      <w:ind w:left="720"/>
    </w:pPr>
    <w:rPr>
      <w:szCs w:val="20"/>
    </w:rPr>
  </w:style>
  <w:style w:type="paragraph" w:customStyle="1" w:styleId="Overskriftforinnholdsfortegnelse1">
    <w:name w:val="Overskrift for innholdsfortegnelse1"/>
    <w:basedOn w:val="Heading1"/>
    <w:next w:val="Normal"/>
    <w:uiPriority w:val="99"/>
    <w:qFormat/>
    <w:rsid w:val="00064947"/>
    <w:pPr>
      <w:numPr>
        <w:numId w:val="0"/>
      </w:numPr>
      <w:spacing w:before="480" w:after="0" w:line="276" w:lineRule="auto"/>
      <w:outlineLvl w:val="9"/>
    </w:pPr>
    <w:rPr>
      <w:rFonts w:ascii="Cambria" w:hAnsi="Cambria" w:cs="Cambria"/>
      <w:color w:val="365F91"/>
      <w:sz w:val="28"/>
      <w:szCs w:val="28"/>
    </w:rPr>
  </w:style>
  <w:style w:type="table" w:customStyle="1" w:styleId="Middelsrutenett212">
    <w:name w:val="Middels rutenett 212"/>
    <w:uiPriority w:val="99"/>
    <w:rsid w:val="00064947"/>
    <w:rPr>
      <w:rFonts w:ascii="Calibri" w:hAnsi="Calibri" w:cs="Calibri"/>
      <w:sz w:val="22"/>
      <w:szCs w:val="22"/>
      <w:lang w:val="nb-N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customStyle="1" w:styleId="MediumGrid211">
    <w:name w:val="Medium Grid 211"/>
    <w:uiPriority w:val="99"/>
    <w:rsid w:val="00064947"/>
    <w:rPr>
      <w:rFonts w:ascii="Calibri" w:hAnsi="Calibri" w:cs="Calibri"/>
      <w:lang w:val="nb-N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character" w:customStyle="1" w:styleId="Tegn16">
    <w:name w:val="Tegn16"/>
    <w:uiPriority w:val="99"/>
    <w:rsid w:val="00064947"/>
    <w:rPr>
      <w:rFonts w:ascii="Arial" w:hAnsi="Arial" w:cs="Arial"/>
      <w:b/>
      <w:bCs/>
      <w:color w:val="000000"/>
      <w:sz w:val="32"/>
      <w:szCs w:val="32"/>
      <w:lang w:val="en-US" w:eastAsia="en-US"/>
    </w:rPr>
  </w:style>
  <w:style w:type="character" w:customStyle="1" w:styleId="Tegn15">
    <w:name w:val="Tegn15"/>
    <w:uiPriority w:val="99"/>
    <w:rsid w:val="00064947"/>
    <w:rPr>
      <w:rFonts w:ascii="Arial" w:hAnsi="Arial" w:cs="Arial"/>
      <w:b/>
      <w:bCs/>
      <w:color w:val="000000"/>
      <w:sz w:val="26"/>
      <w:szCs w:val="26"/>
      <w:lang w:val="en-US" w:eastAsia="en-US"/>
    </w:rPr>
  </w:style>
  <w:style w:type="character" w:customStyle="1" w:styleId="Tegn14">
    <w:name w:val="Tegn14"/>
    <w:uiPriority w:val="99"/>
    <w:rsid w:val="00064947"/>
    <w:rPr>
      <w:rFonts w:ascii="Arial" w:hAnsi="Arial" w:cs="Arial"/>
      <w:b/>
      <w:bCs/>
      <w:color w:val="000000"/>
      <w:sz w:val="22"/>
      <w:szCs w:val="22"/>
      <w:lang w:val="en-US" w:eastAsia="en-US"/>
    </w:rPr>
  </w:style>
  <w:style w:type="character" w:customStyle="1" w:styleId="Tegn13">
    <w:name w:val="Tegn13"/>
    <w:uiPriority w:val="99"/>
    <w:rsid w:val="00064947"/>
    <w:rPr>
      <w:rFonts w:ascii="Arial" w:hAnsi="Arial" w:cs="Arial"/>
      <w:i/>
      <w:iCs/>
      <w:sz w:val="22"/>
      <w:szCs w:val="22"/>
    </w:rPr>
  </w:style>
  <w:style w:type="character" w:customStyle="1" w:styleId="Tegn12">
    <w:name w:val="Tegn12"/>
    <w:uiPriority w:val="99"/>
    <w:rsid w:val="00064947"/>
    <w:rPr>
      <w:rFonts w:ascii="Arial" w:hAnsi="Arial" w:cs="Arial"/>
      <w:sz w:val="22"/>
      <w:szCs w:val="22"/>
    </w:rPr>
  </w:style>
  <w:style w:type="character" w:customStyle="1" w:styleId="Tegn3">
    <w:name w:val="Tegn3"/>
    <w:uiPriority w:val="99"/>
    <w:rsid w:val="00064947"/>
    <w:rPr>
      <w:rFonts w:ascii="Arial" w:hAnsi="Arial" w:cs="Arial"/>
      <w:sz w:val="22"/>
      <w:szCs w:val="22"/>
      <w:lang w:val="nb-NO" w:eastAsia="nb-NO"/>
    </w:rPr>
  </w:style>
  <w:style w:type="character" w:customStyle="1" w:styleId="Tegn7">
    <w:name w:val="Tegn7"/>
    <w:uiPriority w:val="99"/>
    <w:rsid w:val="00064947"/>
    <w:rPr>
      <w:rFonts w:ascii="Arial" w:hAnsi="Arial" w:cs="Arial"/>
      <w:sz w:val="22"/>
      <w:szCs w:val="22"/>
      <w:lang w:val="nb-NO" w:eastAsia="nb-NO"/>
    </w:rPr>
  </w:style>
  <w:style w:type="character" w:customStyle="1" w:styleId="Tegn10">
    <w:name w:val="Tegn10"/>
    <w:uiPriority w:val="99"/>
    <w:rsid w:val="00064947"/>
    <w:rPr>
      <w:rFonts w:ascii="Arial" w:hAnsi="Arial" w:cs="Arial"/>
      <w:i/>
      <w:iCs/>
      <w:sz w:val="22"/>
      <w:szCs w:val="22"/>
      <w:lang w:val="nb-NO" w:eastAsia="nb-NO"/>
    </w:rPr>
  </w:style>
  <w:style w:type="character" w:customStyle="1" w:styleId="Tegn11">
    <w:name w:val="Tegn11"/>
    <w:uiPriority w:val="99"/>
    <w:rsid w:val="00064947"/>
    <w:rPr>
      <w:rFonts w:ascii="Arial" w:hAnsi="Arial" w:cs="Arial"/>
      <w:i/>
      <w:iCs/>
      <w:sz w:val="22"/>
      <w:szCs w:val="22"/>
      <w:lang w:val="nb-NO" w:eastAsia="nb-NO"/>
    </w:rPr>
  </w:style>
  <w:style w:type="character" w:customStyle="1" w:styleId="EndnoteTextChar">
    <w:name w:val="Endnote Text Char"/>
    <w:uiPriority w:val="99"/>
    <w:rsid w:val="00064947"/>
    <w:rPr>
      <w:rFonts w:ascii="Arial" w:hAnsi="Arial" w:cs="Arial"/>
      <w:sz w:val="22"/>
      <w:szCs w:val="22"/>
      <w:lang w:val="nb-NO" w:eastAsia="ar-SA" w:bidi="ar-SA"/>
    </w:rPr>
  </w:style>
  <w:style w:type="character" w:customStyle="1" w:styleId="Tegn9">
    <w:name w:val="Tegn9"/>
    <w:uiPriority w:val="99"/>
    <w:rsid w:val="00064947"/>
    <w:rPr>
      <w:rFonts w:ascii="Arial" w:hAnsi="Arial" w:cs="Arial"/>
      <w:b/>
      <w:bCs/>
      <w:kern w:val="28"/>
      <w:sz w:val="32"/>
      <w:szCs w:val="32"/>
      <w:lang w:val="nb-NO" w:eastAsia="nb-NO"/>
    </w:rPr>
  </w:style>
  <w:style w:type="character" w:customStyle="1" w:styleId="Tegn8">
    <w:name w:val="Tegn8"/>
    <w:uiPriority w:val="99"/>
    <w:rsid w:val="00064947"/>
    <w:rPr>
      <w:rFonts w:ascii="Arial" w:hAnsi="Arial" w:cs="Arial"/>
      <w:sz w:val="22"/>
      <w:szCs w:val="22"/>
      <w:lang w:val="nb-NO" w:eastAsia="nb-NO"/>
    </w:rPr>
  </w:style>
  <w:style w:type="character" w:customStyle="1" w:styleId="Tegn2">
    <w:name w:val="Tegn2"/>
    <w:uiPriority w:val="99"/>
    <w:rsid w:val="00064947"/>
    <w:rPr>
      <w:rFonts w:ascii="Book Antiqua" w:hAnsi="Book Antiqua" w:cs="Book Antiqua"/>
      <w:sz w:val="24"/>
      <w:szCs w:val="24"/>
      <w:lang w:val="nb-NO" w:eastAsia="en-US"/>
    </w:rPr>
  </w:style>
  <w:style w:type="character" w:customStyle="1" w:styleId="Tegn1">
    <w:name w:val="Tegn1"/>
    <w:uiPriority w:val="99"/>
    <w:rsid w:val="00064947"/>
    <w:rPr>
      <w:rFonts w:ascii="Book Antiqua" w:hAnsi="Book Antiqua" w:cs="Book Antiqua"/>
      <w:sz w:val="22"/>
      <w:szCs w:val="22"/>
      <w:lang w:val="nb-NO" w:eastAsia="nb-NO"/>
    </w:rPr>
  </w:style>
  <w:style w:type="character" w:customStyle="1" w:styleId="Tegn4">
    <w:name w:val="Tegn4"/>
    <w:uiPriority w:val="99"/>
    <w:rsid w:val="00064947"/>
    <w:rPr>
      <w:rFonts w:ascii="Tahoma" w:hAnsi="Tahoma" w:cs="Tahoma"/>
      <w:sz w:val="22"/>
      <w:szCs w:val="22"/>
      <w:lang w:val="nb-NO" w:eastAsia="nb-NO"/>
    </w:rPr>
  </w:style>
  <w:style w:type="character" w:customStyle="1" w:styleId="Tegn6">
    <w:name w:val="Tegn6"/>
    <w:uiPriority w:val="99"/>
    <w:rsid w:val="00064947"/>
    <w:rPr>
      <w:rFonts w:ascii="Arial" w:hAnsi="Arial" w:cs="Arial"/>
      <w:b/>
      <w:bCs/>
      <w:sz w:val="22"/>
      <w:szCs w:val="22"/>
      <w:lang w:val="nb-NO" w:eastAsia="nb-NO"/>
    </w:rPr>
  </w:style>
  <w:style w:type="character" w:customStyle="1" w:styleId="Tegn5">
    <w:name w:val="Tegn5"/>
    <w:uiPriority w:val="99"/>
    <w:rsid w:val="00064947"/>
    <w:rPr>
      <w:rFonts w:ascii="Tahoma" w:hAnsi="Tahoma" w:cs="Tahoma"/>
      <w:sz w:val="16"/>
      <w:szCs w:val="16"/>
      <w:lang w:val="nb-NO" w:eastAsia="nb-NO"/>
    </w:rPr>
  </w:style>
  <w:style w:type="table" w:customStyle="1" w:styleId="Middelsrutenett232">
    <w:name w:val="Middels rutenett 232"/>
    <w:uiPriority w:val="99"/>
    <w:rsid w:val="00064947"/>
    <w:rPr>
      <w:rFonts w:ascii="Arial" w:hAnsi="Arial" w:cs="Arial"/>
      <w:lang w:val="nb-NO" w:eastAsia="nb-NO"/>
    </w:rPr>
    <w:tblPr>
      <w:tblCellMar>
        <w:top w:w="0" w:type="dxa"/>
        <w:left w:w="108" w:type="dxa"/>
        <w:bottom w:w="0" w:type="dxa"/>
        <w:right w:w="108" w:type="dxa"/>
      </w:tblCellMar>
    </w:tblPr>
  </w:style>
  <w:style w:type="table" w:customStyle="1" w:styleId="Middelsrutenett233">
    <w:name w:val="Middels rutenett 233"/>
    <w:uiPriority w:val="99"/>
    <w:rsid w:val="00064947"/>
    <w:rPr>
      <w:rFonts w:ascii="Arial" w:hAnsi="Arial" w:cs="Arial"/>
      <w:lang w:val="nb-NO" w:eastAsia="nb-NO"/>
    </w:rPr>
    <w:tblPr>
      <w:tblCellMar>
        <w:top w:w="0" w:type="dxa"/>
        <w:left w:w="108" w:type="dxa"/>
        <w:bottom w:w="0" w:type="dxa"/>
        <w:right w:w="108" w:type="dxa"/>
      </w:tblCellMar>
    </w:tblPr>
  </w:style>
  <w:style w:type="table" w:customStyle="1" w:styleId="Middelsrutenett234">
    <w:name w:val="Middels rutenett 234"/>
    <w:uiPriority w:val="99"/>
    <w:rsid w:val="00064947"/>
    <w:rPr>
      <w:rFonts w:ascii="Arial" w:hAnsi="Arial" w:cs="Arial"/>
      <w:lang w:val="nb-NO" w:eastAsia="nb-NO"/>
    </w:rPr>
    <w:tblPr>
      <w:tblCellMar>
        <w:top w:w="0" w:type="dxa"/>
        <w:left w:w="108" w:type="dxa"/>
        <w:bottom w:w="0" w:type="dxa"/>
        <w:right w:w="108" w:type="dxa"/>
      </w:tblCellMar>
    </w:tblPr>
  </w:style>
  <w:style w:type="table" w:customStyle="1" w:styleId="Middelsrutenett235">
    <w:name w:val="Middels rutenett 235"/>
    <w:uiPriority w:val="99"/>
    <w:rsid w:val="00064947"/>
    <w:rPr>
      <w:rFonts w:ascii="Arial" w:hAnsi="Arial" w:cs="Arial"/>
      <w:lang w:val="nb-NO" w:eastAsia="nb-NO"/>
    </w:rPr>
    <w:tblPr>
      <w:tblCellMar>
        <w:top w:w="0" w:type="dxa"/>
        <w:left w:w="108" w:type="dxa"/>
        <w:bottom w:w="0" w:type="dxa"/>
        <w:right w:w="108" w:type="dxa"/>
      </w:tblCellMar>
    </w:tblPr>
  </w:style>
  <w:style w:type="table" w:customStyle="1" w:styleId="Middelsrutenett236">
    <w:name w:val="Middels rutenett 236"/>
    <w:uiPriority w:val="99"/>
    <w:rsid w:val="00064947"/>
    <w:rPr>
      <w:rFonts w:ascii="Arial" w:hAnsi="Arial" w:cs="Arial"/>
      <w:lang w:val="nb-NO" w:eastAsia="nb-NO"/>
    </w:rPr>
    <w:tblPr>
      <w:tblCellMar>
        <w:top w:w="0" w:type="dxa"/>
        <w:left w:w="108" w:type="dxa"/>
        <w:bottom w:w="0" w:type="dxa"/>
        <w:right w:w="108" w:type="dxa"/>
      </w:tblCellMar>
    </w:tblPr>
  </w:style>
  <w:style w:type="table" w:customStyle="1" w:styleId="Middelsrutenett237">
    <w:name w:val="Middels rutenett 237"/>
    <w:uiPriority w:val="99"/>
    <w:rsid w:val="00064947"/>
    <w:rPr>
      <w:rFonts w:ascii="Arial" w:hAnsi="Arial" w:cs="Arial"/>
      <w:lang w:val="nb-NO" w:eastAsia="nb-NO"/>
    </w:rPr>
    <w:tblPr>
      <w:tblCellMar>
        <w:top w:w="0" w:type="dxa"/>
        <w:left w:w="108" w:type="dxa"/>
        <w:bottom w:w="0" w:type="dxa"/>
        <w:right w:w="108" w:type="dxa"/>
      </w:tblCellMar>
    </w:tblPr>
  </w:style>
  <w:style w:type="table" w:customStyle="1" w:styleId="Middelsrutenett238">
    <w:name w:val="Middels rutenett 238"/>
    <w:uiPriority w:val="99"/>
    <w:rsid w:val="00064947"/>
    <w:rPr>
      <w:rFonts w:ascii="Arial" w:hAnsi="Arial" w:cs="Arial"/>
      <w:lang w:val="nb-NO" w:eastAsia="nb-NO"/>
    </w:rPr>
    <w:tblPr>
      <w:tblCellMar>
        <w:top w:w="0" w:type="dxa"/>
        <w:left w:w="108" w:type="dxa"/>
        <w:bottom w:w="0" w:type="dxa"/>
        <w:right w:w="108" w:type="dxa"/>
      </w:tblCellMar>
    </w:tblPr>
  </w:style>
  <w:style w:type="paragraph" w:styleId="NoSpacing">
    <w:name w:val="No Spacing"/>
    <w:uiPriority w:val="99"/>
    <w:qFormat/>
    <w:rsid w:val="00064947"/>
    <w:rPr>
      <w:rFonts w:ascii="Calibri" w:hAnsi="Calibri"/>
      <w:sz w:val="22"/>
      <w:szCs w:val="22"/>
      <w:lang w:val="nb-NO"/>
    </w:rPr>
  </w:style>
  <w:style w:type="character" w:styleId="IntenseEmphasis">
    <w:name w:val="Intense Emphasis"/>
    <w:uiPriority w:val="21"/>
    <w:qFormat/>
    <w:rsid w:val="00064947"/>
    <w:rPr>
      <w:b/>
      <w:bCs/>
      <w:i/>
      <w:iCs/>
      <w:color w:val="4F81BD"/>
    </w:rPr>
  </w:style>
  <w:style w:type="character" w:styleId="BookTitle">
    <w:name w:val="Book Title"/>
    <w:basedOn w:val="DefaultParagraphFont"/>
    <w:uiPriority w:val="33"/>
    <w:qFormat/>
    <w:rsid w:val="00404E43"/>
    <w:rPr>
      <w:b/>
      <w:bCs/>
      <w:smallCaps/>
      <w:spacing w:val="5"/>
    </w:rPr>
  </w:style>
  <w:style w:type="character" w:styleId="Emphasis">
    <w:name w:val="Emphasis"/>
    <w:basedOn w:val="DefaultParagraphFont"/>
    <w:qFormat/>
    <w:rsid w:val="00404E43"/>
    <w:rPr>
      <w:i/>
      <w:iCs/>
    </w:rPr>
  </w:style>
  <w:style w:type="character" w:customStyle="1" w:styleId="BrdtekstTegn1">
    <w:name w:val="Brødtekst Tegn1"/>
    <w:aliases w:val="GD Tegn1,DNV-Body Tegn1,GD1 Tegn1,GD2 Tegn1,GD3 Tegn1,GD4 Tegn1,GD5 Tegn1,GD6 Tegn1,GD7 Tegn1,GD8 Tegn1,GD11 Tegn1,GD21 Tegn1,GD31 Tegn1,GD41 Tegn1,GD51 Tegn1,GD61 Tegn1,GD71 Tegn1,GD9 Tegn1,GD12 Tegn1,GD22 Tegn1,GD32 Tegn1,GD42 Tegn1"/>
    <w:basedOn w:val="DefaultParagraphFont"/>
    <w:uiPriority w:val="99"/>
    <w:rsid w:val="00C97FB9"/>
    <w:rPr>
      <w:rFonts w:ascii="Arial" w:hAnsi="Arial" w:cs="Arial"/>
      <w:sz w:val="22"/>
      <w:szCs w:val="22"/>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56486">
      <w:bodyDiv w:val="1"/>
      <w:marLeft w:val="0"/>
      <w:marRight w:val="0"/>
      <w:marTop w:val="0"/>
      <w:marBottom w:val="0"/>
      <w:divBdr>
        <w:top w:val="none" w:sz="0" w:space="0" w:color="auto"/>
        <w:left w:val="none" w:sz="0" w:space="0" w:color="auto"/>
        <w:bottom w:val="none" w:sz="0" w:space="0" w:color="auto"/>
        <w:right w:val="none" w:sz="0" w:space="0" w:color="auto"/>
      </w:divBdr>
      <w:divsChild>
        <w:div w:id="2093624557">
          <w:marLeft w:val="0"/>
          <w:marRight w:val="0"/>
          <w:marTop w:val="0"/>
          <w:marBottom w:val="0"/>
          <w:divBdr>
            <w:top w:val="none" w:sz="0" w:space="0" w:color="auto"/>
            <w:left w:val="none" w:sz="0" w:space="0" w:color="auto"/>
            <w:bottom w:val="none" w:sz="0" w:space="0" w:color="auto"/>
            <w:right w:val="none" w:sz="0" w:space="0" w:color="auto"/>
          </w:divBdr>
          <w:divsChild>
            <w:div w:id="655959499">
              <w:marLeft w:val="0"/>
              <w:marRight w:val="0"/>
              <w:marTop w:val="0"/>
              <w:marBottom w:val="0"/>
              <w:divBdr>
                <w:top w:val="none" w:sz="0" w:space="0" w:color="auto"/>
                <w:left w:val="none" w:sz="0" w:space="0" w:color="auto"/>
                <w:bottom w:val="none" w:sz="0" w:space="0" w:color="auto"/>
                <w:right w:val="none" w:sz="0" w:space="0" w:color="auto"/>
              </w:divBdr>
              <w:divsChild>
                <w:div w:id="617218823">
                  <w:marLeft w:val="0"/>
                  <w:marRight w:val="0"/>
                  <w:marTop w:val="0"/>
                  <w:marBottom w:val="0"/>
                  <w:divBdr>
                    <w:top w:val="none" w:sz="0" w:space="0" w:color="auto"/>
                    <w:left w:val="none" w:sz="0" w:space="0" w:color="auto"/>
                    <w:bottom w:val="none" w:sz="0" w:space="0" w:color="auto"/>
                    <w:right w:val="none" w:sz="0" w:space="0" w:color="auto"/>
                  </w:divBdr>
                  <w:divsChild>
                    <w:div w:id="99448878">
                      <w:marLeft w:val="0"/>
                      <w:marRight w:val="0"/>
                      <w:marTop w:val="0"/>
                      <w:marBottom w:val="0"/>
                      <w:divBdr>
                        <w:top w:val="none" w:sz="0" w:space="0" w:color="auto"/>
                        <w:left w:val="none" w:sz="0" w:space="0" w:color="auto"/>
                        <w:bottom w:val="none" w:sz="0" w:space="0" w:color="auto"/>
                        <w:right w:val="none" w:sz="0" w:space="0" w:color="auto"/>
                      </w:divBdr>
                      <w:divsChild>
                        <w:div w:id="80637950">
                          <w:marLeft w:val="435"/>
                          <w:marRight w:val="105"/>
                          <w:marTop w:val="0"/>
                          <w:marBottom w:val="0"/>
                          <w:divBdr>
                            <w:top w:val="none" w:sz="0" w:space="0" w:color="auto"/>
                            <w:left w:val="none" w:sz="0" w:space="0" w:color="auto"/>
                            <w:bottom w:val="none" w:sz="0" w:space="0" w:color="auto"/>
                            <w:right w:val="none" w:sz="0" w:space="0" w:color="auto"/>
                          </w:divBdr>
                          <w:divsChild>
                            <w:div w:id="83187608">
                              <w:marLeft w:val="0"/>
                              <w:marRight w:val="0"/>
                              <w:marTop w:val="0"/>
                              <w:marBottom w:val="0"/>
                              <w:divBdr>
                                <w:top w:val="none" w:sz="0" w:space="0" w:color="auto"/>
                                <w:left w:val="none" w:sz="0" w:space="0" w:color="auto"/>
                                <w:bottom w:val="none" w:sz="0" w:space="0" w:color="auto"/>
                                <w:right w:val="none" w:sz="0" w:space="0" w:color="auto"/>
                              </w:divBdr>
                              <w:divsChild>
                                <w:div w:id="712928287">
                                  <w:marLeft w:val="0"/>
                                  <w:marRight w:val="0"/>
                                  <w:marTop w:val="0"/>
                                  <w:marBottom w:val="0"/>
                                  <w:divBdr>
                                    <w:top w:val="none" w:sz="0" w:space="0" w:color="auto"/>
                                    <w:left w:val="none" w:sz="0" w:space="0" w:color="auto"/>
                                    <w:bottom w:val="none" w:sz="0" w:space="0" w:color="auto"/>
                                    <w:right w:val="none" w:sz="0" w:space="0" w:color="auto"/>
                                  </w:divBdr>
                                  <w:divsChild>
                                    <w:div w:id="111864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163412">
      <w:bodyDiv w:val="1"/>
      <w:marLeft w:val="0"/>
      <w:marRight w:val="0"/>
      <w:marTop w:val="0"/>
      <w:marBottom w:val="0"/>
      <w:divBdr>
        <w:top w:val="none" w:sz="0" w:space="0" w:color="auto"/>
        <w:left w:val="none" w:sz="0" w:space="0" w:color="auto"/>
        <w:bottom w:val="none" w:sz="0" w:space="0" w:color="auto"/>
        <w:right w:val="none" w:sz="0" w:space="0" w:color="auto"/>
      </w:divBdr>
      <w:divsChild>
        <w:div w:id="311374945">
          <w:marLeft w:val="0"/>
          <w:marRight w:val="0"/>
          <w:marTop w:val="100"/>
          <w:marBottom w:val="100"/>
          <w:divBdr>
            <w:top w:val="single" w:sz="2" w:space="0" w:color="E2E2E2"/>
            <w:left w:val="single" w:sz="4" w:space="0" w:color="E2E2E2"/>
            <w:bottom w:val="single" w:sz="4" w:space="0" w:color="E2E2E2"/>
            <w:right w:val="single" w:sz="4" w:space="0" w:color="E2E2E2"/>
          </w:divBdr>
          <w:divsChild>
            <w:div w:id="1691643652">
              <w:marLeft w:val="0"/>
              <w:marRight w:val="0"/>
              <w:marTop w:val="0"/>
              <w:marBottom w:val="0"/>
              <w:divBdr>
                <w:top w:val="single" w:sz="4" w:space="0" w:color="FFFFFF"/>
                <w:left w:val="none" w:sz="0" w:space="0" w:color="auto"/>
                <w:bottom w:val="none" w:sz="0" w:space="0" w:color="auto"/>
                <w:right w:val="none" w:sz="0" w:space="0" w:color="auto"/>
              </w:divBdr>
              <w:divsChild>
                <w:div w:id="261958521">
                  <w:marLeft w:val="0"/>
                  <w:marRight w:val="0"/>
                  <w:marTop w:val="0"/>
                  <w:marBottom w:val="0"/>
                  <w:divBdr>
                    <w:top w:val="none" w:sz="0" w:space="0" w:color="auto"/>
                    <w:left w:val="none" w:sz="0" w:space="0" w:color="auto"/>
                    <w:bottom w:val="none" w:sz="0" w:space="0" w:color="auto"/>
                    <w:right w:val="none" w:sz="0" w:space="0" w:color="auto"/>
                  </w:divBdr>
                  <w:divsChild>
                    <w:div w:id="1347513595">
                      <w:marLeft w:val="0"/>
                      <w:marRight w:val="0"/>
                      <w:marTop w:val="0"/>
                      <w:marBottom w:val="0"/>
                      <w:divBdr>
                        <w:top w:val="none" w:sz="0" w:space="0" w:color="auto"/>
                        <w:left w:val="none" w:sz="0" w:space="0" w:color="auto"/>
                        <w:bottom w:val="none" w:sz="0" w:space="0" w:color="auto"/>
                        <w:right w:val="none" w:sz="0" w:space="0" w:color="auto"/>
                      </w:divBdr>
                      <w:divsChild>
                        <w:div w:id="51553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835710">
      <w:bodyDiv w:val="1"/>
      <w:marLeft w:val="0"/>
      <w:marRight w:val="0"/>
      <w:marTop w:val="0"/>
      <w:marBottom w:val="0"/>
      <w:divBdr>
        <w:top w:val="none" w:sz="0" w:space="0" w:color="auto"/>
        <w:left w:val="none" w:sz="0" w:space="0" w:color="auto"/>
        <w:bottom w:val="none" w:sz="0" w:space="0" w:color="auto"/>
        <w:right w:val="none" w:sz="0" w:space="0" w:color="auto"/>
      </w:divBdr>
    </w:div>
    <w:div w:id="100613000">
      <w:bodyDiv w:val="1"/>
      <w:marLeft w:val="0"/>
      <w:marRight w:val="0"/>
      <w:marTop w:val="0"/>
      <w:marBottom w:val="0"/>
      <w:divBdr>
        <w:top w:val="none" w:sz="0" w:space="0" w:color="auto"/>
        <w:left w:val="none" w:sz="0" w:space="0" w:color="auto"/>
        <w:bottom w:val="none" w:sz="0" w:space="0" w:color="auto"/>
        <w:right w:val="none" w:sz="0" w:space="0" w:color="auto"/>
      </w:divBdr>
    </w:div>
    <w:div w:id="148181631">
      <w:bodyDiv w:val="1"/>
      <w:marLeft w:val="0"/>
      <w:marRight w:val="0"/>
      <w:marTop w:val="0"/>
      <w:marBottom w:val="0"/>
      <w:divBdr>
        <w:top w:val="none" w:sz="0" w:space="0" w:color="auto"/>
        <w:left w:val="none" w:sz="0" w:space="0" w:color="auto"/>
        <w:bottom w:val="none" w:sz="0" w:space="0" w:color="auto"/>
        <w:right w:val="none" w:sz="0" w:space="0" w:color="auto"/>
      </w:divBdr>
    </w:div>
    <w:div w:id="156922468">
      <w:bodyDiv w:val="1"/>
      <w:marLeft w:val="0"/>
      <w:marRight w:val="0"/>
      <w:marTop w:val="0"/>
      <w:marBottom w:val="0"/>
      <w:divBdr>
        <w:top w:val="none" w:sz="0" w:space="0" w:color="auto"/>
        <w:left w:val="none" w:sz="0" w:space="0" w:color="auto"/>
        <w:bottom w:val="none" w:sz="0" w:space="0" w:color="auto"/>
        <w:right w:val="none" w:sz="0" w:space="0" w:color="auto"/>
      </w:divBdr>
    </w:div>
    <w:div w:id="236601106">
      <w:bodyDiv w:val="1"/>
      <w:marLeft w:val="0"/>
      <w:marRight w:val="0"/>
      <w:marTop w:val="0"/>
      <w:marBottom w:val="0"/>
      <w:divBdr>
        <w:top w:val="none" w:sz="0" w:space="0" w:color="auto"/>
        <w:left w:val="none" w:sz="0" w:space="0" w:color="auto"/>
        <w:bottom w:val="none" w:sz="0" w:space="0" w:color="auto"/>
        <w:right w:val="none" w:sz="0" w:space="0" w:color="auto"/>
      </w:divBdr>
    </w:div>
    <w:div w:id="243031503">
      <w:bodyDiv w:val="1"/>
      <w:marLeft w:val="0"/>
      <w:marRight w:val="0"/>
      <w:marTop w:val="0"/>
      <w:marBottom w:val="0"/>
      <w:divBdr>
        <w:top w:val="none" w:sz="0" w:space="0" w:color="auto"/>
        <w:left w:val="none" w:sz="0" w:space="0" w:color="auto"/>
        <w:bottom w:val="none" w:sz="0" w:space="0" w:color="auto"/>
        <w:right w:val="none" w:sz="0" w:space="0" w:color="auto"/>
      </w:divBdr>
    </w:div>
    <w:div w:id="278682545">
      <w:bodyDiv w:val="1"/>
      <w:marLeft w:val="0"/>
      <w:marRight w:val="0"/>
      <w:marTop w:val="0"/>
      <w:marBottom w:val="0"/>
      <w:divBdr>
        <w:top w:val="none" w:sz="0" w:space="0" w:color="auto"/>
        <w:left w:val="none" w:sz="0" w:space="0" w:color="auto"/>
        <w:bottom w:val="none" w:sz="0" w:space="0" w:color="auto"/>
        <w:right w:val="none" w:sz="0" w:space="0" w:color="auto"/>
      </w:divBdr>
    </w:div>
    <w:div w:id="280847491">
      <w:bodyDiv w:val="1"/>
      <w:marLeft w:val="0"/>
      <w:marRight w:val="0"/>
      <w:marTop w:val="0"/>
      <w:marBottom w:val="0"/>
      <w:divBdr>
        <w:top w:val="none" w:sz="0" w:space="0" w:color="auto"/>
        <w:left w:val="none" w:sz="0" w:space="0" w:color="auto"/>
        <w:bottom w:val="none" w:sz="0" w:space="0" w:color="auto"/>
        <w:right w:val="none" w:sz="0" w:space="0" w:color="auto"/>
      </w:divBdr>
    </w:div>
    <w:div w:id="362094793">
      <w:bodyDiv w:val="1"/>
      <w:marLeft w:val="0"/>
      <w:marRight w:val="0"/>
      <w:marTop w:val="0"/>
      <w:marBottom w:val="0"/>
      <w:divBdr>
        <w:top w:val="none" w:sz="0" w:space="0" w:color="auto"/>
        <w:left w:val="none" w:sz="0" w:space="0" w:color="auto"/>
        <w:bottom w:val="none" w:sz="0" w:space="0" w:color="auto"/>
        <w:right w:val="none" w:sz="0" w:space="0" w:color="auto"/>
      </w:divBdr>
    </w:div>
    <w:div w:id="385105058">
      <w:bodyDiv w:val="1"/>
      <w:marLeft w:val="0"/>
      <w:marRight w:val="0"/>
      <w:marTop w:val="0"/>
      <w:marBottom w:val="0"/>
      <w:divBdr>
        <w:top w:val="none" w:sz="0" w:space="0" w:color="auto"/>
        <w:left w:val="none" w:sz="0" w:space="0" w:color="auto"/>
        <w:bottom w:val="none" w:sz="0" w:space="0" w:color="auto"/>
        <w:right w:val="none" w:sz="0" w:space="0" w:color="auto"/>
      </w:divBdr>
    </w:div>
    <w:div w:id="450133585">
      <w:bodyDiv w:val="1"/>
      <w:marLeft w:val="0"/>
      <w:marRight w:val="0"/>
      <w:marTop w:val="0"/>
      <w:marBottom w:val="0"/>
      <w:divBdr>
        <w:top w:val="none" w:sz="0" w:space="0" w:color="auto"/>
        <w:left w:val="none" w:sz="0" w:space="0" w:color="auto"/>
        <w:bottom w:val="none" w:sz="0" w:space="0" w:color="auto"/>
        <w:right w:val="none" w:sz="0" w:space="0" w:color="auto"/>
      </w:divBdr>
    </w:div>
    <w:div w:id="455878730">
      <w:bodyDiv w:val="1"/>
      <w:marLeft w:val="0"/>
      <w:marRight w:val="0"/>
      <w:marTop w:val="0"/>
      <w:marBottom w:val="0"/>
      <w:divBdr>
        <w:top w:val="none" w:sz="0" w:space="0" w:color="auto"/>
        <w:left w:val="none" w:sz="0" w:space="0" w:color="auto"/>
        <w:bottom w:val="none" w:sz="0" w:space="0" w:color="auto"/>
        <w:right w:val="none" w:sz="0" w:space="0" w:color="auto"/>
      </w:divBdr>
    </w:div>
    <w:div w:id="460535614">
      <w:bodyDiv w:val="1"/>
      <w:marLeft w:val="0"/>
      <w:marRight w:val="0"/>
      <w:marTop w:val="0"/>
      <w:marBottom w:val="0"/>
      <w:divBdr>
        <w:top w:val="none" w:sz="0" w:space="0" w:color="auto"/>
        <w:left w:val="none" w:sz="0" w:space="0" w:color="auto"/>
        <w:bottom w:val="none" w:sz="0" w:space="0" w:color="auto"/>
        <w:right w:val="none" w:sz="0" w:space="0" w:color="auto"/>
      </w:divBdr>
    </w:div>
    <w:div w:id="491412808">
      <w:bodyDiv w:val="1"/>
      <w:marLeft w:val="0"/>
      <w:marRight w:val="0"/>
      <w:marTop w:val="0"/>
      <w:marBottom w:val="0"/>
      <w:divBdr>
        <w:top w:val="none" w:sz="0" w:space="0" w:color="auto"/>
        <w:left w:val="none" w:sz="0" w:space="0" w:color="auto"/>
        <w:bottom w:val="none" w:sz="0" w:space="0" w:color="auto"/>
        <w:right w:val="none" w:sz="0" w:space="0" w:color="auto"/>
      </w:divBdr>
    </w:div>
    <w:div w:id="540633615">
      <w:bodyDiv w:val="1"/>
      <w:marLeft w:val="0"/>
      <w:marRight w:val="0"/>
      <w:marTop w:val="0"/>
      <w:marBottom w:val="0"/>
      <w:divBdr>
        <w:top w:val="none" w:sz="0" w:space="0" w:color="auto"/>
        <w:left w:val="none" w:sz="0" w:space="0" w:color="auto"/>
        <w:bottom w:val="none" w:sz="0" w:space="0" w:color="auto"/>
        <w:right w:val="none" w:sz="0" w:space="0" w:color="auto"/>
      </w:divBdr>
    </w:div>
    <w:div w:id="554043585">
      <w:bodyDiv w:val="1"/>
      <w:marLeft w:val="0"/>
      <w:marRight w:val="0"/>
      <w:marTop w:val="0"/>
      <w:marBottom w:val="0"/>
      <w:divBdr>
        <w:top w:val="none" w:sz="0" w:space="0" w:color="auto"/>
        <w:left w:val="none" w:sz="0" w:space="0" w:color="auto"/>
        <w:bottom w:val="none" w:sz="0" w:space="0" w:color="auto"/>
        <w:right w:val="none" w:sz="0" w:space="0" w:color="auto"/>
      </w:divBdr>
    </w:div>
    <w:div w:id="671296891">
      <w:bodyDiv w:val="1"/>
      <w:marLeft w:val="0"/>
      <w:marRight w:val="0"/>
      <w:marTop w:val="0"/>
      <w:marBottom w:val="0"/>
      <w:divBdr>
        <w:top w:val="none" w:sz="0" w:space="0" w:color="auto"/>
        <w:left w:val="none" w:sz="0" w:space="0" w:color="auto"/>
        <w:bottom w:val="none" w:sz="0" w:space="0" w:color="auto"/>
        <w:right w:val="none" w:sz="0" w:space="0" w:color="auto"/>
      </w:divBdr>
      <w:divsChild>
        <w:div w:id="2110156135">
          <w:marLeft w:val="1166"/>
          <w:marRight w:val="0"/>
          <w:marTop w:val="134"/>
          <w:marBottom w:val="0"/>
          <w:divBdr>
            <w:top w:val="none" w:sz="0" w:space="0" w:color="auto"/>
            <w:left w:val="none" w:sz="0" w:space="0" w:color="auto"/>
            <w:bottom w:val="none" w:sz="0" w:space="0" w:color="auto"/>
            <w:right w:val="none" w:sz="0" w:space="0" w:color="auto"/>
          </w:divBdr>
        </w:div>
      </w:divsChild>
    </w:div>
    <w:div w:id="694498555">
      <w:bodyDiv w:val="1"/>
      <w:marLeft w:val="0"/>
      <w:marRight w:val="0"/>
      <w:marTop w:val="0"/>
      <w:marBottom w:val="0"/>
      <w:divBdr>
        <w:top w:val="none" w:sz="0" w:space="0" w:color="auto"/>
        <w:left w:val="none" w:sz="0" w:space="0" w:color="auto"/>
        <w:bottom w:val="none" w:sz="0" w:space="0" w:color="auto"/>
        <w:right w:val="none" w:sz="0" w:space="0" w:color="auto"/>
      </w:divBdr>
    </w:div>
    <w:div w:id="701172035">
      <w:bodyDiv w:val="1"/>
      <w:marLeft w:val="0"/>
      <w:marRight w:val="0"/>
      <w:marTop w:val="0"/>
      <w:marBottom w:val="0"/>
      <w:divBdr>
        <w:top w:val="none" w:sz="0" w:space="0" w:color="auto"/>
        <w:left w:val="none" w:sz="0" w:space="0" w:color="auto"/>
        <w:bottom w:val="none" w:sz="0" w:space="0" w:color="auto"/>
        <w:right w:val="none" w:sz="0" w:space="0" w:color="auto"/>
      </w:divBdr>
    </w:div>
    <w:div w:id="708649188">
      <w:bodyDiv w:val="1"/>
      <w:marLeft w:val="0"/>
      <w:marRight w:val="0"/>
      <w:marTop w:val="0"/>
      <w:marBottom w:val="0"/>
      <w:divBdr>
        <w:top w:val="none" w:sz="0" w:space="0" w:color="auto"/>
        <w:left w:val="none" w:sz="0" w:space="0" w:color="auto"/>
        <w:bottom w:val="none" w:sz="0" w:space="0" w:color="auto"/>
        <w:right w:val="none" w:sz="0" w:space="0" w:color="auto"/>
      </w:divBdr>
    </w:div>
    <w:div w:id="744110809">
      <w:bodyDiv w:val="1"/>
      <w:marLeft w:val="0"/>
      <w:marRight w:val="0"/>
      <w:marTop w:val="0"/>
      <w:marBottom w:val="0"/>
      <w:divBdr>
        <w:top w:val="none" w:sz="0" w:space="0" w:color="auto"/>
        <w:left w:val="none" w:sz="0" w:space="0" w:color="auto"/>
        <w:bottom w:val="none" w:sz="0" w:space="0" w:color="auto"/>
        <w:right w:val="none" w:sz="0" w:space="0" w:color="auto"/>
      </w:divBdr>
    </w:div>
    <w:div w:id="767310110">
      <w:bodyDiv w:val="1"/>
      <w:marLeft w:val="0"/>
      <w:marRight w:val="0"/>
      <w:marTop w:val="0"/>
      <w:marBottom w:val="0"/>
      <w:divBdr>
        <w:top w:val="none" w:sz="0" w:space="0" w:color="auto"/>
        <w:left w:val="none" w:sz="0" w:space="0" w:color="auto"/>
        <w:bottom w:val="none" w:sz="0" w:space="0" w:color="auto"/>
        <w:right w:val="none" w:sz="0" w:space="0" w:color="auto"/>
      </w:divBdr>
    </w:div>
    <w:div w:id="788595015">
      <w:bodyDiv w:val="1"/>
      <w:marLeft w:val="0"/>
      <w:marRight w:val="0"/>
      <w:marTop w:val="0"/>
      <w:marBottom w:val="0"/>
      <w:divBdr>
        <w:top w:val="none" w:sz="0" w:space="0" w:color="auto"/>
        <w:left w:val="none" w:sz="0" w:space="0" w:color="auto"/>
        <w:bottom w:val="none" w:sz="0" w:space="0" w:color="auto"/>
        <w:right w:val="none" w:sz="0" w:space="0" w:color="auto"/>
      </w:divBdr>
    </w:div>
    <w:div w:id="796413379">
      <w:bodyDiv w:val="1"/>
      <w:marLeft w:val="0"/>
      <w:marRight w:val="0"/>
      <w:marTop w:val="0"/>
      <w:marBottom w:val="0"/>
      <w:divBdr>
        <w:top w:val="none" w:sz="0" w:space="0" w:color="auto"/>
        <w:left w:val="none" w:sz="0" w:space="0" w:color="auto"/>
        <w:bottom w:val="none" w:sz="0" w:space="0" w:color="auto"/>
        <w:right w:val="none" w:sz="0" w:space="0" w:color="auto"/>
      </w:divBdr>
    </w:div>
    <w:div w:id="841117405">
      <w:bodyDiv w:val="1"/>
      <w:marLeft w:val="0"/>
      <w:marRight w:val="0"/>
      <w:marTop w:val="0"/>
      <w:marBottom w:val="0"/>
      <w:divBdr>
        <w:top w:val="none" w:sz="0" w:space="0" w:color="auto"/>
        <w:left w:val="none" w:sz="0" w:space="0" w:color="auto"/>
        <w:bottom w:val="none" w:sz="0" w:space="0" w:color="auto"/>
        <w:right w:val="none" w:sz="0" w:space="0" w:color="auto"/>
      </w:divBdr>
    </w:div>
    <w:div w:id="844708979">
      <w:bodyDiv w:val="1"/>
      <w:marLeft w:val="0"/>
      <w:marRight w:val="0"/>
      <w:marTop w:val="0"/>
      <w:marBottom w:val="0"/>
      <w:divBdr>
        <w:top w:val="none" w:sz="0" w:space="0" w:color="auto"/>
        <w:left w:val="none" w:sz="0" w:space="0" w:color="auto"/>
        <w:bottom w:val="none" w:sz="0" w:space="0" w:color="auto"/>
        <w:right w:val="none" w:sz="0" w:space="0" w:color="auto"/>
      </w:divBdr>
    </w:div>
    <w:div w:id="873493858">
      <w:bodyDiv w:val="1"/>
      <w:marLeft w:val="0"/>
      <w:marRight w:val="0"/>
      <w:marTop w:val="0"/>
      <w:marBottom w:val="0"/>
      <w:divBdr>
        <w:top w:val="none" w:sz="0" w:space="0" w:color="auto"/>
        <w:left w:val="none" w:sz="0" w:space="0" w:color="auto"/>
        <w:bottom w:val="none" w:sz="0" w:space="0" w:color="auto"/>
        <w:right w:val="none" w:sz="0" w:space="0" w:color="auto"/>
      </w:divBdr>
      <w:divsChild>
        <w:div w:id="52584755">
          <w:marLeft w:val="0"/>
          <w:marRight w:val="0"/>
          <w:marTop w:val="0"/>
          <w:marBottom w:val="0"/>
          <w:divBdr>
            <w:top w:val="none" w:sz="0" w:space="0" w:color="auto"/>
            <w:left w:val="none" w:sz="0" w:space="0" w:color="auto"/>
            <w:bottom w:val="none" w:sz="0" w:space="0" w:color="auto"/>
            <w:right w:val="none" w:sz="0" w:space="0" w:color="auto"/>
          </w:divBdr>
        </w:div>
      </w:divsChild>
    </w:div>
    <w:div w:id="896404566">
      <w:bodyDiv w:val="1"/>
      <w:marLeft w:val="0"/>
      <w:marRight w:val="0"/>
      <w:marTop w:val="0"/>
      <w:marBottom w:val="0"/>
      <w:divBdr>
        <w:top w:val="none" w:sz="0" w:space="0" w:color="auto"/>
        <w:left w:val="none" w:sz="0" w:space="0" w:color="auto"/>
        <w:bottom w:val="none" w:sz="0" w:space="0" w:color="auto"/>
        <w:right w:val="none" w:sz="0" w:space="0" w:color="auto"/>
      </w:divBdr>
    </w:div>
    <w:div w:id="925960034">
      <w:bodyDiv w:val="1"/>
      <w:marLeft w:val="0"/>
      <w:marRight w:val="0"/>
      <w:marTop w:val="0"/>
      <w:marBottom w:val="0"/>
      <w:divBdr>
        <w:top w:val="none" w:sz="0" w:space="0" w:color="auto"/>
        <w:left w:val="none" w:sz="0" w:space="0" w:color="auto"/>
        <w:bottom w:val="none" w:sz="0" w:space="0" w:color="auto"/>
        <w:right w:val="none" w:sz="0" w:space="0" w:color="auto"/>
      </w:divBdr>
    </w:div>
    <w:div w:id="1000545253">
      <w:bodyDiv w:val="1"/>
      <w:marLeft w:val="0"/>
      <w:marRight w:val="0"/>
      <w:marTop w:val="0"/>
      <w:marBottom w:val="0"/>
      <w:divBdr>
        <w:top w:val="none" w:sz="0" w:space="0" w:color="auto"/>
        <w:left w:val="none" w:sz="0" w:space="0" w:color="auto"/>
        <w:bottom w:val="none" w:sz="0" w:space="0" w:color="auto"/>
        <w:right w:val="none" w:sz="0" w:space="0" w:color="auto"/>
      </w:divBdr>
    </w:div>
    <w:div w:id="1111127204">
      <w:bodyDiv w:val="1"/>
      <w:marLeft w:val="0"/>
      <w:marRight w:val="0"/>
      <w:marTop w:val="0"/>
      <w:marBottom w:val="0"/>
      <w:divBdr>
        <w:top w:val="none" w:sz="0" w:space="0" w:color="auto"/>
        <w:left w:val="none" w:sz="0" w:space="0" w:color="auto"/>
        <w:bottom w:val="none" w:sz="0" w:space="0" w:color="auto"/>
        <w:right w:val="none" w:sz="0" w:space="0" w:color="auto"/>
      </w:divBdr>
    </w:div>
    <w:div w:id="1125542710">
      <w:bodyDiv w:val="1"/>
      <w:marLeft w:val="0"/>
      <w:marRight w:val="0"/>
      <w:marTop w:val="0"/>
      <w:marBottom w:val="0"/>
      <w:divBdr>
        <w:top w:val="none" w:sz="0" w:space="0" w:color="auto"/>
        <w:left w:val="none" w:sz="0" w:space="0" w:color="auto"/>
        <w:bottom w:val="none" w:sz="0" w:space="0" w:color="auto"/>
        <w:right w:val="none" w:sz="0" w:space="0" w:color="auto"/>
      </w:divBdr>
    </w:div>
    <w:div w:id="1173255440">
      <w:bodyDiv w:val="1"/>
      <w:marLeft w:val="0"/>
      <w:marRight w:val="0"/>
      <w:marTop w:val="0"/>
      <w:marBottom w:val="0"/>
      <w:divBdr>
        <w:top w:val="none" w:sz="0" w:space="0" w:color="auto"/>
        <w:left w:val="none" w:sz="0" w:space="0" w:color="auto"/>
        <w:bottom w:val="none" w:sz="0" w:space="0" w:color="auto"/>
        <w:right w:val="none" w:sz="0" w:space="0" w:color="auto"/>
      </w:divBdr>
    </w:div>
    <w:div w:id="1210799564">
      <w:bodyDiv w:val="1"/>
      <w:marLeft w:val="0"/>
      <w:marRight w:val="0"/>
      <w:marTop w:val="0"/>
      <w:marBottom w:val="0"/>
      <w:divBdr>
        <w:top w:val="none" w:sz="0" w:space="0" w:color="auto"/>
        <w:left w:val="none" w:sz="0" w:space="0" w:color="auto"/>
        <w:bottom w:val="none" w:sz="0" w:space="0" w:color="auto"/>
        <w:right w:val="none" w:sz="0" w:space="0" w:color="auto"/>
      </w:divBdr>
    </w:div>
    <w:div w:id="1265113165">
      <w:bodyDiv w:val="1"/>
      <w:marLeft w:val="0"/>
      <w:marRight w:val="0"/>
      <w:marTop w:val="0"/>
      <w:marBottom w:val="0"/>
      <w:divBdr>
        <w:top w:val="none" w:sz="0" w:space="0" w:color="auto"/>
        <w:left w:val="none" w:sz="0" w:space="0" w:color="auto"/>
        <w:bottom w:val="none" w:sz="0" w:space="0" w:color="auto"/>
        <w:right w:val="none" w:sz="0" w:space="0" w:color="auto"/>
      </w:divBdr>
    </w:div>
    <w:div w:id="1337727529">
      <w:bodyDiv w:val="1"/>
      <w:marLeft w:val="0"/>
      <w:marRight w:val="0"/>
      <w:marTop w:val="0"/>
      <w:marBottom w:val="0"/>
      <w:divBdr>
        <w:top w:val="none" w:sz="0" w:space="0" w:color="auto"/>
        <w:left w:val="none" w:sz="0" w:space="0" w:color="auto"/>
        <w:bottom w:val="none" w:sz="0" w:space="0" w:color="auto"/>
        <w:right w:val="none" w:sz="0" w:space="0" w:color="auto"/>
      </w:divBdr>
      <w:divsChild>
        <w:div w:id="1966739265">
          <w:marLeft w:val="0"/>
          <w:marRight w:val="0"/>
          <w:marTop w:val="0"/>
          <w:marBottom w:val="0"/>
          <w:divBdr>
            <w:top w:val="none" w:sz="0" w:space="0" w:color="auto"/>
            <w:left w:val="none" w:sz="0" w:space="0" w:color="auto"/>
            <w:bottom w:val="none" w:sz="0" w:space="0" w:color="auto"/>
            <w:right w:val="none" w:sz="0" w:space="0" w:color="auto"/>
          </w:divBdr>
          <w:divsChild>
            <w:div w:id="482311048">
              <w:marLeft w:val="0"/>
              <w:marRight w:val="0"/>
              <w:marTop w:val="0"/>
              <w:marBottom w:val="0"/>
              <w:divBdr>
                <w:top w:val="none" w:sz="0" w:space="0" w:color="auto"/>
                <w:left w:val="none" w:sz="0" w:space="0" w:color="auto"/>
                <w:bottom w:val="none" w:sz="0" w:space="0" w:color="auto"/>
                <w:right w:val="none" w:sz="0" w:space="0" w:color="auto"/>
              </w:divBdr>
            </w:div>
            <w:div w:id="1001810024">
              <w:marLeft w:val="0"/>
              <w:marRight w:val="0"/>
              <w:marTop w:val="0"/>
              <w:marBottom w:val="0"/>
              <w:divBdr>
                <w:top w:val="none" w:sz="0" w:space="0" w:color="auto"/>
                <w:left w:val="none" w:sz="0" w:space="0" w:color="auto"/>
                <w:bottom w:val="none" w:sz="0" w:space="0" w:color="auto"/>
                <w:right w:val="none" w:sz="0" w:space="0" w:color="auto"/>
              </w:divBdr>
            </w:div>
            <w:div w:id="141297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316273">
      <w:bodyDiv w:val="1"/>
      <w:marLeft w:val="0"/>
      <w:marRight w:val="0"/>
      <w:marTop w:val="0"/>
      <w:marBottom w:val="0"/>
      <w:divBdr>
        <w:top w:val="none" w:sz="0" w:space="0" w:color="auto"/>
        <w:left w:val="none" w:sz="0" w:space="0" w:color="auto"/>
        <w:bottom w:val="none" w:sz="0" w:space="0" w:color="auto"/>
        <w:right w:val="none" w:sz="0" w:space="0" w:color="auto"/>
      </w:divBdr>
      <w:divsChild>
        <w:div w:id="8531348">
          <w:marLeft w:val="547"/>
          <w:marRight w:val="0"/>
          <w:marTop w:val="106"/>
          <w:marBottom w:val="0"/>
          <w:divBdr>
            <w:top w:val="none" w:sz="0" w:space="0" w:color="auto"/>
            <w:left w:val="none" w:sz="0" w:space="0" w:color="auto"/>
            <w:bottom w:val="none" w:sz="0" w:space="0" w:color="auto"/>
            <w:right w:val="none" w:sz="0" w:space="0" w:color="auto"/>
          </w:divBdr>
        </w:div>
        <w:div w:id="105319437">
          <w:marLeft w:val="547"/>
          <w:marRight w:val="0"/>
          <w:marTop w:val="106"/>
          <w:marBottom w:val="0"/>
          <w:divBdr>
            <w:top w:val="none" w:sz="0" w:space="0" w:color="auto"/>
            <w:left w:val="none" w:sz="0" w:space="0" w:color="auto"/>
            <w:bottom w:val="none" w:sz="0" w:space="0" w:color="auto"/>
            <w:right w:val="none" w:sz="0" w:space="0" w:color="auto"/>
          </w:divBdr>
        </w:div>
        <w:div w:id="469589877">
          <w:marLeft w:val="547"/>
          <w:marRight w:val="0"/>
          <w:marTop w:val="106"/>
          <w:marBottom w:val="0"/>
          <w:divBdr>
            <w:top w:val="none" w:sz="0" w:space="0" w:color="auto"/>
            <w:left w:val="none" w:sz="0" w:space="0" w:color="auto"/>
            <w:bottom w:val="none" w:sz="0" w:space="0" w:color="auto"/>
            <w:right w:val="none" w:sz="0" w:space="0" w:color="auto"/>
          </w:divBdr>
        </w:div>
        <w:div w:id="475487833">
          <w:marLeft w:val="547"/>
          <w:marRight w:val="0"/>
          <w:marTop w:val="106"/>
          <w:marBottom w:val="0"/>
          <w:divBdr>
            <w:top w:val="none" w:sz="0" w:space="0" w:color="auto"/>
            <w:left w:val="none" w:sz="0" w:space="0" w:color="auto"/>
            <w:bottom w:val="none" w:sz="0" w:space="0" w:color="auto"/>
            <w:right w:val="none" w:sz="0" w:space="0" w:color="auto"/>
          </w:divBdr>
        </w:div>
        <w:div w:id="666904622">
          <w:marLeft w:val="547"/>
          <w:marRight w:val="0"/>
          <w:marTop w:val="106"/>
          <w:marBottom w:val="0"/>
          <w:divBdr>
            <w:top w:val="none" w:sz="0" w:space="0" w:color="auto"/>
            <w:left w:val="none" w:sz="0" w:space="0" w:color="auto"/>
            <w:bottom w:val="none" w:sz="0" w:space="0" w:color="auto"/>
            <w:right w:val="none" w:sz="0" w:space="0" w:color="auto"/>
          </w:divBdr>
        </w:div>
        <w:div w:id="682172139">
          <w:marLeft w:val="547"/>
          <w:marRight w:val="0"/>
          <w:marTop w:val="106"/>
          <w:marBottom w:val="0"/>
          <w:divBdr>
            <w:top w:val="none" w:sz="0" w:space="0" w:color="auto"/>
            <w:left w:val="none" w:sz="0" w:space="0" w:color="auto"/>
            <w:bottom w:val="none" w:sz="0" w:space="0" w:color="auto"/>
            <w:right w:val="none" w:sz="0" w:space="0" w:color="auto"/>
          </w:divBdr>
        </w:div>
        <w:div w:id="996767785">
          <w:marLeft w:val="547"/>
          <w:marRight w:val="0"/>
          <w:marTop w:val="106"/>
          <w:marBottom w:val="0"/>
          <w:divBdr>
            <w:top w:val="none" w:sz="0" w:space="0" w:color="auto"/>
            <w:left w:val="none" w:sz="0" w:space="0" w:color="auto"/>
            <w:bottom w:val="none" w:sz="0" w:space="0" w:color="auto"/>
            <w:right w:val="none" w:sz="0" w:space="0" w:color="auto"/>
          </w:divBdr>
        </w:div>
        <w:div w:id="1510563389">
          <w:marLeft w:val="547"/>
          <w:marRight w:val="0"/>
          <w:marTop w:val="106"/>
          <w:marBottom w:val="0"/>
          <w:divBdr>
            <w:top w:val="none" w:sz="0" w:space="0" w:color="auto"/>
            <w:left w:val="none" w:sz="0" w:space="0" w:color="auto"/>
            <w:bottom w:val="none" w:sz="0" w:space="0" w:color="auto"/>
            <w:right w:val="none" w:sz="0" w:space="0" w:color="auto"/>
          </w:divBdr>
        </w:div>
        <w:div w:id="1855991594">
          <w:marLeft w:val="547"/>
          <w:marRight w:val="0"/>
          <w:marTop w:val="106"/>
          <w:marBottom w:val="0"/>
          <w:divBdr>
            <w:top w:val="none" w:sz="0" w:space="0" w:color="auto"/>
            <w:left w:val="none" w:sz="0" w:space="0" w:color="auto"/>
            <w:bottom w:val="none" w:sz="0" w:space="0" w:color="auto"/>
            <w:right w:val="none" w:sz="0" w:space="0" w:color="auto"/>
          </w:divBdr>
        </w:div>
        <w:div w:id="1862236722">
          <w:marLeft w:val="547"/>
          <w:marRight w:val="0"/>
          <w:marTop w:val="106"/>
          <w:marBottom w:val="0"/>
          <w:divBdr>
            <w:top w:val="none" w:sz="0" w:space="0" w:color="auto"/>
            <w:left w:val="none" w:sz="0" w:space="0" w:color="auto"/>
            <w:bottom w:val="none" w:sz="0" w:space="0" w:color="auto"/>
            <w:right w:val="none" w:sz="0" w:space="0" w:color="auto"/>
          </w:divBdr>
        </w:div>
      </w:divsChild>
    </w:div>
    <w:div w:id="1399278451">
      <w:bodyDiv w:val="1"/>
      <w:marLeft w:val="0"/>
      <w:marRight w:val="0"/>
      <w:marTop w:val="0"/>
      <w:marBottom w:val="0"/>
      <w:divBdr>
        <w:top w:val="none" w:sz="0" w:space="0" w:color="auto"/>
        <w:left w:val="none" w:sz="0" w:space="0" w:color="auto"/>
        <w:bottom w:val="none" w:sz="0" w:space="0" w:color="auto"/>
        <w:right w:val="none" w:sz="0" w:space="0" w:color="auto"/>
      </w:divBdr>
    </w:div>
    <w:div w:id="1431584102">
      <w:bodyDiv w:val="1"/>
      <w:marLeft w:val="0"/>
      <w:marRight w:val="0"/>
      <w:marTop w:val="0"/>
      <w:marBottom w:val="0"/>
      <w:divBdr>
        <w:top w:val="none" w:sz="0" w:space="0" w:color="auto"/>
        <w:left w:val="none" w:sz="0" w:space="0" w:color="auto"/>
        <w:bottom w:val="none" w:sz="0" w:space="0" w:color="auto"/>
        <w:right w:val="none" w:sz="0" w:space="0" w:color="auto"/>
      </w:divBdr>
    </w:div>
    <w:div w:id="1496915873">
      <w:bodyDiv w:val="1"/>
      <w:marLeft w:val="0"/>
      <w:marRight w:val="0"/>
      <w:marTop w:val="0"/>
      <w:marBottom w:val="0"/>
      <w:divBdr>
        <w:top w:val="none" w:sz="0" w:space="0" w:color="auto"/>
        <w:left w:val="none" w:sz="0" w:space="0" w:color="auto"/>
        <w:bottom w:val="none" w:sz="0" w:space="0" w:color="auto"/>
        <w:right w:val="none" w:sz="0" w:space="0" w:color="auto"/>
      </w:divBdr>
    </w:div>
    <w:div w:id="1588537661">
      <w:bodyDiv w:val="1"/>
      <w:marLeft w:val="0"/>
      <w:marRight w:val="0"/>
      <w:marTop w:val="0"/>
      <w:marBottom w:val="0"/>
      <w:divBdr>
        <w:top w:val="none" w:sz="0" w:space="0" w:color="auto"/>
        <w:left w:val="none" w:sz="0" w:space="0" w:color="auto"/>
        <w:bottom w:val="none" w:sz="0" w:space="0" w:color="auto"/>
        <w:right w:val="none" w:sz="0" w:space="0" w:color="auto"/>
      </w:divBdr>
    </w:div>
    <w:div w:id="1733310515">
      <w:bodyDiv w:val="1"/>
      <w:marLeft w:val="0"/>
      <w:marRight w:val="0"/>
      <w:marTop w:val="0"/>
      <w:marBottom w:val="0"/>
      <w:divBdr>
        <w:top w:val="none" w:sz="0" w:space="0" w:color="auto"/>
        <w:left w:val="none" w:sz="0" w:space="0" w:color="auto"/>
        <w:bottom w:val="none" w:sz="0" w:space="0" w:color="auto"/>
        <w:right w:val="none" w:sz="0" w:space="0" w:color="auto"/>
      </w:divBdr>
    </w:div>
    <w:div w:id="1749110082">
      <w:bodyDiv w:val="1"/>
      <w:marLeft w:val="0"/>
      <w:marRight w:val="0"/>
      <w:marTop w:val="0"/>
      <w:marBottom w:val="0"/>
      <w:divBdr>
        <w:top w:val="none" w:sz="0" w:space="0" w:color="auto"/>
        <w:left w:val="none" w:sz="0" w:space="0" w:color="auto"/>
        <w:bottom w:val="none" w:sz="0" w:space="0" w:color="auto"/>
        <w:right w:val="none" w:sz="0" w:space="0" w:color="auto"/>
      </w:divBdr>
    </w:div>
    <w:div w:id="2037458670">
      <w:bodyDiv w:val="1"/>
      <w:marLeft w:val="0"/>
      <w:marRight w:val="0"/>
      <w:marTop w:val="0"/>
      <w:marBottom w:val="0"/>
      <w:divBdr>
        <w:top w:val="none" w:sz="0" w:space="0" w:color="auto"/>
        <w:left w:val="none" w:sz="0" w:space="0" w:color="auto"/>
        <w:bottom w:val="none" w:sz="0" w:space="0" w:color="auto"/>
        <w:right w:val="none" w:sz="0" w:space="0" w:color="auto"/>
      </w:divBdr>
    </w:div>
    <w:div w:id="2058579693">
      <w:bodyDiv w:val="1"/>
      <w:marLeft w:val="0"/>
      <w:marRight w:val="0"/>
      <w:marTop w:val="0"/>
      <w:marBottom w:val="0"/>
      <w:divBdr>
        <w:top w:val="none" w:sz="0" w:space="0" w:color="auto"/>
        <w:left w:val="none" w:sz="0" w:space="0" w:color="auto"/>
        <w:bottom w:val="none" w:sz="0" w:space="0" w:color="auto"/>
        <w:right w:val="none" w:sz="0" w:space="0" w:color="auto"/>
      </w:divBdr>
      <w:divsChild>
        <w:div w:id="1339309949">
          <w:marLeft w:val="547"/>
          <w:marRight w:val="0"/>
          <w:marTop w:val="154"/>
          <w:marBottom w:val="0"/>
          <w:divBdr>
            <w:top w:val="none" w:sz="0" w:space="0" w:color="auto"/>
            <w:left w:val="none" w:sz="0" w:space="0" w:color="auto"/>
            <w:bottom w:val="none" w:sz="0" w:space="0" w:color="auto"/>
            <w:right w:val="none" w:sz="0" w:space="0" w:color="auto"/>
          </w:divBdr>
        </w:div>
        <w:div w:id="1940486604">
          <w:marLeft w:val="547"/>
          <w:marRight w:val="0"/>
          <w:marTop w:val="154"/>
          <w:marBottom w:val="0"/>
          <w:divBdr>
            <w:top w:val="none" w:sz="0" w:space="0" w:color="auto"/>
            <w:left w:val="none" w:sz="0" w:space="0" w:color="auto"/>
            <w:bottom w:val="none" w:sz="0" w:space="0" w:color="auto"/>
            <w:right w:val="none" w:sz="0" w:space="0" w:color="auto"/>
          </w:divBdr>
        </w:div>
        <w:div w:id="2143228672">
          <w:marLeft w:val="547"/>
          <w:marRight w:val="0"/>
          <w:marTop w:val="154"/>
          <w:marBottom w:val="0"/>
          <w:divBdr>
            <w:top w:val="none" w:sz="0" w:space="0" w:color="auto"/>
            <w:left w:val="none" w:sz="0" w:space="0" w:color="auto"/>
            <w:bottom w:val="none" w:sz="0" w:space="0" w:color="auto"/>
            <w:right w:val="none" w:sz="0" w:space="0" w:color="auto"/>
          </w:divBdr>
        </w:div>
      </w:divsChild>
    </w:div>
    <w:div w:id="2059471449">
      <w:bodyDiv w:val="1"/>
      <w:marLeft w:val="0"/>
      <w:marRight w:val="0"/>
      <w:marTop w:val="0"/>
      <w:marBottom w:val="0"/>
      <w:divBdr>
        <w:top w:val="none" w:sz="0" w:space="0" w:color="auto"/>
        <w:left w:val="none" w:sz="0" w:space="0" w:color="auto"/>
        <w:bottom w:val="none" w:sz="0" w:space="0" w:color="auto"/>
        <w:right w:val="none" w:sz="0" w:space="0" w:color="auto"/>
      </w:divBdr>
    </w:div>
    <w:div w:id="2064017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hyperlink" Target="http://www.mscui.org/DesignGuide/DesignGuide.aspx" TargetMode="External"/><Relationship Id="rId26" Type="http://schemas.openxmlformats.org/officeDocument/2006/relationships/hyperlink" Target="https://ehelse.no/standarder-kodeverk-og-referansekatalog/standarder-og-referansekatalog/epj-standard-del-4-person-organisasjon-mv-his-805082015" TargetMode="External"/><Relationship Id="rId39" Type="http://schemas.openxmlformats.org/officeDocument/2006/relationships/hyperlink" Target="https://ehelse.no/personvern-og-informasjonssikkerhet/norm-for-informasjonssikkerhet" TargetMode="External"/><Relationship Id="rId3" Type="http://schemas.openxmlformats.org/officeDocument/2006/relationships/styles" Target="styles.xml"/><Relationship Id="rId21" Type="http://schemas.openxmlformats.org/officeDocument/2006/relationships/hyperlink" Target="https://lovdata.no/dokument/SF/forskrift/2019-03-01-168" TargetMode="External"/><Relationship Id="rId34" Type="http://schemas.openxmlformats.org/officeDocument/2006/relationships/hyperlink" Target="http://www.terena.org/activities/multiling/ml-docs/iso-8859.html" TargetMode="External"/><Relationship Id="rId42"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ehelse.no/standarder-kodeverk-og-referansekatalog/standarder-og-referansekatalog/epj-standard-del-3-journalarkitektur-og-generelt-om-journalinnhold-his-805072015" TargetMode="External"/><Relationship Id="rId33" Type="http://schemas.openxmlformats.org/officeDocument/2006/relationships/hyperlink" Target="http://www.standard.no/no/Sok-og-kjop/produktkatalogen/Produktpresentasjon/?ProductID=158392" TargetMode="External"/><Relationship Id="rId38" Type="http://schemas.openxmlformats.org/officeDocument/2006/relationships/hyperlink" Target="http://www.nopho.org"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lovdata.no/cgi-wift/wiftldles?doc=/app/gratis/www/docroot/all/nl-19990702-064.html&amp;emne=HELSEPERSONELLOV*&amp;" TargetMode="External"/><Relationship Id="rId29" Type="http://schemas.openxmlformats.org/officeDocument/2006/relationships/hyperlink" Target="http://www.lovdata.no/cgi-wift/wiftldles?doc=/app/gratis/www/docroot/all/nl-20000602-039.html&amp;emne=apotek*&am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ehelse.no/standarder-kodeverk-og-referansekatalog/standarder-og-referansekatalog/epj-standard-del-2-tilgangsstyring-redigering-retting-og-sletting-his-805062015" TargetMode="External"/><Relationship Id="rId32" Type="http://schemas.openxmlformats.org/officeDocument/2006/relationships/hyperlink" Target="http://www.helsedirektoratet.no/publikasjoner/legemiddelhandtering-for-virksomheter-og-helsepersonell-som-yter-helsehjelp/Sider/default.aspx" TargetMode="External"/><Relationship Id="rId37" Type="http://schemas.openxmlformats.org/officeDocument/2006/relationships/hyperlink" Target="http://www.kreftregisteret.no" TargetMode="External"/><Relationship Id="rId40" Type="http://schemas.openxmlformats.org/officeDocument/2006/relationships/hyperlink" Target="http://www.lovdata.no/cgi-wift/wiftldles?doc=/app/gratis/www/docroot/all/nl-19990702-063.html&amp;emne=pasientrettigh*&amp;"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ehelse.no/standarder-kodeverk-og-referansekatalog/standarder-og-referansekatalog/epj-standard-del-1-introduksjon-til-epj-standard-his-805052015" TargetMode="External"/><Relationship Id="rId28" Type="http://schemas.openxmlformats.org/officeDocument/2006/relationships/hyperlink" Target="https://ehelse.no/standarder-kodeverk-og-referansekatalog/standarder-og-referansekatalog/epj-standardisering-cave-reservasjoner-og-onsker-praktiske-forhold-mv-his-803422004" TargetMode="External"/><Relationship Id="rId36" Type="http://schemas.openxmlformats.org/officeDocument/2006/relationships/hyperlink" Target="http://www.oncolex.no" TargetMode="External"/><Relationship Id="rId10" Type="http://schemas.openxmlformats.org/officeDocument/2006/relationships/header" Target="header2.xml"/><Relationship Id="rId19" Type="http://schemas.openxmlformats.org/officeDocument/2006/relationships/hyperlink" Target="http://www.lovdata.no/for/sf/ho/xo-20001221-1385.html" TargetMode="External"/><Relationship Id="rId31" Type="http://schemas.openxmlformats.org/officeDocument/2006/relationships/hyperlink" Target="http://www.lovdata.no/cgi-wift/wiftldles?doc=/app/gratis/www/docroot/for/sf/ho/to-20080403-0320-0.html&amp;emne=legemiddelh&#229;ndtering*&amp;"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hyperlink" Target="http://www.lovdata.no/cgi-wift/wiftldles?doc=/app/gratis/www/docroot/for/sf/ho/ho-20001221-1385.html&amp;emne=pasientjournal*&amp;" TargetMode="External"/><Relationship Id="rId27" Type="http://schemas.openxmlformats.org/officeDocument/2006/relationships/hyperlink" Target="https://ehelse.no/standarder-kodeverk-og-referansekatalog/standarder-og-referansekatalog/epj-standard-del-6-felles-funksjonelle-krav-his-805102015" TargetMode="External"/><Relationship Id="rId30" Type="http://schemas.openxmlformats.org/officeDocument/2006/relationships/hyperlink" Target="http://www.lovdata.no/cgi-wift/wiftldles?doc=/app/gratis/www/docroot/for/sf/ho/ho-20010626-0738.html&amp;emne=for-2001-06-26-738*&amp;" TargetMode="External"/><Relationship Id="rId35" Type="http://schemas.openxmlformats.org/officeDocument/2006/relationships/hyperlink" Target="http://www.unicode.org/resources/utf8.html" TargetMode="Externa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e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DFAFE-B9FC-4F41-9A73-513A317F4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Pages>
  <Words>10717</Words>
  <Characters>61088</Characters>
  <Application>Microsoft Office Word</Application>
  <DocSecurity>0</DocSecurity>
  <Lines>509</Lines>
  <Paragraphs>143</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K Bilag 1B - Funksjonelle krav</vt:lpstr>
      <vt:lpstr>K Bilag 1B - Funksjonelle krav</vt:lpstr>
    </vt:vector>
  </TitlesOfParts>
  <Company>Sykehuset Innlandet HF</Company>
  <LinksUpToDate>false</LinksUpToDate>
  <CharactersWithSpaces>71662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Bilag 1B - Funksjonelle krav</dc:title>
  <dc:creator>Helse Nord RHF</dc:creator>
  <cp:lastModifiedBy>Reinholdt Bredrup</cp:lastModifiedBy>
  <cp:revision>7</cp:revision>
  <cp:lastPrinted>2019-06-05T07:39:00Z</cp:lastPrinted>
  <dcterms:created xsi:type="dcterms:W3CDTF">2019-06-07T11:14:00Z</dcterms:created>
  <dcterms:modified xsi:type="dcterms:W3CDTF">2019-06-11T07:30:00Z</dcterms:modified>
</cp:coreProperties>
</file>